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D0" w:rsidRPr="003C4C7A" w:rsidRDefault="009366D0" w:rsidP="009366D0">
      <w:pPr>
        <w:pStyle w:val="20"/>
        <w:rPr>
          <w:sz w:val="24"/>
          <w:szCs w:val="24"/>
        </w:rPr>
      </w:pPr>
      <w:r w:rsidRPr="003C4C7A">
        <w:rPr>
          <w:rStyle w:val="2"/>
          <w:sz w:val="24"/>
          <w:szCs w:val="24"/>
        </w:rPr>
        <w:t xml:space="preserve">Приложение № 3 </w:t>
      </w:r>
    </w:p>
    <w:p w:rsidR="009366D0" w:rsidRPr="0081420F" w:rsidRDefault="003D500B" w:rsidP="003D500B">
      <w:pPr>
        <w:pStyle w:val="20"/>
        <w:spacing w:before="0" w:after="0"/>
        <w:rPr>
          <w:szCs w:val="24"/>
        </w:rPr>
      </w:pPr>
      <w:r w:rsidRPr="0081420F">
        <w:rPr>
          <w:rStyle w:val="2"/>
        </w:rPr>
        <w:t>к п</w:t>
      </w:r>
      <w:r w:rsidR="009366D0" w:rsidRPr="0081420F">
        <w:t>риказ</w:t>
      </w:r>
      <w:r w:rsidRPr="0081420F">
        <w:t>у</w:t>
      </w:r>
      <w:r w:rsidR="00CF7B05" w:rsidRPr="0081420F">
        <w:rPr>
          <w:szCs w:val="24"/>
        </w:rPr>
        <w:t xml:space="preserve"> № 01-03-74</w:t>
      </w:r>
    </w:p>
    <w:p w:rsidR="009366D0" w:rsidRPr="009366D0" w:rsidRDefault="00CF7B05" w:rsidP="009366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81420F">
        <w:rPr>
          <w:rFonts w:ascii="Times New Roman" w:hAnsi="Times New Roman" w:cs="Times New Roman"/>
          <w:szCs w:val="24"/>
        </w:rPr>
        <w:t>от 01.09</w:t>
      </w:r>
      <w:r w:rsidR="003D500B" w:rsidRPr="0081420F">
        <w:rPr>
          <w:rFonts w:ascii="Times New Roman" w:hAnsi="Times New Roman" w:cs="Times New Roman"/>
          <w:szCs w:val="24"/>
        </w:rPr>
        <w:t>. 202</w:t>
      </w:r>
      <w:bookmarkStart w:id="0" w:name="_GoBack"/>
      <w:bookmarkEnd w:id="0"/>
      <w:r w:rsidRPr="0081420F">
        <w:rPr>
          <w:rFonts w:ascii="Times New Roman" w:hAnsi="Times New Roman" w:cs="Times New Roman"/>
          <w:szCs w:val="24"/>
        </w:rPr>
        <w:t>5</w:t>
      </w:r>
    </w:p>
    <w:p w:rsidR="009366D0" w:rsidRDefault="009366D0" w:rsidP="009366D0">
      <w:pPr>
        <w:pStyle w:val="20"/>
        <w:spacing w:before="0" w:after="0"/>
        <w:rPr>
          <w:rStyle w:val="2"/>
          <w:sz w:val="24"/>
          <w:szCs w:val="24"/>
        </w:rPr>
      </w:pPr>
    </w:p>
    <w:p w:rsidR="00856F7C" w:rsidRPr="003C4C7A" w:rsidRDefault="00856F7C" w:rsidP="00856F7C">
      <w:pPr>
        <w:pStyle w:val="10"/>
        <w:keepNext/>
        <w:keepLines/>
        <w:rPr>
          <w:sz w:val="24"/>
          <w:szCs w:val="24"/>
        </w:rPr>
      </w:pPr>
      <w:bookmarkStart w:id="1" w:name="bookmark0"/>
      <w:r w:rsidRPr="003C4C7A">
        <w:rPr>
          <w:rStyle w:val="1"/>
          <w:sz w:val="24"/>
          <w:szCs w:val="24"/>
        </w:rPr>
        <w:t>План работы Штаба воспитательной работы</w:t>
      </w:r>
      <w:r w:rsidRPr="003C4C7A">
        <w:rPr>
          <w:rStyle w:val="1"/>
          <w:sz w:val="24"/>
          <w:szCs w:val="24"/>
        </w:rPr>
        <w:br/>
        <w:t>на 202</w:t>
      </w:r>
      <w:r w:rsidR="00D32608">
        <w:rPr>
          <w:rStyle w:val="1"/>
          <w:sz w:val="24"/>
          <w:szCs w:val="24"/>
        </w:rPr>
        <w:t>5-2026</w:t>
      </w:r>
      <w:r w:rsidRPr="003C4C7A">
        <w:rPr>
          <w:rStyle w:val="1"/>
          <w:sz w:val="24"/>
          <w:szCs w:val="24"/>
        </w:rPr>
        <w:t xml:space="preserve"> учебный год</w:t>
      </w:r>
      <w:bookmarkEnd w:id="1"/>
    </w:p>
    <w:tbl>
      <w:tblPr>
        <w:tblStyle w:val="a3"/>
        <w:tblW w:w="0" w:type="auto"/>
        <w:tblLook w:val="04A0"/>
      </w:tblPr>
      <w:tblGrid>
        <w:gridCol w:w="1101"/>
        <w:gridCol w:w="3969"/>
        <w:gridCol w:w="1746"/>
        <w:gridCol w:w="3058"/>
        <w:gridCol w:w="26"/>
      </w:tblGrid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деятельности, основные мероприятия</w:t>
            </w:r>
          </w:p>
        </w:tc>
        <w:tc>
          <w:tcPr>
            <w:tcW w:w="1746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4" w:type="dxa"/>
            <w:gridSpan w:val="2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56F7C" w:rsidRPr="003C4C7A" w:rsidTr="00A06628">
        <w:tc>
          <w:tcPr>
            <w:tcW w:w="9900" w:type="dxa"/>
            <w:gridSpan w:val="5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856F7C" w:rsidRPr="003C4C7A" w:rsidRDefault="00856F7C" w:rsidP="00A0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 xml:space="preserve">Организационное заседание штаба воспитательной работы. </w:t>
            </w:r>
          </w:p>
        </w:tc>
        <w:tc>
          <w:tcPr>
            <w:tcW w:w="1746" w:type="dxa"/>
          </w:tcPr>
          <w:p w:rsidR="00856F7C" w:rsidRPr="003C4C7A" w:rsidRDefault="00856F7C" w:rsidP="009C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20.10.2</w:t>
            </w:r>
            <w:r w:rsidR="009C1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84" w:type="dxa"/>
            <w:gridSpan w:val="2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56F7C" w:rsidRPr="003C4C7A" w:rsidRDefault="00856F7C" w:rsidP="00A06628">
            <w:pPr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Обновление банка данных. Составление социальных паспортов обучающихся классов, социального Паспорта школы.</w:t>
            </w:r>
          </w:p>
        </w:tc>
        <w:tc>
          <w:tcPr>
            <w:tcW w:w="1746" w:type="dxa"/>
          </w:tcPr>
          <w:p w:rsidR="00856F7C" w:rsidRPr="003C4C7A" w:rsidRDefault="00856F7C" w:rsidP="009C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139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C1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84" w:type="dxa"/>
            <w:gridSpan w:val="2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56F7C" w:rsidRPr="003C4C7A" w:rsidRDefault="00856F7C" w:rsidP="00A06628">
            <w:pPr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Составление  банка данных неблагополучных семей.</w:t>
            </w:r>
          </w:p>
        </w:tc>
        <w:tc>
          <w:tcPr>
            <w:tcW w:w="1746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139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9C1392" w:rsidRPr="003C4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C1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392" w:rsidRPr="003C4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84" w:type="dxa"/>
            <w:gridSpan w:val="2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56F7C" w:rsidRPr="003C4C7A" w:rsidRDefault="00856F7C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Мониторинг занятости выпускников 9-11-ых  классов.</w:t>
            </w:r>
          </w:p>
        </w:tc>
        <w:tc>
          <w:tcPr>
            <w:tcW w:w="1746" w:type="dxa"/>
          </w:tcPr>
          <w:p w:rsidR="00856F7C" w:rsidRPr="003C4C7A" w:rsidRDefault="00856F7C" w:rsidP="009C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до 20.10.2</w:t>
            </w:r>
            <w:r w:rsidR="009C1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84" w:type="dxa"/>
            <w:gridSpan w:val="2"/>
          </w:tcPr>
          <w:p w:rsidR="00856F7C" w:rsidRPr="003C4C7A" w:rsidRDefault="00A066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56F7C" w:rsidRPr="003C4C7A" w:rsidRDefault="00856F7C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1746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gridSpan w:val="2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Заместитель директора по воспита</w:t>
            </w:r>
            <w:r w:rsidR="003C4C7A">
              <w:rPr>
                <w:rStyle w:val="a4"/>
                <w:rFonts w:eastAsiaTheme="minorHAnsi"/>
                <w:sz w:val="24"/>
                <w:szCs w:val="24"/>
              </w:rPr>
              <w:t>т</w:t>
            </w:r>
            <w:r w:rsidRPr="003C4C7A">
              <w:rPr>
                <w:rStyle w:val="a4"/>
                <w:rFonts w:eastAsiaTheme="minorHAnsi"/>
                <w:sz w:val="24"/>
                <w:szCs w:val="24"/>
              </w:rPr>
              <w:t>ельной работе, педагог-психолог, социальный педагог, классные руководители</w:t>
            </w:r>
          </w:p>
        </w:tc>
      </w:tr>
      <w:tr w:rsidR="00856F7C" w:rsidRPr="003C4C7A" w:rsidTr="00A06628">
        <w:trPr>
          <w:trHeight w:val="1472"/>
        </w:trPr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56F7C" w:rsidRPr="003C4C7A" w:rsidRDefault="00856F7C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учет.</w:t>
            </w:r>
          </w:p>
        </w:tc>
        <w:tc>
          <w:tcPr>
            <w:tcW w:w="1746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gridSpan w:val="2"/>
          </w:tcPr>
          <w:p w:rsidR="0055365D" w:rsidRDefault="0055365D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 xml:space="preserve">Заместитель директора по воспитательной работе, </w:t>
            </w:r>
          </w:p>
          <w:p w:rsidR="00856F7C" w:rsidRPr="003C4C7A" w:rsidRDefault="0055365D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к</w:t>
            </w:r>
            <w:r w:rsidR="00856F7C" w:rsidRPr="003C4C7A">
              <w:rPr>
                <w:rStyle w:val="a4"/>
                <w:rFonts w:eastAsiaTheme="minorHAnsi"/>
                <w:sz w:val="24"/>
                <w:szCs w:val="24"/>
              </w:rPr>
              <w:t>лассные руководители, социальный педагог</w:t>
            </w:r>
          </w:p>
        </w:tc>
      </w:tr>
      <w:tr w:rsidR="00856F7C" w:rsidRPr="003C4C7A" w:rsidTr="00A06628">
        <w:trPr>
          <w:trHeight w:val="1084"/>
        </w:trPr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56F7C" w:rsidRPr="003C4C7A" w:rsidRDefault="00856F7C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Сверка списков обучающихся школы, состоящих на учете в КДН и ПДН.</w:t>
            </w:r>
          </w:p>
        </w:tc>
        <w:tc>
          <w:tcPr>
            <w:tcW w:w="1746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4" w:type="dxa"/>
            <w:gridSpan w:val="2"/>
          </w:tcPr>
          <w:p w:rsidR="00856F7C" w:rsidRPr="003C4C7A" w:rsidRDefault="00856F7C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Социальный педагог,</w:t>
            </w:r>
          </w:p>
          <w:p w:rsidR="00856F7C" w:rsidRPr="003C4C7A" w:rsidRDefault="00856F7C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 xml:space="preserve"> инспектор ПДН</w:t>
            </w:r>
          </w:p>
        </w:tc>
      </w:tr>
      <w:tr w:rsidR="00856F7C" w:rsidRPr="003C4C7A" w:rsidTr="00A06628">
        <w:tc>
          <w:tcPr>
            <w:tcW w:w="1101" w:type="dxa"/>
          </w:tcPr>
          <w:p w:rsidR="00856F7C" w:rsidRPr="003C4C7A" w:rsidRDefault="00856F7C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856F7C" w:rsidRPr="003C4C7A" w:rsidRDefault="00856F7C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Организация внеурочной занятости обучающихся и «трудных» подростков, в том числе привлечение их в спортивные секции.</w:t>
            </w:r>
          </w:p>
        </w:tc>
        <w:tc>
          <w:tcPr>
            <w:tcW w:w="1746" w:type="dxa"/>
          </w:tcPr>
          <w:p w:rsidR="00856F7C" w:rsidRPr="003C4C7A" w:rsidRDefault="009C1392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84" w:type="dxa"/>
            <w:gridSpan w:val="2"/>
          </w:tcPr>
          <w:p w:rsidR="001D6B28" w:rsidRPr="003C4C7A" w:rsidRDefault="001D6B28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 xml:space="preserve">Заместитель директора по воспитательной работе, </w:t>
            </w:r>
          </w:p>
          <w:p w:rsidR="00856F7C" w:rsidRPr="003C4C7A" w:rsidRDefault="001D6B28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1D6B28" w:rsidRPr="003C4C7A" w:rsidTr="00A06628">
        <w:tc>
          <w:tcPr>
            <w:tcW w:w="1101" w:type="dxa"/>
          </w:tcPr>
          <w:p w:rsidR="001D6B28" w:rsidRPr="003C4C7A" w:rsidRDefault="001D6B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1D6B28" w:rsidRPr="003C4C7A" w:rsidRDefault="001D6B28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Сбор информации о детях, не посещающих школу, посещающих школу без уважительной причины</w:t>
            </w:r>
          </w:p>
        </w:tc>
        <w:tc>
          <w:tcPr>
            <w:tcW w:w="1746" w:type="dxa"/>
          </w:tcPr>
          <w:p w:rsidR="001D6B28" w:rsidRPr="003C4C7A" w:rsidRDefault="001D6B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gridSpan w:val="2"/>
          </w:tcPr>
          <w:p w:rsidR="001D6B28" w:rsidRPr="003C4C7A" w:rsidRDefault="009C1392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К</w:t>
            </w:r>
            <w:r w:rsidR="001D6B28" w:rsidRPr="003C4C7A">
              <w:rPr>
                <w:rStyle w:val="a4"/>
                <w:rFonts w:eastAsiaTheme="minorHAnsi"/>
                <w:sz w:val="24"/>
                <w:szCs w:val="24"/>
              </w:rPr>
              <w:t>лассные</w:t>
            </w:r>
            <w:r>
              <w:rPr>
                <w:rStyle w:val="a4"/>
                <w:rFonts w:eastAsiaTheme="minorHAnsi"/>
                <w:sz w:val="24"/>
                <w:szCs w:val="24"/>
              </w:rPr>
              <w:t xml:space="preserve"> </w:t>
            </w:r>
            <w:r w:rsidR="001D6B28" w:rsidRPr="003C4C7A">
              <w:rPr>
                <w:rStyle w:val="a4"/>
                <w:rFonts w:eastAsiaTheme="minorHAnsi"/>
                <w:sz w:val="24"/>
                <w:szCs w:val="24"/>
              </w:rPr>
              <w:t xml:space="preserve"> руководители, социальный педагог</w:t>
            </w:r>
          </w:p>
        </w:tc>
      </w:tr>
      <w:tr w:rsidR="001D6B28" w:rsidRPr="003C4C7A" w:rsidTr="00A06628">
        <w:tc>
          <w:tcPr>
            <w:tcW w:w="1101" w:type="dxa"/>
          </w:tcPr>
          <w:p w:rsidR="001D6B28" w:rsidRPr="003C4C7A" w:rsidRDefault="001D6B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1D6B28" w:rsidRPr="003C4C7A" w:rsidRDefault="001D6B28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Изучение профессиональных предпочтений обучающихся выпускных классов.</w:t>
            </w:r>
          </w:p>
        </w:tc>
        <w:tc>
          <w:tcPr>
            <w:tcW w:w="1746" w:type="dxa"/>
          </w:tcPr>
          <w:p w:rsidR="001D6B28" w:rsidRPr="003C4C7A" w:rsidRDefault="001D6B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gridSpan w:val="2"/>
          </w:tcPr>
          <w:p w:rsidR="001D6B28" w:rsidRPr="003C4C7A" w:rsidRDefault="009C1392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Классные</w:t>
            </w:r>
            <w:r>
              <w:rPr>
                <w:rStyle w:val="a4"/>
                <w:rFonts w:eastAsiaTheme="minorHAnsi"/>
                <w:sz w:val="24"/>
                <w:szCs w:val="24"/>
              </w:rPr>
              <w:t xml:space="preserve"> </w:t>
            </w:r>
            <w:r w:rsidRPr="003C4C7A">
              <w:rPr>
                <w:rStyle w:val="a4"/>
                <w:rFonts w:eastAsiaTheme="minorHAnsi"/>
                <w:sz w:val="24"/>
                <w:szCs w:val="24"/>
              </w:rPr>
              <w:t xml:space="preserve"> руководители, социальный педагог</w:t>
            </w:r>
            <w:r>
              <w:rPr>
                <w:rStyle w:val="a4"/>
                <w:rFonts w:eastAsiaTheme="minorHAnsi"/>
                <w:sz w:val="24"/>
                <w:szCs w:val="24"/>
              </w:rPr>
              <w:t>, педагог-психолог</w:t>
            </w:r>
          </w:p>
        </w:tc>
      </w:tr>
      <w:tr w:rsidR="001D6B28" w:rsidRPr="003C4C7A" w:rsidTr="00A06628">
        <w:tc>
          <w:tcPr>
            <w:tcW w:w="1101" w:type="dxa"/>
          </w:tcPr>
          <w:p w:rsidR="001D6B28" w:rsidRPr="003C4C7A" w:rsidRDefault="001D6B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1D6B28" w:rsidRPr="003C4C7A" w:rsidRDefault="001D6B28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Отчет об организации воспитательной работы в организации.</w:t>
            </w:r>
          </w:p>
        </w:tc>
        <w:tc>
          <w:tcPr>
            <w:tcW w:w="1746" w:type="dxa"/>
          </w:tcPr>
          <w:p w:rsidR="001D6B28" w:rsidRPr="003C4C7A" w:rsidRDefault="009C1392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3084" w:type="dxa"/>
            <w:gridSpan w:val="2"/>
          </w:tcPr>
          <w:p w:rsidR="001D6B28" w:rsidRPr="003C4C7A" w:rsidRDefault="001D6B28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Заместитель директора по воспитательной работе</w:t>
            </w:r>
            <w:r w:rsidR="009C1392">
              <w:rPr>
                <w:rStyle w:val="a4"/>
                <w:rFonts w:eastAsiaTheme="minorHAnsi"/>
                <w:sz w:val="24"/>
                <w:szCs w:val="24"/>
              </w:rPr>
              <w:t>, классные руководители</w:t>
            </w:r>
          </w:p>
        </w:tc>
      </w:tr>
      <w:tr w:rsidR="001D6B28" w:rsidRPr="003C4C7A" w:rsidTr="00A06628">
        <w:tc>
          <w:tcPr>
            <w:tcW w:w="1101" w:type="dxa"/>
          </w:tcPr>
          <w:p w:rsidR="001D6B28" w:rsidRPr="003C4C7A" w:rsidRDefault="001D6B28" w:rsidP="0085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9" w:type="dxa"/>
          </w:tcPr>
          <w:p w:rsidR="001D6B28" w:rsidRPr="003C4C7A" w:rsidRDefault="001D6B28" w:rsidP="00856F7C">
            <w:pPr>
              <w:pStyle w:val="a5"/>
              <w:spacing w:after="260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1746" w:type="dxa"/>
          </w:tcPr>
          <w:p w:rsidR="001D6B28" w:rsidRPr="003C4C7A" w:rsidRDefault="009C1392" w:rsidP="00856F7C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3084" w:type="dxa"/>
            <w:gridSpan w:val="2"/>
          </w:tcPr>
          <w:p w:rsidR="001D6B28" w:rsidRPr="003C4C7A" w:rsidRDefault="001D6B28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Социальный педагог</w:t>
            </w:r>
          </w:p>
        </w:tc>
      </w:tr>
      <w:tr w:rsidR="001D6B28" w:rsidRPr="003C4C7A" w:rsidTr="00A06628">
        <w:tc>
          <w:tcPr>
            <w:tcW w:w="9900" w:type="dxa"/>
            <w:gridSpan w:val="5"/>
          </w:tcPr>
          <w:p w:rsidR="001D6B28" w:rsidRPr="003C4C7A" w:rsidRDefault="001D6B28" w:rsidP="001D6B28">
            <w:pPr>
              <w:jc w:val="center"/>
              <w:rPr>
                <w:rStyle w:val="a4"/>
                <w:rFonts w:eastAsiaTheme="minorHAnsi"/>
                <w:b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6B28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1D6B28" w:rsidRPr="003C4C7A" w:rsidRDefault="001D6B28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1D6B28" w:rsidRPr="003C4C7A" w:rsidRDefault="001D6B28" w:rsidP="00E52660">
            <w:pPr>
              <w:pStyle w:val="a5"/>
              <w:spacing w:line="228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Проведение общешкольных мероприятий в соответствии с планом воспитательной работы школы на учебный год</w:t>
            </w:r>
          </w:p>
        </w:tc>
        <w:tc>
          <w:tcPr>
            <w:tcW w:w="1746" w:type="dxa"/>
          </w:tcPr>
          <w:p w:rsidR="001D6B28" w:rsidRPr="003C4C7A" w:rsidRDefault="003C4C7A" w:rsidP="006F737C">
            <w:pPr>
              <w:pStyle w:val="a5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в</w:t>
            </w:r>
            <w:r w:rsidR="001D6B28" w:rsidRPr="003C4C7A">
              <w:rPr>
                <w:rStyle w:val="a4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58" w:type="dxa"/>
          </w:tcPr>
          <w:p w:rsidR="001D6B28" w:rsidRPr="003C4C7A" w:rsidRDefault="001D6B28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Заместитель директора по воспитательной работе,</w:t>
            </w:r>
          </w:p>
          <w:p w:rsidR="001D6B28" w:rsidRPr="003C4C7A" w:rsidRDefault="001D6B28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Педагог-организатор,</w:t>
            </w:r>
          </w:p>
          <w:p w:rsidR="001D6B28" w:rsidRPr="003C4C7A" w:rsidRDefault="001D6B28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классные руководители</w:t>
            </w:r>
          </w:p>
        </w:tc>
      </w:tr>
      <w:tr w:rsidR="001D6B28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1D6B28" w:rsidRPr="003C4C7A" w:rsidRDefault="001D6B28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1D6B28" w:rsidRPr="003C4C7A" w:rsidRDefault="001D6B28" w:rsidP="006F737C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Работа лекционной группы: «Конвенция о правах ребенка»; «Основной закон государства»;</w:t>
            </w:r>
          </w:p>
          <w:p w:rsidR="001D6B28" w:rsidRPr="003C4C7A" w:rsidRDefault="001D6B28" w:rsidP="00A06628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«Подвигу жить!» «Великая наша</w:t>
            </w:r>
            <w:r w:rsidR="00A06628">
              <w:rPr>
                <w:rStyle w:val="a4"/>
                <w:sz w:val="24"/>
                <w:szCs w:val="24"/>
              </w:rPr>
              <w:t xml:space="preserve"> </w:t>
            </w:r>
            <w:r w:rsidRPr="003C4C7A">
              <w:rPr>
                <w:rStyle w:val="a4"/>
                <w:sz w:val="24"/>
                <w:szCs w:val="24"/>
              </w:rPr>
              <w:t>Победа</w:t>
            </w:r>
            <w:r w:rsidR="007F4114" w:rsidRPr="003C4C7A">
              <w:rPr>
                <w:rStyle w:val="a4"/>
                <w:sz w:val="24"/>
                <w:szCs w:val="24"/>
              </w:rPr>
              <w:t>!</w:t>
            </w:r>
            <w:r w:rsidRPr="003C4C7A">
              <w:rPr>
                <w:rStyle w:val="a4"/>
                <w:sz w:val="24"/>
                <w:szCs w:val="24"/>
              </w:rPr>
              <w:t>»</w:t>
            </w:r>
          </w:p>
        </w:tc>
        <w:tc>
          <w:tcPr>
            <w:tcW w:w="1746" w:type="dxa"/>
          </w:tcPr>
          <w:p w:rsidR="001D6B28" w:rsidRPr="003C4C7A" w:rsidRDefault="001D6B28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ноябрь, </w:t>
            </w:r>
          </w:p>
          <w:p w:rsidR="001D6B28" w:rsidRPr="003C4C7A" w:rsidRDefault="001D6B28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декабрь,</w:t>
            </w:r>
          </w:p>
          <w:p w:rsidR="001D6B28" w:rsidRPr="003C4C7A" w:rsidRDefault="001D6B28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февраль</w:t>
            </w:r>
          </w:p>
        </w:tc>
        <w:tc>
          <w:tcPr>
            <w:tcW w:w="3058" w:type="dxa"/>
          </w:tcPr>
          <w:p w:rsidR="001D6B28" w:rsidRPr="003C4C7A" w:rsidRDefault="001D6B28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Заместитель директора по воспитательной работе, </w:t>
            </w:r>
          </w:p>
          <w:p w:rsidR="007F4114" w:rsidRPr="003C4C7A" w:rsidRDefault="00E52660" w:rsidP="006F737C">
            <w:pPr>
              <w:pStyle w:val="a5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социальный педагог,</w:t>
            </w:r>
          </w:p>
          <w:p w:rsidR="001D6B28" w:rsidRPr="003C4C7A" w:rsidRDefault="007F4114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классные руководители</w:t>
            </w:r>
          </w:p>
        </w:tc>
      </w:tr>
      <w:tr w:rsidR="001D6B28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1D6B28" w:rsidRPr="003C4C7A" w:rsidRDefault="007F4114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1D6B28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 xml:space="preserve">Выборы и организация Совета школы. Выбор президента школы. Планирование работы Совета школы. </w:t>
            </w:r>
          </w:p>
        </w:tc>
        <w:tc>
          <w:tcPr>
            <w:tcW w:w="1746" w:type="dxa"/>
          </w:tcPr>
          <w:p w:rsidR="001D6B28" w:rsidRPr="003C4C7A" w:rsidRDefault="007F4114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октябрь</w:t>
            </w:r>
          </w:p>
        </w:tc>
        <w:tc>
          <w:tcPr>
            <w:tcW w:w="3058" w:type="dxa"/>
          </w:tcPr>
          <w:p w:rsidR="007F4114" w:rsidRPr="003C4C7A" w:rsidRDefault="007F4114" w:rsidP="007F4114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Заместитель директора по воспитательной работе, советник директора по воспитательной работе,</w:t>
            </w:r>
          </w:p>
          <w:p w:rsidR="001D6B28" w:rsidRPr="003C4C7A" w:rsidRDefault="007F4114" w:rsidP="00A06628">
            <w:pPr>
              <w:pStyle w:val="a5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педагог-организатор</w:t>
            </w:r>
          </w:p>
        </w:tc>
      </w:tr>
      <w:tr w:rsidR="007F4114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7F4114" w:rsidRPr="003C4C7A" w:rsidRDefault="007F4114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7F4114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Проведение мероприятий детскими общественными объединениями.</w:t>
            </w:r>
          </w:p>
        </w:tc>
        <w:tc>
          <w:tcPr>
            <w:tcW w:w="1746" w:type="dxa"/>
          </w:tcPr>
          <w:p w:rsidR="007F4114" w:rsidRPr="003C4C7A" w:rsidRDefault="003C4C7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п</w:t>
            </w:r>
            <w:r w:rsidR="007F4114" w:rsidRPr="003C4C7A">
              <w:rPr>
                <w:rStyle w:val="a4"/>
                <w:rFonts w:eastAsiaTheme="minorHAnsi"/>
                <w:sz w:val="24"/>
                <w:szCs w:val="24"/>
              </w:rPr>
              <w:t>о плану</w:t>
            </w:r>
          </w:p>
        </w:tc>
        <w:tc>
          <w:tcPr>
            <w:tcW w:w="3058" w:type="dxa"/>
          </w:tcPr>
          <w:p w:rsidR="007F4114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 xml:space="preserve">Советник директора по воспитательной работе, </w:t>
            </w:r>
          </w:p>
          <w:p w:rsidR="007F4114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педагог-организатор</w:t>
            </w:r>
          </w:p>
        </w:tc>
      </w:tr>
      <w:tr w:rsidR="007F4114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7F4114" w:rsidRPr="003C4C7A" w:rsidRDefault="007F4114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7F4114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Проведение спортивно-массовых мероприятий по плану школьного спортивного клуба.</w:t>
            </w:r>
          </w:p>
        </w:tc>
        <w:tc>
          <w:tcPr>
            <w:tcW w:w="1746" w:type="dxa"/>
          </w:tcPr>
          <w:p w:rsidR="007F4114" w:rsidRPr="003C4C7A" w:rsidRDefault="003C4C7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п</w:t>
            </w:r>
            <w:r w:rsidR="007F4114" w:rsidRPr="003C4C7A">
              <w:rPr>
                <w:rStyle w:val="a4"/>
                <w:rFonts w:eastAsiaTheme="minorHAnsi"/>
                <w:sz w:val="24"/>
                <w:szCs w:val="24"/>
              </w:rPr>
              <w:t>о плану</w:t>
            </w:r>
          </w:p>
        </w:tc>
        <w:tc>
          <w:tcPr>
            <w:tcW w:w="3058" w:type="dxa"/>
          </w:tcPr>
          <w:p w:rsidR="007F4114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Руководитель ШСК</w:t>
            </w:r>
          </w:p>
        </w:tc>
      </w:tr>
      <w:tr w:rsidR="007F4114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7F4114" w:rsidRPr="003C4C7A" w:rsidRDefault="007F4114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7F4114" w:rsidRPr="003C4C7A" w:rsidRDefault="007F4114" w:rsidP="00A06628">
            <w:pPr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</w:t>
            </w:r>
          </w:p>
        </w:tc>
        <w:tc>
          <w:tcPr>
            <w:tcW w:w="1746" w:type="dxa"/>
          </w:tcPr>
          <w:p w:rsidR="007F4114" w:rsidRPr="003C4C7A" w:rsidRDefault="003C4C7A" w:rsidP="006F737C">
            <w:pPr>
              <w:pStyle w:val="a5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в</w:t>
            </w:r>
            <w:r w:rsidR="007F4114" w:rsidRPr="003C4C7A">
              <w:rPr>
                <w:rStyle w:val="a4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58" w:type="dxa"/>
          </w:tcPr>
          <w:p w:rsidR="007F4114" w:rsidRPr="003C4C7A" w:rsidRDefault="00E52660" w:rsidP="00E52660">
            <w:pPr>
              <w:pStyle w:val="a5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Социальный педагог, классные руководители </w:t>
            </w:r>
          </w:p>
        </w:tc>
      </w:tr>
      <w:tr w:rsidR="007F4114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7F4114" w:rsidRPr="003C4C7A" w:rsidRDefault="007F4114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7F4114" w:rsidRPr="003C4C7A" w:rsidRDefault="007F4114" w:rsidP="006F737C">
            <w:pPr>
              <w:pStyle w:val="a5"/>
              <w:spacing w:after="40" w:line="257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Работа по социально-психологической профилактике с родителями:</w:t>
            </w:r>
          </w:p>
          <w:p w:rsidR="007F4114" w:rsidRPr="003C4C7A" w:rsidRDefault="007F4114" w:rsidP="006F737C">
            <w:pPr>
              <w:pStyle w:val="a5"/>
              <w:tabs>
                <w:tab w:val="left" w:pos="2160"/>
                <w:tab w:val="left" w:pos="4325"/>
              </w:tabs>
              <w:spacing w:after="40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Всеобучи для  родителей на</w:t>
            </w:r>
            <w:r w:rsidRPr="003C4C7A">
              <w:rPr>
                <w:sz w:val="24"/>
                <w:szCs w:val="24"/>
              </w:rPr>
              <w:t xml:space="preserve"> </w:t>
            </w:r>
            <w:r w:rsidRPr="003C4C7A">
              <w:rPr>
                <w:rStyle w:val="a4"/>
                <w:sz w:val="24"/>
                <w:szCs w:val="24"/>
              </w:rPr>
              <w:t>общешкольных, классных родительских</w:t>
            </w:r>
            <w:r w:rsidRPr="003C4C7A">
              <w:rPr>
                <w:sz w:val="24"/>
                <w:szCs w:val="24"/>
              </w:rPr>
              <w:t xml:space="preserve"> </w:t>
            </w:r>
            <w:r w:rsidRPr="003C4C7A">
              <w:rPr>
                <w:rStyle w:val="a4"/>
                <w:sz w:val="24"/>
                <w:szCs w:val="24"/>
              </w:rPr>
              <w:t>собраниях:</w:t>
            </w:r>
          </w:p>
          <w:p w:rsidR="007F4114" w:rsidRPr="003C4C7A" w:rsidRDefault="007F4114" w:rsidP="00A06628">
            <w:pPr>
              <w:pStyle w:val="a5"/>
              <w:spacing w:after="40"/>
              <w:jc w:val="both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- Профилактика употребления синтетических веществ, курительных смесей и газо-аэрозольных средств в подростковой среде.</w:t>
            </w:r>
          </w:p>
          <w:p w:rsidR="007F4114" w:rsidRPr="003C4C7A" w:rsidRDefault="007F4114" w:rsidP="00A06628">
            <w:pPr>
              <w:pStyle w:val="a5"/>
              <w:spacing w:after="40"/>
              <w:jc w:val="both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- Причины детской агрессии и суицида.</w:t>
            </w:r>
          </w:p>
          <w:p w:rsidR="007F4114" w:rsidRPr="003C4C7A" w:rsidRDefault="00A06628" w:rsidP="00A06628">
            <w:pPr>
              <w:pStyle w:val="a5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- </w:t>
            </w:r>
            <w:r w:rsidR="007F4114" w:rsidRPr="003C4C7A">
              <w:rPr>
                <w:rStyle w:val="a4"/>
                <w:sz w:val="24"/>
                <w:szCs w:val="24"/>
              </w:rPr>
              <w:t>Конфликтные ситуации в жизни подростков.</w:t>
            </w:r>
          </w:p>
          <w:p w:rsidR="007F4114" w:rsidRPr="003C4C7A" w:rsidRDefault="00A06628" w:rsidP="00A06628">
            <w:pPr>
              <w:pStyle w:val="a5"/>
              <w:tabs>
                <w:tab w:val="left" w:pos="189"/>
              </w:tabs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-</w:t>
            </w:r>
            <w:r w:rsidR="007F4114" w:rsidRPr="003C4C7A">
              <w:rPr>
                <w:rStyle w:val="a4"/>
                <w:sz w:val="24"/>
                <w:szCs w:val="24"/>
              </w:rPr>
              <w:t>Профилактика правонарушений и преступлений среди детей и подростков.</w:t>
            </w:r>
          </w:p>
          <w:p w:rsidR="007F4114" w:rsidRPr="003C4C7A" w:rsidRDefault="007F4114" w:rsidP="00A06628">
            <w:pPr>
              <w:pStyle w:val="a5"/>
              <w:spacing w:after="40"/>
              <w:jc w:val="both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- Вредные привычки подростков (алкоголь, </w:t>
            </w:r>
            <w:proofErr w:type="spellStart"/>
            <w:r w:rsidRPr="003C4C7A">
              <w:rPr>
                <w:rStyle w:val="a4"/>
                <w:sz w:val="24"/>
                <w:szCs w:val="24"/>
              </w:rPr>
              <w:t>табакокурение</w:t>
            </w:r>
            <w:proofErr w:type="spellEnd"/>
            <w:r w:rsidRPr="003C4C7A">
              <w:rPr>
                <w:rStyle w:val="a4"/>
                <w:sz w:val="24"/>
                <w:szCs w:val="24"/>
              </w:rPr>
              <w:t>) и пути их разрешения.</w:t>
            </w:r>
          </w:p>
          <w:p w:rsidR="007F4114" w:rsidRPr="003C4C7A" w:rsidRDefault="007F4114" w:rsidP="00A06628">
            <w:pPr>
              <w:pStyle w:val="a5"/>
              <w:spacing w:after="40"/>
              <w:jc w:val="both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-Круг общения детей. Личностный </w:t>
            </w:r>
            <w:r w:rsidRPr="003C4C7A">
              <w:rPr>
                <w:rStyle w:val="a4"/>
                <w:sz w:val="24"/>
                <w:szCs w:val="24"/>
              </w:rPr>
              <w:lastRenderedPageBreak/>
              <w:t>рост.</w:t>
            </w:r>
          </w:p>
          <w:p w:rsidR="007F4114" w:rsidRPr="003C4C7A" w:rsidRDefault="007F4114" w:rsidP="006F737C">
            <w:pPr>
              <w:pStyle w:val="a5"/>
              <w:spacing w:after="40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-  Безопасные каникулы.</w:t>
            </w:r>
          </w:p>
        </w:tc>
        <w:tc>
          <w:tcPr>
            <w:tcW w:w="1746" w:type="dxa"/>
          </w:tcPr>
          <w:p w:rsidR="007F4114" w:rsidRPr="003C4C7A" w:rsidRDefault="003C4C7A" w:rsidP="006F737C">
            <w:pPr>
              <w:pStyle w:val="a5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lastRenderedPageBreak/>
              <w:t>в</w:t>
            </w:r>
            <w:r w:rsidR="007F4114" w:rsidRPr="003C4C7A">
              <w:rPr>
                <w:rStyle w:val="a4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58" w:type="dxa"/>
          </w:tcPr>
          <w:p w:rsidR="007F4114" w:rsidRPr="003C4C7A" w:rsidRDefault="007F4114" w:rsidP="006F737C">
            <w:pPr>
              <w:pStyle w:val="a5"/>
              <w:spacing w:line="262" w:lineRule="auto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Заместитель директора по воспитательной работе, социальный педагог,</w:t>
            </w:r>
          </w:p>
          <w:p w:rsidR="007F4114" w:rsidRPr="003C4C7A" w:rsidRDefault="007F4114" w:rsidP="006F737C">
            <w:pPr>
              <w:pStyle w:val="a5"/>
              <w:spacing w:line="262" w:lineRule="auto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педагог-психолог, </w:t>
            </w:r>
          </w:p>
          <w:p w:rsidR="007F4114" w:rsidRPr="003C4C7A" w:rsidRDefault="004B694E" w:rsidP="004B694E">
            <w:pPr>
              <w:pStyle w:val="a5"/>
              <w:spacing w:line="262" w:lineRule="auto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классные руководители.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69" w:type="dxa"/>
          </w:tcPr>
          <w:p w:rsidR="00D946CA" w:rsidRPr="003C4C7A" w:rsidRDefault="00D946CA" w:rsidP="006F737C">
            <w:pPr>
              <w:pStyle w:val="a5"/>
              <w:spacing w:line="230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D946CA" w:rsidRPr="003C4C7A" w:rsidRDefault="0055365D" w:rsidP="006F737C">
            <w:pPr>
              <w:pStyle w:val="a5"/>
              <w:spacing w:line="230" w:lineRule="auto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о</w:t>
            </w:r>
            <w:r w:rsidR="00D946CA" w:rsidRPr="003C4C7A">
              <w:rPr>
                <w:rStyle w:val="a4"/>
                <w:sz w:val="24"/>
                <w:szCs w:val="24"/>
              </w:rPr>
              <w:t>собенности работы с детьми, имеющими отклонения в поведении.</w:t>
            </w:r>
          </w:p>
        </w:tc>
        <w:tc>
          <w:tcPr>
            <w:tcW w:w="1746" w:type="dxa"/>
          </w:tcPr>
          <w:p w:rsidR="00D946CA" w:rsidRPr="003C4C7A" w:rsidRDefault="00D946CA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в течение года</w:t>
            </w:r>
          </w:p>
        </w:tc>
        <w:tc>
          <w:tcPr>
            <w:tcW w:w="3058" w:type="dxa"/>
          </w:tcPr>
          <w:p w:rsidR="00D946CA" w:rsidRPr="003C4C7A" w:rsidRDefault="00D946CA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Педагог-психолог</w:t>
            </w:r>
          </w:p>
        </w:tc>
      </w:tr>
      <w:tr w:rsidR="00D946CA" w:rsidRPr="003C4C7A" w:rsidTr="00A06628">
        <w:tc>
          <w:tcPr>
            <w:tcW w:w="9900" w:type="dxa"/>
            <w:gridSpan w:val="5"/>
          </w:tcPr>
          <w:p w:rsidR="00D946CA" w:rsidRPr="003C4C7A" w:rsidRDefault="00D946CA" w:rsidP="00D946CA">
            <w:pPr>
              <w:pStyle w:val="a5"/>
              <w:jc w:val="center"/>
              <w:rPr>
                <w:rStyle w:val="a4"/>
                <w:b/>
                <w:sz w:val="24"/>
                <w:szCs w:val="24"/>
              </w:rPr>
            </w:pPr>
            <w:r w:rsidRPr="003C4C7A">
              <w:rPr>
                <w:rStyle w:val="a4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D946CA" w:rsidRPr="003C4C7A" w:rsidRDefault="00D946CA" w:rsidP="006F737C">
            <w:pPr>
              <w:pStyle w:val="a5"/>
              <w:spacing w:line="230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Оформление стенда, отражающего деятельность Штаба воспитательной работы.</w:t>
            </w:r>
          </w:p>
        </w:tc>
        <w:tc>
          <w:tcPr>
            <w:tcW w:w="1746" w:type="dxa"/>
          </w:tcPr>
          <w:p w:rsidR="00D946CA" w:rsidRPr="003C4C7A" w:rsidRDefault="00D946CA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август-сентябрь</w:t>
            </w:r>
          </w:p>
        </w:tc>
        <w:tc>
          <w:tcPr>
            <w:tcW w:w="3058" w:type="dxa"/>
          </w:tcPr>
          <w:p w:rsidR="00D946CA" w:rsidRPr="003C4C7A" w:rsidRDefault="004B694E" w:rsidP="006F737C">
            <w:pPr>
              <w:pStyle w:val="a5"/>
              <w:spacing w:line="259" w:lineRule="auto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З</w:t>
            </w:r>
            <w:r w:rsidR="00D946CA" w:rsidRPr="003C4C7A">
              <w:rPr>
                <w:rStyle w:val="a4"/>
                <w:sz w:val="24"/>
                <w:szCs w:val="24"/>
              </w:rPr>
              <w:t>аместитель</w:t>
            </w:r>
            <w:r>
              <w:rPr>
                <w:rStyle w:val="a4"/>
                <w:sz w:val="24"/>
                <w:szCs w:val="24"/>
              </w:rPr>
              <w:t xml:space="preserve"> </w:t>
            </w:r>
            <w:r w:rsidR="00D946CA" w:rsidRPr="003C4C7A">
              <w:rPr>
                <w:rStyle w:val="a4"/>
                <w:sz w:val="24"/>
                <w:szCs w:val="24"/>
              </w:rPr>
              <w:t xml:space="preserve"> директора по воспитательной работе,</w:t>
            </w:r>
          </w:p>
          <w:p w:rsidR="00D946CA" w:rsidRPr="003C4C7A" w:rsidRDefault="00D946CA" w:rsidP="006F737C">
            <w:pPr>
              <w:pStyle w:val="a5"/>
              <w:spacing w:line="259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педагог-организатор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D946CA" w:rsidRPr="003C4C7A" w:rsidRDefault="00D946CA" w:rsidP="006F737C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Размещение информации для родителей и обучающихся на информационных стендах и на сайте школы:</w:t>
            </w:r>
          </w:p>
          <w:p w:rsidR="00D946CA" w:rsidRPr="003C4C7A" w:rsidRDefault="00D946CA" w:rsidP="006F737C">
            <w:pPr>
              <w:pStyle w:val="a5"/>
              <w:spacing w:line="233" w:lineRule="auto"/>
              <w:rPr>
                <w:sz w:val="24"/>
                <w:szCs w:val="24"/>
              </w:rPr>
            </w:pPr>
            <w:proofErr w:type="gramStart"/>
            <w:r w:rsidRPr="003C4C7A">
              <w:rPr>
                <w:rStyle w:val="a4"/>
                <w:sz w:val="24"/>
                <w:szCs w:val="24"/>
              </w:rPr>
              <w:t>по обеспечению безопасности обучающихся при нахождении дома и в общественных местах</w:t>
            </w:r>
            <w:proofErr w:type="gramEnd"/>
          </w:p>
        </w:tc>
        <w:tc>
          <w:tcPr>
            <w:tcW w:w="1746" w:type="dxa"/>
          </w:tcPr>
          <w:p w:rsidR="00D946CA" w:rsidRPr="003C4C7A" w:rsidRDefault="00D946CA" w:rsidP="006F737C">
            <w:pPr>
              <w:pStyle w:val="a5"/>
              <w:jc w:val="both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в течение года</w:t>
            </w:r>
          </w:p>
        </w:tc>
        <w:tc>
          <w:tcPr>
            <w:tcW w:w="3058" w:type="dxa"/>
          </w:tcPr>
          <w:p w:rsidR="00D946CA" w:rsidRPr="003C4C7A" w:rsidRDefault="00A06628" w:rsidP="006F737C">
            <w:pPr>
              <w:pStyle w:val="a5"/>
              <w:spacing w:line="257" w:lineRule="auto"/>
              <w:rPr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Заместитель директора по воспита</w:t>
            </w:r>
            <w:r>
              <w:rPr>
                <w:rStyle w:val="a4"/>
                <w:rFonts w:eastAsiaTheme="minorHAnsi"/>
                <w:sz w:val="24"/>
                <w:szCs w:val="24"/>
              </w:rPr>
              <w:t>т</w:t>
            </w:r>
            <w:r w:rsidRPr="003C4C7A">
              <w:rPr>
                <w:rStyle w:val="a4"/>
                <w:rFonts w:eastAsiaTheme="minorHAnsi"/>
                <w:sz w:val="24"/>
                <w:szCs w:val="24"/>
              </w:rPr>
              <w:t>ельной работе,</w:t>
            </w:r>
            <w:r w:rsidR="004B694E">
              <w:rPr>
                <w:rStyle w:val="a4"/>
                <w:rFonts w:eastAsiaTheme="minorHAnsi"/>
                <w:sz w:val="24"/>
                <w:szCs w:val="24"/>
              </w:rPr>
              <w:t xml:space="preserve"> социальный педагог, педагог-организатор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D946CA" w:rsidRPr="003C4C7A" w:rsidRDefault="00D946CA" w:rsidP="00D946CA">
            <w:pPr>
              <w:pStyle w:val="a5"/>
              <w:spacing w:line="230" w:lineRule="auto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Выпуск тематических профилактических  буклетов;</w:t>
            </w:r>
          </w:p>
          <w:p w:rsidR="00D946CA" w:rsidRPr="003C4C7A" w:rsidRDefault="00D946CA" w:rsidP="00A06628">
            <w:pPr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листовок;</w:t>
            </w:r>
            <w:r w:rsidRPr="003C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C7A">
              <w:rPr>
                <w:rStyle w:val="a4"/>
                <w:rFonts w:eastAsiaTheme="minorHAnsi"/>
                <w:sz w:val="24"/>
                <w:szCs w:val="24"/>
              </w:rPr>
              <w:t>виртуальных плакатов; презентаций и др.</w:t>
            </w:r>
          </w:p>
        </w:tc>
        <w:tc>
          <w:tcPr>
            <w:tcW w:w="1746" w:type="dxa"/>
          </w:tcPr>
          <w:p w:rsidR="00D946CA" w:rsidRPr="003C4C7A" w:rsidRDefault="00D946CA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в течение года</w:t>
            </w:r>
          </w:p>
        </w:tc>
        <w:tc>
          <w:tcPr>
            <w:tcW w:w="3058" w:type="dxa"/>
          </w:tcPr>
          <w:p w:rsidR="00D946CA" w:rsidRPr="003C4C7A" w:rsidRDefault="00D946CA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946CA" w:rsidRPr="003C4C7A" w:rsidTr="00A06628">
        <w:tc>
          <w:tcPr>
            <w:tcW w:w="9900" w:type="dxa"/>
            <w:gridSpan w:val="5"/>
          </w:tcPr>
          <w:p w:rsidR="00D946CA" w:rsidRPr="003C4C7A" w:rsidRDefault="00D946CA" w:rsidP="00D946CA">
            <w:pPr>
              <w:pStyle w:val="a5"/>
              <w:jc w:val="center"/>
              <w:rPr>
                <w:rStyle w:val="a4"/>
                <w:b/>
                <w:sz w:val="24"/>
                <w:szCs w:val="24"/>
              </w:rPr>
            </w:pPr>
            <w:r w:rsidRPr="003C4C7A">
              <w:rPr>
                <w:rStyle w:val="a4"/>
                <w:b/>
                <w:sz w:val="24"/>
                <w:szCs w:val="24"/>
              </w:rPr>
              <w:t>Работа со службами и ведомствами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D946CA" w:rsidRPr="003C4C7A" w:rsidRDefault="00D946CA" w:rsidP="006F737C">
            <w:pPr>
              <w:pStyle w:val="a5"/>
              <w:tabs>
                <w:tab w:val="left" w:pos="5054"/>
              </w:tabs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Постановка и снятие с учета ПДН.</w:t>
            </w:r>
            <w:r w:rsidRPr="003C4C7A">
              <w:rPr>
                <w:rStyle w:val="a4"/>
                <w:sz w:val="24"/>
                <w:szCs w:val="24"/>
              </w:rPr>
              <w:tab/>
              <w:t>I</w:t>
            </w:r>
          </w:p>
        </w:tc>
        <w:tc>
          <w:tcPr>
            <w:tcW w:w="1746" w:type="dxa"/>
          </w:tcPr>
          <w:p w:rsidR="00D946CA" w:rsidRPr="003C4C7A" w:rsidRDefault="003C4C7A" w:rsidP="006F737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в</w:t>
            </w:r>
            <w:r w:rsidR="00D946CA" w:rsidRPr="003C4C7A">
              <w:rPr>
                <w:rStyle w:val="a4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058" w:type="dxa"/>
          </w:tcPr>
          <w:p w:rsidR="00D946CA" w:rsidRPr="003C4C7A" w:rsidRDefault="00D946CA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Социальный педагог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D946CA" w:rsidRPr="003C4C7A" w:rsidRDefault="00D946CA" w:rsidP="006F737C">
            <w:pPr>
              <w:pStyle w:val="a5"/>
              <w:tabs>
                <w:tab w:val="left" w:pos="5054"/>
              </w:tabs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Беседы с врачом-наркологом</w:t>
            </w:r>
            <w:r w:rsidRPr="003C4C7A">
              <w:rPr>
                <w:sz w:val="24"/>
                <w:szCs w:val="24"/>
              </w:rPr>
              <w:t xml:space="preserve">, </w:t>
            </w:r>
            <w:r w:rsidRPr="003C4C7A">
              <w:rPr>
                <w:rStyle w:val="a4"/>
                <w:sz w:val="24"/>
                <w:szCs w:val="24"/>
              </w:rPr>
              <w:t>врачом-гинекологом</w:t>
            </w:r>
          </w:p>
          <w:p w:rsidR="00D946CA" w:rsidRPr="003C4C7A" w:rsidRDefault="00D946CA" w:rsidP="00D946CA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 и представителями прокуратуры.</w:t>
            </w:r>
          </w:p>
        </w:tc>
        <w:tc>
          <w:tcPr>
            <w:tcW w:w="1746" w:type="dxa"/>
          </w:tcPr>
          <w:p w:rsidR="00D946CA" w:rsidRPr="003C4C7A" w:rsidRDefault="003C4C7A" w:rsidP="006F737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в</w:t>
            </w:r>
            <w:r w:rsidR="00D946CA" w:rsidRPr="003C4C7A">
              <w:rPr>
                <w:rStyle w:val="a4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058" w:type="dxa"/>
          </w:tcPr>
          <w:p w:rsidR="00D946CA" w:rsidRPr="003C4C7A" w:rsidRDefault="00A70FF7" w:rsidP="006F737C">
            <w:pPr>
              <w:pStyle w:val="a5"/>
              <w:rPr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>Заместитель директора по воспитательной работе</w:t>
            </w:r>
            <w:r w:rsidR="00D946CA" w:rsidRPr="003C4C7A">
              <w:rPr>
                <w:rStyle w:val="a4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D946CA" w:rsidRPr="003C4C7A" w:rsidTr="00A06628">
        <w:trPr>
          <w:gridAfter w:val="1"/>
          <w:wAfter w:w="26" w:type="dxa"/>
        </w:trPr>
        <w:tc>
          <w:tcPr>
            <w:tcW w:w="1101" w:type="dxa"/>
          </w:tcPr>
          <w:p w:rsidR="00D946CA" w:rsidRPr="003C4C7A" w:rsidRDefault="00D946CA" w:rsidP="001D6B28">
            <w:pPr>
              <w:jc w:val="center"/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4"/>
                <w:rFonts w:eastAsiaTheme="minorHAnsi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D946CA" w:rsidRPr="003C4C7A" w:rsidRDefault="0055365D" w:rsidP="00D946CA">
            <w:pPr>
              <w:pStyle w:val="11"/>
              <w:spacing w:after="40"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Проведение мероприятий</w:t>
            </w:r>
            <w:r w:rsidR="00D946CA" w:rsidRPr="003C4C7A">
              <w:rPr>
                <w:rStyle w:val="a6"/>
                <w:sz w:val="24"/>
                <w:szCs w:val="24"/>
              </w:rPr>
              <w:t xml:space="preserve"> в рамках месячников:</w:t>
            </w:r>
          </w:p>
          <w:p w:rsidR="00D946CA" w:rsidRPr="003C4C7A" w:rsidRDefault="00D946CA" w:rsidP="00D946CA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3C4C7A">
              <w:rPr>
                <w:rStyle w:val="a6"/>
                <w:sz w:val="24"/>
                <w:szCs w:val="24"/>
              </w:rPr>
              <w:t>- Безопасности жизнедеятельности;</w:t>
            </w:r>
          </w:p>
          <w:p w:rsidR="00D946CA" w:rsidRPr="003C4C7A" w:rsidRDefault="00D946CA" w:rsidP="00D946CA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3C4C7A">
              <w:rPr>
                <w:rStyle w:val="a6"/>
                <w:sz w:val="24"/>
                <w:szCs w:val="24"/>
              </w:rPr>
              <w:t>-Профилактике вредных привычек;</w:t>
            </w:r>
          </w:p>
          <w:p w:rsidR="00D946CA" w:rsidRPr="003C4C7A" w:rsidRDefault="00D946CA" w:rsidP="00A06628">
            <w:pPr>
              <w:rPr>
                <w:rStyle w:val="a4"/>
                <w:rFonts w:eastAsiaTheme="minorHAnsi"/>
                <w:sz w:val="24"/>
                <w:szCs w:val="24"/>
              </w:rPr>
            </w:pPr>
            <w:r w:rsidRPr="003C4C7A">
              <w:rPr>
                <w:rStyle w:val="a6"/>
                <w:rFonts w:eastAsiaTheme="minorHAnsi"/>
                <w:sz w:val="24"/>
                <w:szCs w:val="24"/>
              </w:rPr>
              <w:t>- Военно-патриотической и спортивно-оздоровительной работы.</w:t>
            </w:r>
          </w:p>
        </w:tc>
        <w:tc>
          <w:tcPr>
            <w:tcW w:w="1746" w:type="dxa"/>
          </w:tcPr>
          <w:p w:rsidR="00D946CA" w:rsidRPr="003C4C7A" w:rsidRDefault="003C4C7A" w:rsidP="004B694E">
            <w:pPr>
              <w:pStyle w:val="a5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о</w:t>
            </w:r>
            <w:r w:rsidR="00A70FF7" w:rsidRPr="003C4C7A">
              <w:rPr>
                <w:rStyle w:val="a4"/>
                <w:sz w:val="24"/>
                <w:szCs w:val="24"/>
              </w:rPr>
              <w:t>ктябрь-ноябрь, февраль-</w:t>
            </w:r>
            <w:r w:rsidR="004B694E">
              <w:rPr>
                <w:rStyle w:val="a4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D946CA" w:rsidRPr="003C4C7A" w:rsidRDefault="00A70FF7" w:rsidP="006F737C">
            <w:pPr>
              <w:pStyle w:val="a5"/>
              <w:rPr>
                <w:rStyle w:val="a4"/>
                <w:sz w:val="24"/>
                <w:szCs w:val="24"/>
              </w:rPr>
            </w:pPr>
            <w:r w:rsidRPr="003C4C7A">
              <w:rPr>
                <w:rStyle w:val="a4"/>
                <w:sz w:val="24"/>
                <w:szCs w:val="24"/>
              </w:rPr>
              <w:t xml:space="preserve">Заместитель директора по воспитательной работе, социальный педагог, </w:t>
            </w:r>
            <w:r w:rsidR="004B694E">
              <w:rPr>
                <w:rStyle w:val="a4"/>
                <w:sz w:val="24"/>
                <w:szCs w:val="24"/>
              </w:rPr>
              <w:t xml:space="preserve">педагог-организатор, </w:t>
            </w:r>
            <w:r w:rsidRPr="003C4C7A">
              <w:rPr>
                <w:rStyle w:val="a4"/>
                <w:sz w:val="24"/>
                <w:szCs w:val="24"/>
              </w:rPr>
              <w:t>классные руководители, руководитель ШСК</w:t>
            </w:r>
          </w:p>
        </w:tc>
      </w:tr>
    </w:tbl>
    <w:p w:rsidR="00E46674" w:rsidRPr="003C4C7A" w:rsidRDefault="00E46674" w:rsidP="00856F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6674" w:rsidRPr="003C4C7A" w:rsidSect="00A066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856F7C"/>
    <w:rsid w:val="00143231"/>
    <w:rsid w:val="001A3452"/>
    <w:rsid w:val="001D6B28"/>
    <w:rsid w:val="003C4C7A"/>
    <w:rsid w:val="003D500B"/>
    <w:rsid w:val="004B694E"/>
    <w:rsid w:val="0055365D"/>
    <w:rsid w:val="007F4114"/>
    <w:rsid w:val="0081420F"/>
    <w:rsid w:val="00856F7C"/>
    <w:rsid w:val="0087156A"/>
    <w:rsid w:val="008F0E0D"/>
    <w:rsid w:val="00936563"/>
    <w:rsid w:val="009366D0"/>
    <w:rsid w:val="009B32D1"/>
    <w:rsid w:val="009C1392"/>
    <w:rsid w:val="00A06628"/>
    <w:rsid w:val="00A70FF7"/>
    <w:rsid w:val="00B93658"/>
    <w:rsid w:val="00CF7B05"/>
    <w:rsid w:val="00D32608"/>
    <w:rsid w:val="00D946CA"/>
    <w:rsid w:val="00E46674"/>
    <w:rsid w:val="00E525D5"/>
    <w:rsid w:val="00E5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6F7C"/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856F7C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56F7C"/>
    <w:pPr>
      <w:widowControl w:val="0"/>
      <w:spacing w:before="320" w:after="1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56F7C"/>
    <w:pPr>
      <w:widowControl w:val="0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85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856F7C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856F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1"/>
    <w:rsid w:val="00D946C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D946CA"/>
    <w:pPr>
      <w:widowControl w:val="0"/>
      <w:spacing w:after="0" w:line="24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5</cp:revision>
  <cp:lastPrinted>2023-11-13T10:07:00Z</cp:lastPrinted>
  <dcterms:created xsi:type="dcterms:W3CDTF">2025-09-25T01:56:00Z</dcterms:created>
  <dcterms:modified xsi:type="dcterms:W3CDTF">2025-11-01T07:28:00Z</dcterms:modified>
</cp:coreProperties>
</file>