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Муниципальное бюджетное</w:t>
      </w:r>
      <w:r w:rsidRPr="00BB57B1">
        <w:rPr>
          <w:bCs/>
        </w:rPr>
        <w:t xml:space="preserve"> образовательное учреждение</w:t>
      </w: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Cs/>
        </w:rPr>
      </w:pPr>
      <w:r w:rsidRPr="00BB57B1">
        <w:rPr>
          <w:bCs/>
        </w:rPr>
        <w:t xml:space="preserve"> «Туруханск</w:t>
      </w:r>
      <w:r>
        <w:rPr>
          <w:bCs/>
        </w:rPr>
        <w:t>ая средняя школа №1</w:t>
      </w:r>
      <w:r w:rsidRPr="00BB57B1">
        <w:rPr>
          <w:bCs/>
        </w:rPr>
        <w:t>»</w:t>
      </w: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707"/>
        <w:gridCol w:w="3311"/>
      </w:tblGrid>
      <w:tr w:rsidR="00D5205D" w:rsidRPr="00BB57B1" w:rsidTr="00695435">
        <w:tc>
          <w:tcPr>
            <w:tcW w:w="3167" w:type="dxa"/>
          </w:tcPr>
          <w:p w:rsidR="00D5205D" w:rsidRPr="00543BF5" w:rsidRDefault="00D5205D" w:rsidP="00A1403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543BF5">
              <w:rPr>
                <w:color w:val="000000"/>
              </w:rPr>
              <w:t>РАССМОТРЕНО</w:t>
            </w:r>
          </w:p>
          <w:p w:rsidR="00D5205D" w:rsidRPr="00543BF5" w:rsidRDefault="00D5205D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Методическим объединением</w:t>
            </w:r>
          </w:p>
          <w:p w:rsidR="00D5205D" w:rsidRPr="00543BF5" w:rsidRDefault="00D5205D" w:rsidP="00A1403F">
            <w:pPr>
              <w:autoSpaceDE w:val="0"/>
              <w:autoSpaceDN w:val="0"/>
              <w:rPr>
                <w:color w:val="000000"/>
              </w:rPr>
            </w:pPr>
            <w:r w:rsidRPr="00543BF5">
              <w:rPr>
                <w:color w:val="000000"/>
              </w:rPr>
              <w:t>Протокол № 1</w:t>
            </w:r>
          </w:p>
          <w:p w:rsidR="00D5205D" w:rsidRPr="00543BF5" w:rsidRDefault="00D5205D" w:rsidP="00A1403F">
            <w:pPr>
              <w:autoSpaceDE w:val="0"/>
              <w:autoSpaceDN w:val="0"/>
              <w:rPr>
                <w:color w:val="000000"/>
              </w:rPr>
            </w:pPr>
            <w:r w:rsidRPr="00543BF5">
              <w:rPr>
                <w:color w:val="000000"/>
              </w:rPr>
              <w:t>от «30» августа   2024 г.</w:t>
            </w:r>
          </w:p>
          <w:p w:rsidR="00D5205D" w:rsidRPr="00543BF5" w:rsidRDefault="00D5205D" w:rsidP="00A1403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707" w:type="dxa"/>
          </w:tcPr>
          <w:p w:rsidR="00D5205D" w:rsidRPr="00543BF5" w:rsidRDefault="00D5205D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СОГЛАСОВАНО</w:t>
            </w:r>
          </w:p>
          <w:p w:rsidR="00D5205D" w:rsidRPr="00543BF5" w:rsidRDefault="00D5205D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>Зам</w:t>
            </w:r>
            <w:proofErr w:type="gramStart"/>
            <w:r w:rsidRPr="00543BF5">
              <w:rPr>
                <w:color w:val="000000"/>
              </w:rPr>
              <w:t>.д</w:t>
            </w:r>
            <w:proofErr w:type="gramEnd"/>
            <w:r w:rsidRPr="00543BF5">
              <w:rPr>
                <w:color w:val="000000"/>
              </w:rPr>
              <w:t>иректора по УВР</w:t>
            </w:r>
          </w:p>
          <w:p w:rsidR="00D5205D" w:rsidRPr="00543BF5" w:rsidRDefault="00D5205D" w:rsidP="00A1403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43BF5">
              <w:rPr>
                <w:color w:val="000000"/>
              </w:rPr>
              <w:t xml:space="preserve"> Дегтярева Л.В.</w:t>
            </w:r>
          </w:p>
          <w:p w:rsidR="00D5205D" w:rsidRPr="00543BF5" w:rsidRDefault="00D5205D" w:rsidP="00A1403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311" w:type="dxa"/>
          </w:tcPr>
          <w:p w:rsidR="00D5205D" w:rsidRPr="00543BF5" w:rsidRDefault="00D5205D" w:rsidP="00A1403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43BF5">
              <w:rPr>
                <w:noProof/>
              </w:rPr>
              <w:drawing>
                <wp:inline distT="0" distB="0" distL="0" distR="0">
                  <wp:extent cx="2196465" cy="190246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  <w:bCs/>
        </w:rPr>
      </w:pPr>
      <w:r w:rsidRPr="00BB57B1">
        <w:rPr>
          <w:b/>
          <w:bCs/>
        </w:rPr>
        <w:t>РАБОЧАЯ ПРОГРАММА</w:t>
      </w:r>
    </w:p>
    <w:p w:rsidR="004A32D3" w:rsidRPr="00BB57B1" w:rsidRDefault="004A32D3" w:rsidP="00BB57B1">
      <w:pPr>
        <w:jc w:val="center"/>
        <w:rPr>
          <w:b/>
        </w:rPr>
      </w:pPr>
      <w:r w:rsidRPr="00BB57B1">
        <w:rPr>
          <w:b/>
        </w:rPr>
        <w:t>учебного предмета «Изобразительного искусства»</w:t>
      </w:r>
    </w:p>
    <w:p w:rsidR="004A32D3" w:rsidRPr="00BB57B1" w:rsidRDefault="004A32D3" w:rsidP="00BB57B1">
      <w:pPr>
        <w:jc w:val="center"/>
        <w:rPr>
          <w:b/>
        </w:rPr>
      </w:pPr>
      <w:r w:rsidRPr="00BB57B1">
        <w:rPr>
          <w:b/>
        </w:rPr>
        <w:t>УМК «Начальная школа XXI века»</w:t>
      </w:r>
    </w:p>
    <w:p w:rsidR="004A32D3" w:rsidRPr="00BB57B1" w:rsidRDefault="004A32D3" w:rsidP="00BB57B1">
      <w:pPr>
        <w:jc w:val="center"/>
        <w:rPr>
          <w:b/>
        </w:rPr>
      </w:pPr>
      <w:r>
        <w:rPr>
          <w:b/>
        </w:rPr>
        <w:t>на 2024-2025</w:t>
      </w:r>
      <w:r w:rsidRPr="00BB57B1">
        <w:rPr>
          <w:b/>
        </w:rPr>
        <w:t xml:space="preserve"> учебный год </w:t>
      </w: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b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right"/>
      </w:pPr>
    </w:p>
    <w:p w:rsidR="004A32D3" w:rsidRPr="00BB57B1" w:rsidRDefault="004A32D3" w:rsidP="00BB57B1">
      <w:pPr>
        <w:autoSpaceDE w:val="0"/>
        <w:autoSpaceDN w:val="0"/>
        <w:adjustRightInd w:val="0"/>
        <w:jc w:val="right"/>
      </w:pPr>
    </w:p>
    <w:p w:rsidR="004A32D3" w:rsidRPr="00BB57B1" w:rsidRDefault="004A32D3" w:rsidP="00BB57B1">
      <w:pPr>
        <w:autoSpaceDE w:val="0"/>
        <w:autoSpaceDN w:val="0"/>
        <w:adjustRightInd w:val="0"/>
        <w:jc w:val="right"/>
      </w:pPr>
      <w:r w:rsidRPr="00BB57B1">
        <w:t>Учитель:  Хохлова</w:t>
      </w:r>
    </w:p>
    <w:p w:rsidR="004A32D3" w:rsidRPr="00BB57B1" w:rsidRDefault="004A32D3" w:rsidP="00BB57B1">
      <w:pPr>
        <w:autoSpaceDE w:val="0"/>
        <w:autoSpaceDN w:val="0"/>
        <w:adjustRightInd w:val="0"/>
        <w:jc w:val="right"/>
      </w:pPr>
      <w:r w:rsidRPr="00BB57B1">
        <w:t xml:space="preserve"> Мария Петровна </w:t>
      </w:r>
    </w:p>
    <w:p w:rsidR="004A32D3" w:rsidRPr="00BB57B1" w:rsidRDefault="004A32D3" w:rsidP="00BB57B1">
      <w:pPr>
        <w:autoSpaceDE w:val="0"/>
        <w:autoSpaceDN w:val="0"/>
        <w:adjustRightInd w:val="0"/>
        <w:jc w:val="right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i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i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  <w:rPr>
          <w:i/>
        </w:rPr>
      </w:pPr>
    </w:p>
    <w:p w:rsidR="004A32D3" w:rsidRPr="00BB57B1" w:rsidRDefault="004A32D3" w:rsidP="00BB57B1">
      <w:pPr>
        <w:autoSpaceDE w:val="0"/>
        <w:autoSpaceDN w:val="0"/>
        <w:adjustRightInd w:val="0"/>
        <w:rPr>
          <w:i/>
        </w:rPr>
      </w:pP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  <w:r w:rsidRPr="00BB57B1">
        <w:t>Туруханск</w:t>
      </w:r>
    </w:p>
    <w:p w:rsidR="004A32D3" w:rsidRPr="00BB57B1" w:rsidRDefault="004A32D3" w:rsidP="00BB57B1">
      <w:pPr>
        <w:autoSpaceDE w:val="0"/>
        <w:autoSpaceDN w:val="0"/>
        <w:adjustRightInd w:val="0"/>
        <w:jc w:val="center"/>
      </w:pPr>
      <w:smartTag w:uri="urn:schemas-microsoft-com:office:smarttags" w:element="metricconverter">
        <w:smartTagPr>
          <w:attr w:name="ProductID" w:val="2024 г"/>
        </w:smartTagPr>
        <w:r>
          <w:t>2024</w:t>
        </w:r>
        <w:r w:rsidRPr="00BB57B1">
          <w:t xml:space="preserve"> г</w:t>
        </w:r>
      </w:smartTag>
    </w:p>
    <w:p w:rsidR="004A32D3" w:rsidRPr="00BB57B1" w:rsidRDefault="004A32D3" w:rsidP="00BB57B1"/>
    <w:p w:rsidR="004A32D3" w:rsidRPr="00BB57B1" w:rsidRDefault="004A32D3" w:rsidP="00BB57B1"/>
    <w:p w:rsidR="004A32D3" w:rsidRDefault="004A32D3" w:rsidP="00BB57B1"/>
    <w:p w:rsidR="00D5205D" w:rsidRPr="00BB57B1" w:rsidRDefault="00D5205D" w:rsidP="00BB57B1"/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B57B1">
        <w:rPr>
          <w:b/>
          <w:kern w:val="2"/>
        </w:rPr>
        <w:lastRenderedPageBreak/>
        <w:t xml:space="preserve">Пояснительная записка </w:t>
      </w:r>
    </w:p>
    <w:p w:rsidR="004A32D3" w:rsidRPr="00BB57B1" w:rsidRDefault="004A32D3" w:rsidP="00BB57B1">
      <w:pPr>
        <w:ind w:firstLine="709"/>
        <w:jc w:val="both"/>
      </w:pPr>
      <w:r w:rsidRPr="00BB57B1">
        <w:t>Рабочая программа составлена на основе требований к результатам освоения основн</w:t>
      </w:r>
      <w:r>
        <w:t>ой образовательной программы  МБ</w:t>
      </w:r>
      <w:r w:rsidRPr="00BB57B1">
        <w:t>ОУ «Туруханск</w:t>
      </w:r>
      <w:r>
        <w:t>ая средняя школа №1</w:t>
      </w:r>
      <w:r w:rsidRPr="00BB57B1">
        <w:t xml:space="preserve">», программы формирования УУД. Рабочая программа создана на основе авторской программы Савенковой  Л. Г., </w:t>
      </w:r>
      <w:proofErr w:type="spellStart"/>
      <w:r w:rsidRPr="00BB57B1">
        <w:t>Ермолинской</w:t>
      </w:r>
      <w:proofErr w:type="spellEnd"/>
      <w:r w:rsidRPr="00BB57B1">
        <w:t xml:space="preserve">   Е.А. «Изобразительное искусство»  </w:t>
      </w:r>
    </w:p>
    <w:p w:rsidR="004A32D3" w:rsidRPr="00BB57B1" w:rsidRDefault="004A32D3" w:rsidP="00BB57B1">
      <w:pPr>
        <w:ind w:firstLine="709"/>
        <w:jc w:val="both"/>
      </w:pPr>
      <w:r w:rsidRPr="00BB57B1">
        <w:t xml:space="preserve">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«Искусство». </w:t>
      </w:r>
    </w:p>
    <w:p w:rsidR="004A32D3" w:rsidRPr="00BB57B1" w:rsidRDefault="004A32D3" w:rsidP="00BB57B1">
      <w:pPr>
        <w:ind w:firstLine="709"/>
        <w:jc w:val="both"/>
      </w:pPr>
      <w:r w:rsidRPr="00BB57B1">
        <w:rPr>
          <w:kern w:val="2"/>
        </w:rPr>
        <w:t xml:space="preserve">Предмет «Изобразительное искусство» направлен на   </w:t>
      </w:r>
      <w:r w:rsidRPr="00BB57B1">
        <w:t>разностороннее художественно-творческое развитие учащихся:</w:t>
      </w:r>
    </w:p>
    <w:p w:rsidR="004A32D3" w:rsidRPr="00BB57B1" w:rsidRDefault="004A32D3" w:rsidP="00BB57B1">
      <w:pPr>
        <w:ind w:firstLine="709"/>
        <w:jc w:val="both"/>
      </w:pPr>
      <w:r w:rsidRPr="00BB57B1">
        <w:t>-формирование у учащихся целостного, гармоничного восприятия мира;</w:t>
      </w:r>
    </w:p>
    <w:p w:rsidR="004A32D3" w:rsidRPr="00BB57B1" w:rsidRDefault="004A32D3" w:rsidP="00BB57B1">
      <w:pPr>
        <w:ind w:firstLine="709"/>
        <w:jc w:val="both"/>
      </w:pPr>
      <w:r w:rsidRPr="00BB57B1">
        <w:t>-активизация самостоятельной творческой деятельности;</w:t>
      </w:r>
    </w:p>
    <w:p w:rsidR="004A32D3" w:rsidRPr="00BB57B1" w:rsidRDefault="004A32D3" w:rsidP="00BB57B1">
      <w:pPr>
        <w:ind w:firstLine="709"/>
        <w:jc w:val="both"/>
      </w:pPr>
      <w:r w:rsidRPr="00BB57B1">
        <w:t>-развитие интереса к природе и потребности общения с искусством (восприятие и практическая деятельность);</w:t>
      </w:r>
    </w:p>
    <w:p w:rsidR="004A32D3" w:rsidRPr="00BB57B1" w:rsidRDefault="004A32D3" w:rsidP="00BB57B1">
      <w:pPr>
        <w:ind w:firstLine="709"/>
        <w:jc w:val="both"/>
      </w:pPr>
      <w:r w:rsidRPr="00BB57B1">
        <w:t>-формирование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4A32D3" w:rsidRPr="00BB57B1" w:rsidRDefault="004A32D3" w:rsidP="00BB57B1">
      <w:pPr>
        <w:ind w:firstLine="709"/>
        <w:jc w:val="both"/>
      </w:pPr>
      <w:r w:rsidRPr="00BB57B1">
        <w:t>-воспитание нравственных и этических чувств, любви к  родной природе, своему народу, к многонациональной культуре своей страны.</w:t>
      </w:r>
    </w:p>
    <w:p w:rsidR="004A32D3" w:rsidRPr="00BB57B1" w:rsidRDefault="004A32D3" w:rsidP="00BB57B1">
      <w:pPr>
        <w:ind w:firstLine="709"/>
        <w:jc w:val="both"/>
      </w:pPr>
      <w:r w:rsidRPr="00BB57B1">
        <w:rPr>
          <w:b/>
        </w:rPr>
        <w:t>Задачи</w:t>
      </w:r>
      <w:r w:rsidRPr="00BB57B1">
        <w:t xml:space="preserve"> изучения предмета «Изобразительное искусство»:</w:t>
      </w:r>
    </w:p>
    <w:p w:rsidR="004A32D3" w:rsidRPr="00BB57B1" w:rsidRDefault="004A32D3" w:rsidP="00BB57B1">
      <w:pPr>
        <w:ind w:firstLine="709"/>
        <w:jc w:val="both"/>
      </w:pPr>
      <w:r w:rsidRPr="00BB57B1">
        <w:t>- воспитывать устойчивый интерес к изобразительному творчеству, уважение к культуре и искусству разных народов, обогащать нравственные качества детей, формировать способность проявлять себя в искусстве, эстетические предпочтения;</w:t>
      </w:r>
    </w:p>
    <w:p w:rsidR="004A32D3" w:rsidRPr="00BB57B1" w:rsidRDefault="004A32D3" w:rsidP="00BB57B1">
      <w:pPr>
        <w:ind w:firstLine="709"/>
        <w:jc w:val="both"/>
      </w:pPr>
      <w:r w:rsidRPr="00BB57B1">
        <w:t>-развивать творческий потенциал ребенка путем активизации у него воображения и фантазии, формировать способность воспринимать окружающий мир и произведения разных видов искусства на эмоционально-чувственном уровне, развивать желание привносить в окружающую действительность красоту, формировать навыки сотрудничества в художественной деятельности;</w:t>
      </w:r>
    </w:p>
    <w:p w:rsidR="004A32D3" w:rsidRPr="00BB57B1" w:rsidRDefault="004A32D3" w:rsidP="00BB57B1">
      <w:pPr>
        <w:ind w:firstLine="709"/>
        <w:jc w:val="both"/>
      </w:pPr>
      <w:r w:rsidRPr="00BB57B1">
        <w:t>-формировать навыки работы в разных видах пластических искусств: живописи, графике, декоративно-прикладном искусстве, архитектуре и дизайне</w:t>
      </w:r>
      <w:proofErr w:type="gramStart"/>
      <w:r w:rsidRPr="00BB57B1">
        <w:t>4</w:t>
      </w:r>
      <w:proofErr w:type="gramEnd"/>
    </w:p>
    <w:p w:rsidR="004A32D3" w:rsidRPr="00BB57B1" w:rsidRDefault="004A32D3" w:rsidP="00BB57B1">
      <w:pPr>
        <w:ind w:firstLine="709"/>
        <w:jc w:val="both"/>
      </w:pPr>
      <w:r w:rsidRPr="00BB57B1">
        <w:t>-формировать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 и предпочтения детей, их желание выразить в творчестве свои представления об окружающем мире;</w:t>
      </w:r>
    </w:p>
    <w:p w:rsidR="004A32D3" w:rsidRPr="00BB57B1" w:rsidRDefault="004A32D3" w:rsidP="00BB57B1">
      <w:pPr>
        <w:ind w:firstLine="709"/>
        <w:jc w:val="both"/>
      </w:pPr>
      <w:r w:rsidRPr="00BB57B1">
        <w:t>-развивать опыт художественного восприятия произведений искусства.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both"/>
        <w:rPr>
          <w:kern w:val="2"/>
        </w:rPr>
      </w:pPr>
      <w:r w:rsidRPr="00BB57B1">
        <w:rPr>
          <w:kern w:val="2"/>
        </w:rPr>
        <w:t xml:space="preserve">В основе преподавания предмета «Изобразительное искусство» лежит единство обучения и воспитания, взаимодействие с образовательными дисциплинами. 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both"/>
        <w:rPr>
          <w:kern w:val="2"/>
        </w:rPr>
      </w:pP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B57B1">
        <w:rPr>
          <w:b/>
          <w:kern w:val="2"/>
        </w:rPr>
        <w:t>Общая  характеристика учебного предмета</w:t>
      </w:r>
    </w:p>
    <w:p w:rsidR="004A32D3" w:rsidRPr="00BB57B1" w:rsidRDefault="004A32D3" w:rsidP="00BB57B1">
      <w:pPr>
        <w:ind w:firstLine="709"/>
        <w:jc w:val="both"/>
      </w:pPr>
      <w:r w:rsidRPr="00BB57B1">
        <w:t>В программе представлены три направления художественного развития учащихся:</w:t>
      </w:r>
    </w:p>
    <w:p w:rsidR="004A32D3" w:rsidRPr="00BB57B1" w:rsidRDefault="004A32D3" w:rsidP="00BB57B1">
      <w:pPr>
        <w:jc w:val="both"/>
      </w:pPr>
      <w:r w:rsidRPr="00BB57B1">
        <w:t>- развитие дифференцированного зрения: перенос наблюдаемого в художественную форму</w:t>
      </w:r>
    </w:p>
    <w:p w:rsidR="004A32D3" w:rsidRPr="00BB57B1" w:rsidRDefault="004A32D3" w:rsidP="00BB57B1">
      <w:pPr>
        <w:jc w:val="both"/>
      </w:pPr>
      <w:r w:rsidRPr="00BB57B1">
        <w:t>(изобразительное искусство и окружающий мир);</w:t>
      </w:r>
    </w:p>
    <w:p w:rsidR="004A32D3" w:rsidRPr="00BB57B1" w:rsidRDefault="004A32D3" w:rsidP="00BB57B1">
      <w:pPr>
        <w:jc w:val="both"/>
      </w:pPr>
      <w:r w:rsidRPr="00BB57B1">
        <w:t>- развитие фантазии и воображения;</w:t>
      </w:r>
    </w:p>
    <w:p w:rsidR="004A32D3" w:rsidRPr="00BB57B1" w:rsidRDefault="004A32D3" w:rsidP="00BB57B1">
      <w:pPr>
        <w:jc w:val="both"/>
      </w:pPr>
      <w:r w:rsidRPr="00BB57B1">
        <w:t>-художественно-образное восприятие изобразительного искусства (музейная педагогика).</w:t>
      </w:r>
    </w:p>
    <w:p w:rsidR="004A32D3" w:rsidRPr="00BB57B1" w:rsidRDefault="004A32D3" w:rsidP="00BB57B1">
      <w:pPr>
        <w:autoSpaceDE w:val="0"/>
        <w:autoSpaceDN w:val="0"/>
        <w:adjustRightInd w:val="0"/>
        <w:ind w:firstLine="360"/>
        <w:jc w:val="both"/>
      </w:pPr>
      <w:r w:rsidRPr="00BB57B1">
        <w:t>Направления  работы в каждом классе реализуются в следующих видах художественной деятельности: работа на плоскости, декоративно-прикладные виды деятельности, работа в объёме, художественно-образное восприятие изобразительного искусства.</w:t>
      </w:r>
    </w:p>
    <w:p w:rsidR="004A32D3" w:rsidRPr="00BB57B1" w:rsidRDefault="004A32D3" w:rsidP="00BB57B1">
      <w:pPr>
        <w:autoSpaceDE w:val="0"/>
        <w:autoSpaceDN w:val="0"/>
        <w:adjustRightInd w:val="0"/>
        <w:ind w:firstLine="360"/>
        <w:jc w:val="both"/>
      </w:pPr>
      <w:r w:rsidRPr="00BB57B1">
        <w:t>Ведущая практическая задача первого  года обучени</w:t>
      </w:r>
      <w:proofErr w:type="gramStart"/>
      <w:r w:rsidRPr="00BB57B1">
        <w:t>я-</w:t>
      </w:r>
      <w:proofErr w:type="gramEnd"/>
      <w:r w:rsidRPr="00BB57B1">
        <w:t xml:space="preserve"> освоение учащимися формата листа;  второго года обучения - расширение представления школьников о </w:t>
      </w:r>
      <w:proofErr w:type="spellStart"/>
      <w:r w:rsidRPr="00BB57B1">
        <w:t>цвето-колористической</w:t>
      </w:r>
      <w:proofErr w:type="spellEnd"/>
      <w:r w:rsidRPr="00BB57B1">
        <w:t xml:space="preserve"> палитре и овладение навыками работы новыми художественными материалами; в третьем классе - развитие и активизация продуктивного воображения и фантазии, композиционного мышления; в четвертом классе - формирование понятий и представлений о культуре народа.</w:t>
      </w:r>
    </w:p>
    <w:p w:rsidR="004A32D3" w:rsidRPr="00BB57B1" w:rsidRDefault="004A32D3" w:rsidP="00BB57B1">
      <w:pPr>
        <w:autoSpaceDE w:val="0"/>
        <w:autoSpaceDN w:val="0"/>
        <w:adjustRightInd w:val="0"/>
        <w:jc w:val="both"/>
      </w:pPr>
      <w:r w:rsidRPr="00BB57B1">
        <w:t xml:space="preserve">       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</w:rPr>
      </w:pP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B57B1">
        <w:rPr>
          <w:b/>
          <w:kern w:val="2"/>
        </w:rPr>
        <w:lastRenderedPageBreak/>
        <w:t>Место  учебного предмета Изобразительное искусство»   в учебном плане.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both"/>
        <w:rPr>
          <w:kern w:val="2"/>
        </w:rPr>
      </w:pPr>
      <w:r w:rsidRPr="00BB57B1">
        <w:rPr>
          <w:kern w:val="2"/>
        </w:rPr>
        <w:t>На изучение курса «Изобразительное искусство» с 1 по 4 класс отводится 1 час еженедельно, в</w:t>
      </w:r>
      <w:r>
        <w:rPr>
          <w:kern w:val="2"/>
        </w:rPr>
        <w:t xml:space="preserve">сего 135 часов. Из них </w:t>
      </w:r>
      <w:r w:rsidRPr="00BB57B1">
        <w:rPr>
          <w:kern w:val="2"/>
        </w:rPr>
        <w:t>4 класс- 34 часа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both"/>
        <w:rPr>
          <w:kern w:val="2"/>
        </w:rPr>
      </w:pPr>
      <w:r w:rsidRPr="00BB57B1">
        <w:rPr>
          <w:kern w:val="2"/>
        </w:rPr>
        <w:t xml:space="preserve">Распределение часов, отведенных на разные направления художественно-творческой деятельности, представлено в тематическом планировании. 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both"/>
        <w:rPr>
          <w:kern w:val="2"/>
        </w:rPr>
      </w:pP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B57B1">
        <w:rPr>
          <w:b/>
          <w:kern w:val="2"/>
        </w:rPr>
        <w:t>Ценностные  ориентиры содержания предмета «Изобразительное искусство»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 xml:space="preserve">В основе обучения лежит </w:t>
      </w:r>
      <w:proofErr w:type="spellStart"/>
      <w:r w:rsidRPr="00BB57B1">
        <w:rPr>
          <w:kern w:val="2"/>
        </w:rPr>
        <w:t>системно-деятельностный</w:t>
      </w:r>
      <w:proofErr w:type="spellEnd"/>
      <w:r w:rsidRPr="00BB57B1">
        <w:rPr>
          <w:kern w:val="2"/>
        </w:rPr>
        <w:t xml:space="preserve"> подход, который предполагает формирование и развитие определенных качеств личности, что соответствует требованиям, предъявляемых к общему содержанию предмета «Изобразительное искусство»: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>- воспитание толерантности и уважения к другим культурам и народным традициям;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 xml:space="preserve">- воспитание познавательной культуры в разных видах изобразительной деятельности в соответствии с возрастными возможностями учащихся; духовно-нравственное и интеллектуальное воспитание в  условиях интегрированного обучения и </w:t>
      </w:r>
      <w:proofErr w:type="spellStart"/>
      <w:r w:rsidRPr="00BB57B1">
        <w:rPr>
          <w:kern w:val="2"/>
        </w:rPr>
        <w:t>полихудожественного</w:t>
      </w:r>
      <w:proofErr w:type="spellEnd"/>
      <w:r w:rsidRPr="00BB57B1">
        <w:rPr>
          <w:kern w:val="2"/>
        </w:rPr>
        <w:t xml:space="preserve"> воспитания; 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>-воспитание патриотических чувств, развитие желания осваивать национальные традиции;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>- развитие основ научных знаний об окружающей действительности и искусстве, о взаимосвязях объектов;</w:t>
      </w:r>
    </w:p>
    <w:p w:rsidR="004A32D3" w:rsidRPr="00BB57B1" w:rsidRDefault="004A32D3" w:rsidP="00BB57B1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kern w:val="2"/>
        </w:rPr>
      </w:pPr>
      <w:r w:rsidRPr="00BB57B1">
        <w:rPr>
          <w:kern w:val="2"/>
        </w:rPr>
        <w:t xml:space="preserve"> - развитие эмоционально-ценностного восприятия произведений искусства, эстетического кругозора, эстетической культуры личности,  интереса к художественной культуре, формирование умения оценивать с художественной точки зрения произведения искусства. </w:t>
      </w:r>
    </w:p>
    <w:p w:rsidR="004A32D3" w:rsidRPr="002F3021" w:rsidRDefault="004A32D3" w:rsidP="002F3021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kern w:val="2"/>
        </w:rPr>
      </w:pPr>
      <w:r w:rsidRPr="00BB57B1">
        <w:rPr>
          <w:b/>
          <w:kern w:val="2"/>
        </w:rPr>
        <w:t xml:space="preserve">                           </w:t>
      </w:r>
    </w:p>
    <w:p w:rsidR="004A32D3" w:rsidRPr="00BB57B1" w:rsidRDefault="004A32D3" w:rsidP="00BB57B1"/>
    <w:p w:rsidR="004A32D3" w:rsidRPr="00BB57B1" w:rsidRDefault="004A32D3" w:rsidP="00BB57B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7B1">
        <w:rPr>
          <w:rFonts w:ascii="Times New Roman" w:hAnsi="Times New Roman"/>
          <w:b/>
          <w:sz w:val="24"/>
          <w:szCs w:val="24"/>
        </w:rPr>
        <w:t>Результаты освоения программы, содержание, тематическое планирование</w:t>
      </w:r>
    </w:p>
    <w:p w:rsidR="004A32D3" w:rsidRPr="00BB57B1" w:rsidRDefault="004A32D3" w:rsidP="00BB57B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7B1">
        <w:rPr>
          <w:rFonts w:ascii="Times New Roman" w:hAnsi="Times New Roman"/>
          <w:b/>
          <w:sz w:val="24"/>
          <w:szCs w:val="24"/>
        </w:rPr>
        <w:t xml:space="preserve"> учебного предмета «Изобразительное искусство» </w:t>
      </w:r>
    </w:p>
    <w:p w:rsidR="004A32D3" w:rsidRPr="00BB57B1" w:rsidRDefault="004A32D3" w:rsidP="00BB57B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57B1">
        <w:rPr>
          <w:rFonts w:ascii="Times New Roman" w:hAnsi="Times New Roman"/>
          <w:b/>
          <w:sz w:val="24"/>
          <w:szCs w:val="24"/>
        </w:rPr>
        <w:t xml:space="preserve"> </w:t>
      </w:r>
      <w:r w:rsidRPr="00BB57B1">
        <w:rPr>
          <w:rFonts w:ascii="Times New Roman" w:hAnsi="Times New Roman"/>
          <w:b/>
          <w:sz w:val="24"/>
          <w:szCs w:val="24"/>
          <w:lang w:val="en-US"/>
        </w:rPr>
        <w:t>4</w:t>
      </w:r>
      <w:r w:rsidRPr="00BB57B1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449"/>
        <w:gridCol w:w="837"/>
        <w:gridCol w:w="2445"/>
        <w:gridCol w:w="2357"/>
      </w:tblGrid>
      <w:tr w:rsidR="004A32D3" w:rsidRPr="00BB57B1" w:rsidTr="00A35FD3">
        <w:trPr>
          <w:trHeight w:val="285"/>
        </w:trPr>
        <w:tc>
          <w:tcPr>
            <w:tcW w:w="2088" w:type="dxa"/>
            <w:vMerge w:val="restart"/>
          </w:tcPr>
          <w:p w:rsidR="004A32D3" w:rsidRPr="00BB57B1" w:rsidRDefault="004A32D3" w:rsidP="00A35FD3">
            <w:pPr>
              <w:jc w:val="center"/>
            </w:pPr>
            <w:r w:rsidRPr="00BB57B1">
              <w:t xml:space="preserve">Раздел курса </w:t>
            </w:r>
          </w:p>
        </w:tc>
        <w:tc>
          <w:tcPr>
            <w:tcW w:w="3826" w:type="dxa"/>
            <w:vMerge w:val="restart"/>
          </w:tcPr>
          <w:p w:rsidR="004A32D3" w:rsidRPr="00BB57B1" w:rsidRDefault="004A32D3" w:rsidP="00A35FD3">
            <w:pPr>
              <w:jc w:val="center"/>
            </w:pPr>
            <w:r w:rsidRPr="00BB57B1">
              <w:t>Содержание учебного предмета</w:t>
            </w:r>
          </w:p>
        </w:tc>
        <w:tc>
          <w:tcPr>
            <w:tcW w:w="1214" w:type="dxa"/>
            <w:vMerge w:val="restart"/>
          </w:tcPr>
          <w:p w:rsidR="004A32D3" w:rsidRPr="00BB57B1" w:rsidRDefault="004A32D3" w:rsidP="00A35FD3">
            <w:pPr>
              <w:jc w:val="center"/>
            </w:pPr>
            <w:r w:rsidRPr="00BB57B1">
              <w:t>Кол-во часов</w:t>
            </w:r>
          </w:p>
        </w:tc>
        <w:tc>
          <w:tcPr>
            <w:tcW w:w="7658" w:type="dxa"/>
            <w:gridSpan w:val="2"/>
          </w:tcPr>
          <w:p w:rsidR="004A32D3" w:rsidRPr="00BB57B1" w:rsidRDefault="004A32D3" w:rsidP="00A35FD3">
            <w:pPr>
              <w:jc w:val="center"/>
            </w:pPr>
            <w:r w:rsidRPr="00BB57B1">
              <w:t>Планируемые результаты освоения учебного предмета</w:t>
            </w:r>
          </w:p>
        </w:tc>
      </w:tr>
      <w:tr w:rsidR="004A32D3" w:rsidRPr="00BB57B1" w:rsidTr="00A35FD3">
        <w:trPr>
          <w:trHeight w:val="255"/>
        </w:trPr>
        <w:tc>
          <w:tcPr>
            <w:tcW w:w="2088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3826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1214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3780" w:type="dxa"/>
          </w:tcPr>
          <w:p w:rsidR="004A32D3" w:rsidRPr="00BB57B1" w:rsidRDefault="004A32D3" w:rsidP="00A35FD3">
            <w:pPr>
              <w:jc w:val="center"/>
            </w:pPr>
            <w:r w:rsidRPr="00BB57B1">
              <w:t>Предметные умения и знания</w:t>
            </w:r>
          </w:p>
        </w:tc>
        <w:tc>
          <w:tcPr>
            <w:tcW w:w="3878" w:type="dxa"/>
          </w:tcPr>
          <w:p w:rsidR="004A32D3" w:rsidRPr="00BB57B1" w:rsidRDefault="004A32D3" w:rsidP="00A35FD3">
            <w:pPr>
              <w:jc w:val="center"/>
            </w:pPr>
            <w:r w:rsidRPr="00BB57B1">
              <w:t xml:space="preserve">Универсальные  учебные действия </w:t>
            </w:r>
          </w:p>
        </w:tc>
      </w:tr>
      <w:tr w:rsidR="004A32D3" w:rsidRPr="00BB57B1" w:rsidTr="00A35FD3">
        <w:tc>
          <w:tcPr>
            <w:tcW w:w="2088" w:type="dxa"/>
          </w:tcPr>
          <w:p w:rsidR="004A32D3" w:rsidRPr="00A35FD3" w:rsidRDefault="004A32D3" w:rsidP="00A35FD3">
            <w:pPr>
              <w:pStyle w:val="a4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A35FD3">
              <w:rPr>
                <w:b/>
                <w:i/>
                <w:sz w:val="24"/>
                <w:szCs w:val="24"/>
              </w:rPr>
              <w:t xml:space="preserve">Восприятие искусства и виды художественной деятельности </w:t>
            </w:r>
          </w:p>
        </w:tc>
        <w:tc>
          <w:tcPr>
            <w:tcW w:w="3826" w:type="dxa"/>
            <w:vMerge w:val="restart"/>
          </w:tcPr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Восприятие произведений искусства. </w:t>
            </w:r>
            <w:r w:rsidRPr="00A35FD3">
              <w:rPr>
                <w:rStyle w:val="Zag11"/>
                <w:rFonts w:eastAsia="@Arial Unicode MS"/>
              </w:rPr>
      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о богатстве и разнообразии художественной культуры (на примере культуры народов России). Выдающиеся </w:t>
            </w:r>
            <w:r w:rsidRPr="00A35FD3">
              <w:rPr>
                <w:rStyle w:val="Zag11"/>
                <w:rFonts w:eastAsia="@Arial Unicode MS"/>
              </w:rPr>
              <w:lastRenderedPageBreak/>
              <w:t xml:space="preserve">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Рисунок. </w:t>
            </w:r>
            <w:r w:rsidRPr="00A35FD3">
              <w:rPr>
                <w:rStyle w:val="Zag11"/>
                <w:rFonts w:eastAsia="@Arial Unicode MS"/>
              </w:rPr>
              <w:t>Приёмы работы с различными графическими материалами. Роль рисунка в искусстве: основная и вспомогательная. Изображение деревьев, птиц, животных: общие и характерные черты.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Живопись. </w:t>
            </w:r>
            <w:r w:rsidRPr="00A35FD3">
              <w:rPr>
                <w:rStyle w:val="Zag11"/>
                <w:rFonts w:eastAsia="@Arial Unicode MS"/>
              </w:rPr>
              <w:t xml:space="preserve">Живописные материалы. Красота и разнообразие природы, человека, зданий, предметов, выраженные средствами живописи. Цвет — основа языка живописи. </w:t>
            </w:r>
            <w:r w:rsidRPr="00A35FD3">
              <w:rPr>
                <w:rStyle w:val="Zag11"/>
                <w:rFonts w:eastAsia="@Arial Unicode MS"/>
                <w:b/>
                <w:bCs/>
              </w:rPr>
              <w:t xml:space="preserve">Скульптура. </w:t>
            </w:r>
            <w:r w:rsidRPr="00A35FD3">
              <w:rPr>
                <w:rStyle w:val="Zag11"/>
                <w:rFonts w:eastAsia="@Arial Unicode MS"/>
              </w:rPr>
              <w:t xml:space="preserve"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</w:t>
            </w:r>
            <w:r w:rsidRPr="00A35FD3">
              <w:rPr>
                <w:rStyle w:val="Zag11"/>
                <w:rFonts w:eastAsia="@Arial Unicode MS"/>
                <w:b/>
                <w:bCs/>
              </w:rPr>
              <w:t xml:space="preserve">Художественное конструирование и </w:t>
            </w:r>
            <w:r w:rsidRPr="00A35FD3">
              <w:rPr>
                <w:rStyle w:val="Zag11"/>
                <w:rFonts w:eastAsia="@Arial Unicode MS"/>
                <w:b/>
                <w:bCs/>
              </w:rPr>
              <w:lastRenderedPageBreak/>
              <w:t xml:space="preserve">дизайн. </w:t>
            </w:r>
            <w:r w:rsidRPr="00A35FD3">
              <w:rPr>
                <w:rStyle w:val="Zag11"/>
                <w:rFonts w:eastAsia="@Arial Unicode MS"/>
              </w:rPr>
      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</w:t>
            </w:r>
          </w:p>
          <w:p w:rsidR="004A32D3" w:rsidRPr="00A35FD3" w:rsidRDefault="004A32D3" w:rsidP="00A35FD3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A35FD3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Декоративно-прикладное искусство. </w:t>
            </w:r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Истоки декоративно-прикладного искусства и его роль в жизни человека. Представления народа о мужской и женской красоте, отражённые в изобразительном искусстве, сказках, песнях. Ознакомление с произведениями народных художественных промыслов в России (с учётом местных условий).</w:t>
            </w:r>
          </w:p>
          <w:p w:rsidR="004A32D3" w:rsidRPr="00A35FD3" w:rsidRDefault="004A32D3" w:rsidP="00A35FD3">
            <w:pPr>
              <w:pStyle w:val="a7"/>
              <w:shd w:val="clear" w:color="auto" w:fill="auto"/>
              <w:spacing w:before="0" w:line="240" w:lineRule="auto"/>
              <w:ind w:firstLine="454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 w:val="restart"/>
          </w:tcPr>
          <w:p w:rsidR="004A32D3" w:rsidRPr="00A35FD3" w:rsidRDefault="004A32D3" w:rsidP="00A35FD3">
            <w:pPr>
              <w:jc w:val="center"/>
              <w:rPr>
                <w:b/>
                <w:u w:val="single"/>
                <w:lang w:val="en-US"/>
              </w:rPr>
            </w:pPr>
            <w:r w:rsidRPr="00A35FD3">
              <w:rPr>
                <w:b/>
                <w:u w:val="single"/>
              </w:rPr>
              <w:lastRenderedPageBreak/>
              <w:t>1</w:t>
            </w:r>
            <w:r w:rsidRPr="00A35FD3">
              <w:rPr>
                <w:b/>
                <w:u w:val="single"/>
                <w:lang w:val="en-US"/>
              </w:rPr>
              <w:t>7</w:t>
            </w:r>
          </w:p>
        </w:tc>
        <w:tc>
          <w:tcPr>
            <w:tcW w:w="3780" w:type="dxa"/>
            <w:vMerge w:val="restart"/>
          </w:tcPr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Выпускник научится: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Выпускник научится: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·различать основные виды художественной деятельности 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 xml:space="preserve">·различать основные виды и </w:t>
            </w:r>
            <w:r w:rsidRPr="00A35FD3">
              <w:rPr>
                <w:rStyle w:val="Zag11"/>
                <w:rFonts w:eastAsia="@Arial Unicode MS"/>
              </w:rPr>
              <w:lastRenderedPageBreak/>
              <w:t>жанры пластических искусств, понимать их специфику;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·</w:t>
            </w:r>
            <w:proofErr w:type="spellStart"/>
            <w:proofErr w:type="gramStart"/>
            <w:r w:rsidRPr="00A35FD3">
              <w:rPr>
                <w:rStyle w:val="Zag11"/>
                <w:rFonts w:eastAsia="@Arial Unicode MS"/>
              </w:rPr>
              <w:t>эмоционально-ценностно</w:t>
            </w:r>
            <w:proofErr w:type="spellEnd"/>
            <w:proofErr w:type="gramEnd"/>
            <w:r w:rsidRPr="00A35FD3">
              <w:rPr>
                <w:rStyle w:val="Zag11"/>
                <w:rFonts w:eastAsia="@Arial Unicode MS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proofErr w:type="gramStart"/>
            <w:r w:rsidRPr="00A35FD3">
              <w:rPr>
                <w:rStyle w:val="Zag11"/>
                <w:rFonts w:eastAsia="@Arial Unicode MS"/>
              </w:rPr>
              <w:t>·узнавать,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  <w:proofErr w:type="gramEnd"/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</w:rPr>
              <w:t>·приводить примеры ведущих художественных музеев России и художественных музеев своего региона, показывать на примерах их роль и назначение.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>Выпускник получит возможность научиться: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 xml:space="preserve">·воспринимать произведения изобразительного </w:t>
            </w:r>
            <w:r w:rsidRPr="00A35FD3">
              <w:rPr>
                <w:rStyle w:val="Zag11"/>
                <w:rFonts w:eastAsia="@Arial Unicode MS"/>
                <w:i/>
                <w:iCs/>
              </w:rPr>
              <w:lastRenderedPageBreak/>
              <w:t>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>·видеть проявления прекрасного в произведениях искусства (картины, архитектура, скульптура и т.д. в природе, на улице, в быту);</w:t>
            </w:r>
          </w:p>
          <w:p w:rsidR="004A32D3" w:rsidRPr="00A35FD3" w:rsidRDefault="004A32D3" w:rsidP="00A35FD3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35FD3">
              <w:rPr>
                <w:rStyle w:val="Zag11"/>
                <w:rFonts w:eastAsia="@Arial Unicode MS"/>
                <w:lang w:val="ru-RU"/>
              </w:rPr>
              <w:t>·высказывать аргументированное суждение о художественных произведениях, изображающих природу и человека в различных эмоциональных состояниях.</w:t>
            </w:r>
          </w:p>
          <w:p w:rsidR="004A32D3" w:rsidRPr="00A35FD3" w:rsidRDefault="004A32D3" w:rsidP="00A35FD3">
            <w:pPr>
              <w:pStyle w:val="Zag3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lang w:val="ru-RU"/>
              </w:rPr>
            </w:pPr>
          </w:p>
          <w:p w:rsidR="004A32D3" w:rsidRPr="00A35FD3" w:rsidRDefault="004A32D3" w:rsidP="00A35FD3">
            <w:pPr>
              <w:pStyle w:val="a4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</w:tcPr>
          <w:p w:rsidR="004A32D3" w:rsidRPr="00A35FD3" w:rsidRDefault="004A32D3" w:rsidP="00A35FD3">
            <w:pPr>
              <w:jc w:val="center"/>
              <w:rPr>
                <w:bCs/>
              </w:rPr>
            </w:pPr>
            <w:r w:rsidRPr="00A35FD3">
              <w:rPr>
                <w:bCs/>
              </w:rPr>
              <w:lastRenderedPageBreak/>
              <w:t>Личностные УУД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чувства прекрасного и эстетические чувства на основе знакомства с мировой и отечественной художественной культурой.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целостное, гармоничное восприятие мира.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Регулятивные УУД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 xml:space="preserve">• планировать свои действия в соответствии с поставленной </w:t>
            </w:r>
            <w:r w:rsidRPr="00A35FD3">
              <w:rPr>
                <w:sz w:val="24"/>
                <w:szCs w:val="24"/>
              </w:rPr>
              <w:lastRenderedPageBreak/>
              <w:t>задачей и условиями её реализации, в том числе во внутреннем плане;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</w:t>
            </w:r>
            <w:r w:rsidRPr="00A35FD3">
              <w:rPr>
                <w:bCs/>
                <w:iCs/>
                <w:sz w:val="24"/>
                <w:szCs w:val="24"/>
              </w:rPr>
              <w:t xml:space="preserve">самостоятельно оценивать правильность выполнения действия и вносить необходимые коррективы в </w:t>
            </w:r>
            <w:proofErr w:type="gramStart"/>
            <w:r w:rsidRPr="00A35FD3">
              <w:rPr>
                <w:bCs/>
                <w:iCs/>
                <w:sz w:val="24"/>
                <w:szCs w:val="24"/>
              </w:rPr>
              <w:t>исполнение</w:t>
            </w:r>
            <w:proofErr w:type="gramEnd"/>
            <w:r w:rsidRPr="00A35FD3">
              <w:rPr>
                <w:bCs/>
                <w:iCs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4A32D3" w:rsidRPr="00A35FD3" w:rsidRDefault="004A32D3" w:rsidP="00BB57B1">
            <w:pPr>
              <w:pStyle w:val="a9"/>
              <w:rPr>
                <w:rFonts w:ascii="Times New Roman" w:hAnsi="Times New Roman"/>
                <w:b w:val="0"/>
              </w:rPr>
            </w:pPr>
            <w:r w:rsidRPr="00A35FD3">
              <w:rPr>
                <w:rFonts w:ascii="Times New Roman" w:hAnsi="Times New Roman"/>
                <w:b w:val="0"/>
              </w:rPr>
              <w:t>Познавательные УУД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умение находить нужную информацию в интернете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умение сопоставлять события, о которых идет речь  в произведении,  собственным жизненным опытом, выделение общего и различного</w:t>
            </w:r>
          </w:p>
          <w:p w:rsidR="004A32D3" w:rsidRPr="00A35FD3" w:rsidRDefault="004A32D3" w:rsidP="00A35FD3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A32D3" w:rsidRPr="00A35FD3" w:rsidRDefault="004A32D3" w:rsidP="00A35FD3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Коммуникативные УУД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i/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• учитывать разные мнения и интересы и обосновывать собственную позицию;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i/>
                <w:sz w:val="24"/>
                <w:szCs w:val="24"/>
              </w:rPr>
            </w:pPr>
            <w:r w:rsidRPr="00A35FD3">
              <w:rPr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4A32D3" w:rsidRPr="00A35FD3" w:rsidRDefault="004A32D3" w:rsidP="00A35FD3">
            <w:pPr>
              <w:pStyle w:val="a4"/>
              <w:spacing w:line="240" w:lineRule="auto"/>
              <w:rPr>
                <w:i/>
                <w:sz w:val="24"/>
                <w:szCs w:val="24"/>
              </w:rPr>
            </w:pPr>
            <w:r w:rsidRPr="00A35FD3">
              <w:rPr>
                <w:i/>
                <w:sz w:val="24"/>
                <w:szCs w:val="24"/>
              </w:rPr>
              <w:t xml:space="preserve">-передавать свои впечатления </w:t>
            </w:r>
            <w:proofErr w:type="gramStart"/>
            <w:r w:rsidRPr="00A35FD3">
              <w:rPr>
                <w:i/>
                <w:sz w:val="24"/>
                <w:szCs w:val="24"/>
              </w:rPr>
              <w:t>от</w:t>
            </w:r>
            <w:proofErr w:type="gramEnd"/>
            <w:r w:rsidRPr="00A35FD3">
              <w:rPr>
                <w:i/>
                <w:sz w:val="24"/>
                <w:szCs w:val="24"/>
              </w:rPr>
              <w:t xml:space="preserve"> услышанного, увиденного, прочитанного</w:t>
            </w:r>
          </w:p>
        </w:tc>
      </w:tr>
      <w:tr w:rsidR="004A32D3" w:rsidRPr="00BB57B1" w:rsidTr="00A35FD3">
        <w:tc>
          <w:tcPr>
            <w:tcW w:w="2088" w:type="dxa"/>
          </w:tcPr>
          <w:p w:rsidR="004A32D3" w:rsidRPr="00A35FD3" w:rsidRDefault="004A32D3" w:rsidP="00BB57B1">
            <w:pPr>
              <w:rPr>
                <w:b/>
              </w:rPr>
            </w:pPr>
          </w:p>
        </w:tc>
        <w:tc>
          <w:tcPr>
            <w:tcW w:w="3826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1214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3780" w:type="dxa"/>
            <w:vMerge/>
          </w:tcPr>
          <w:p w:rsidR="004A32D3" w:rsidRPr="00BB57B1" w:rsidRDefault="004A32D3" w:rsidP="00A35FD3">
            <w:pPr>
              <w:jc w:val="center"/>
            </w:pPr>
          </w:p>
        </w:tc>
        <w:tc>
          <w:tcPr>
            <w:tcW w:w="3878" w:type="dxa"/>
            <w:vMerge/>
          </w:tcPr>
          <w:p w:rsidR="004A32D3" w:rsidRPr="00BB57B1" w:rsidRDefault="004A32D3" w:rsidP="00A35FD3">
            <w:pPr>
              <w:jc w:val="center"/>
            </w:pPr>
          </w:p>
        </w:tc>
      </w:tr>
      <w:tr w:rsidR="004A32D3" w:rsidRPr="00BB57B1" w:rsidTr="00A35FD3">
        <w:trPr>
          <w:trHeight w:val="877"/>
        </w:trPr>
        <w:tc>
          <w:tcPr>
            <w:tcW w:w="2088" w:type="dxa"/>
            <w:tcBorders>
              <w:top w:val="nil"/>
            </w:tcBorders>
          </w:tcPr>
          <w:p w:rsidR="004A32D3" w:rsidRPr="00A35FD3" w:rsidRDefault="004A32D3" w:rsidP="00A35FD3">
            <w:pPr>
              <w:pStyle w:val="a4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A35FD3">
              <w:rPr>
                <w:b/>
                <w:i/>
                <w:sz w:val="24"/>
                <w:szCs w:val="24"/>
              </w:rPr>
              <w:lastRenderedPageBreak/>
              <w:t xml:space="preserve">Азбука искусства. </w:t>
            </w:r>
          </w:p>
        </w:tc>
        <w:tc>
          <w:tcPr>
            <w:tcW w:w="3826" w:type="dxa"/>
            <w:tcBorders>
              <w:top w:val="nil"/>
            </w:tcBorders>
          </w:tcPr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Композиция. </w:t>
            </w:r>
            <w:r w:rsidRPr="00A35FD3">
              <w:rPr>
                <w:rStyle w:val="Zag11"/>
                <w:rFonts w:eastAsia="@Arial Unicode MS"/>
              </w:rPr>
      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</w:t>
            </w:r>
            <w:r w:rsidRPr="00A35FD3">
              <w:rPr>
                <w:rStyle w:val="Zag11"/>
                <w:rFonts w:eastAsia="@Arial Unicode MS"/>
              </w:rPr>
              <w:lastRenderedPageBreak/>
              <w:t xml:space="preserve">больше, дальше — меньше, загораживания. Роль контраста в композиции: </w:t>
            </w:r>
            <w:proofErr w:type="gramStart"/>
            <w:r w:rsidRPr="00A35FD3">
              <w:rPr>
                <w:rStyle w:val="Zag11"/>
                <w:rFonts w:eastAsia="@Arial Unicode MS"/>
              </w:rPr>
              <w:t>низкое</w:t>
            </w:r>
            <w:proofErr w:type="gramEnd"/>
            <w:r w:rsidRPr="00A35FD3">
              <w:rPr>
                <w:rStyle w:val="Zag11"/>
                <w:rFonts w:eastAsia="@Arial Unicode MS"/>
              </w:rPr>
      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Цвет. </w:t>
            </w:r>
            <w:r w:rsidRPr="00A35FD3">
              <w:rPr>
                <w:rStyle w:val="Zag11"/>
                <w:rFonts w:eastAsia="@Arial Unicode MS"/>
              </w:rPr>
      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Линия. </w:t>
            </w:r>
            <w:r w:rsidRPr="00A35FD3">
              <w:rPr>
                <w:rStyle w:val="Zag11"/>
                <w:rFonts w:eastAsia="@Arial Unicode MS"/>
              </w:rPr>
              <w:t>Многообразие линий. Линия, штрих, пятно и художественный образ. Передача с помощью линии эмоционального состояния природы, человека, животного.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Форма. </w:t>
            </w:r>
            <w:r w:rsidRPr="00A35FD3">
              <w:rPr>
                <w:rStyle w:val="Zag11"/>
                <w:rFonts w:eastAsia="@Arial Unicode MS"/>
              </w:rPr>
              <w:t xml:space="preserve">Разнообразие форм предметного мира и передача их на плоскости и в пространстве. Сходство и контраст форм. 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Объём. </w:t>
            </w:r>
            <w:r w:rsidRPr="00A35FD3">
              <w:rPr>
                <w:rStyle w:val="Zag11"/>
                <w:rFonts w:eastAsia="@Arial Unicode MS"/>
              </w:rPr>
              <w:t xml:space="preserve">Объём в пространстве и объём на плоскости. Способы передачи объёма. </w:t>
            </w:r>
          </w:p>
          <w:p w:rsidR="004A32D3" w:rsidRPr="00A35FD3" w:rsidRDefault="004A32D3" w:rsidP="00A35FD3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D3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Ритм. </w:t>
            </w:r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Виды ритма (спокойный, </w:t>
            </w:r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замедленный, порывистый, беспокойный и т.·д.). Ритм линий, пятен, цвета. </w:t>
            </w:r>
          </w:p>
        </w:tc>
        <w:tc>
          <w:tcPr>
            <w:tcW w:w="1214" w:type="dxa"/>
            <w:tcBorders>
              <w:top w:val="nil"/>
            </w:tcBorders>
          </w:tcPr>
          <w:p w:rsidR="004A32D3" w:rsidRPr="00A35FD3" w:rsidRDefault="004A32D3" w:rsidP="00A35FD3">
            <w:pPr>
              <w:jc w:val="center"/>
              <w:rPr>
                <w:b/>
                <w:u w:val="single"/>
              </w:rPr>
            </w:pPr>
            <w:r w:rsidRPr="00A35FD3">
              <w:rPr>
                <w:b/>
                <w:u w:val="single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</w:tcBorders>
          </w:tcPr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>Выпускник научится: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·создавать простые композиции на заданную тему на плоскости и в пространстве;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proofErr w:type="gramStart"/>
            <w:r w:rsidRPr="00A35FD3">
              <w:rPr>
                <w:rStyle w:val="Zag11"/>
                <w:rFonts w:eastAsia="@Arial Unicode MS"/>
              </w:rPr>
              <w:t xml:space="preserve">·использовать выразительные средства изобразительного искусства; ·различать основные и составные, тёплые и холодные цвета; </w:t>
            </w:r>
            <w:r w:rsidRPr="00A35FD3">
              <w:rPr>
                <w:rStyle w:val="Zag11"/>
                <w:rFonts w:eastAsia="@Arial Unicode MS"/>
              </w:rPr>
              <w:lastRenderedPageBreak/>
              <w:t xml:space="preserve">изменять их эмоциональную напряжённость с помощью смешивания с белой и чёрной красками; </w:t>
            </w:r>
            <w:proofErr w:type="gramEnd"/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·создавать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</w:rPr>
              <w:t xml:space="preserve">·использовать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>Выпускник получит возможность научиться: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 xml:space="preserve">·пользоваться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</w:t>
            </w:r>
            <w:r w:rsidRPr="00A35FD3">
              <w:rPr>
                <w:rStyle w:val="Zag11"/>
                <w:rFonts w:eastAsia="@Arial Unicode MS"/>
                <w:i/>
                <w:iCs/>
              </w:rPr>
              <w:lastRenderedPageBreak/>
              <w:t>·моделировать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4A32D3" w:rsidRPr="00A35FD3" w:rsidRDefault="004A32D3" w:rsidP="00A35FD3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i w:val="0"/>
                <w:lang w:val="ru-RU"/>
              </w:rPr>
            </w:pPr>
          </w:p>
        </w:tc>
        <w:tc>
          <w:tcPr>
            <w:tcW w:w="3878" w:type="dxa"/>
            <w:vMerge/>
          </w:tcPr>
          <w:p w:rsidR="004A32D3" w:rsidRPr="00BB57B1" w:rsidRDefault="004A32D3" w:rsidP="00A35FD3">
            <w:pPr>
              <w:jc w:val="center"/>
            </w:pPr>
          </w:p>
        </w:tc>
      </w:tr>
      <w:tr w:rsidR="004A32D3" w:rsidRPr="00BB57B1" w:rsidTr="00A35FD3">
        <w:trPr>
          <w:trHeight w:val="2800"/>
        </w:trPr>
        <w:tc>
          <w:tcPr>
            <w:tcW w:w="2088" w:type="dxa"/>
          </w:tcPr>
          <w:p w:rsidR="004A32D3" w:rsidRPr="00A35FD3" w:rsidRDefault="004A32D3" w:rsidP="00A35FD3">
            <w:pPr>
              <w:jc w:val="center"/>
              <w:rPr>
                <w:b/>
                <w:i/>
              </w:rPr>
            </w:pPr>
            <w:r w:rsidRPr="00A35FD3">
              <w:rPr>
                <w:b/>
                <w:i/>
              </w:rPr>
              <w:lastRenderedPageBreak/>
              <w:t>Значимые темы искусства.</w:t>
            </w:r>
          </w:p>
          <w:p w:rsidR="004A32D3" w:rsidRPr="00A35FD3" w:rsidRDefault="004A32D3" w:rsidP="00A35FD3">
            <w:pPr>
              <w:jc w:val="center"/>
              <w:rPr>
                <w:b/>
                <w:i/>
              </w:rPr>
            </w:pPr>
          </w:p>
        </w:tc>
        <w:tc>
          <w:tcPr>
            <w:tcW w:w="3826" w:type="dxa"/>
          </w:tcPr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Земля — наш общий дом. </w:t>
            </w:r>
            <w:r w:rsidRPr="00A35FD3">
              <w:rPr>
                <w:rStyle w:val="Zag11"/>
                <w:rFonts w:eastAsia="@Arial Unicode MS"/>
              </w:rPr>
              <w:t>Наблюдение природы и природных явлений, различение их характера и эмоциональных состояний</w:t>
            </w:r>
            <w:proofErr w:type="gramStart"/>
            <w:r w:rsidRPr="00A35FD3">
              <w:rPr>
                <w:rStyle w:val="Zag11"/>
                <w:rFonts w:eastAsia="@Arial Unicode MS"/>
              </w:rPr>
              <w:t xml:space="preserve">.. </w:t>
            </w:r>
            <w:proofErr w:type="gramEnd"/>
            <w:r w:rsidRPr="00A35FD3">
              <w:rPr>
                <w:rStyle w:val="Zag11"/>
                <w:rFonts w:eastAsia="@Arial Unicode MS"/>
              </w:rPr>
              <w:t xml:space="preserve">Жанр пейзажа. Пейзажи разных географических широт. 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</w:rPr>
              <w:t xml:space="preserve"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Знакомство с несколькими наиболее яркими культурами мира, представляющими разные народы и </w:t>
            </w:r>
            <w:r w:rsidRPr="00A35FD3">
              <w:rPr>
                <w:rStyle w:val="Zag11"/>
                <w:rFonts w:eastAsia="@Arial Unicode MS"/>
              </w:rPr>
              <w:lastRenderedPageBreak/>
              <w:t xml:space="preserve">эпохи (например, Древняя Греция, средневековая Европа, Япония). </w:t>
            </w:r>
            <w:r w:rsidRPr="00A35FD3">
              <w:rPr>
                <w:rStyle w:val="Zag11"/>
                <w:rFonts w:eastAsia="@Arial Unicode MS"/>
                <w:b/>
                <w:bCs/>
              </w:rPr>
              <w:t xml:space="preserve">Родина моя — Россия. </w:t>
            </w:r>
            <w:r w:rsidRPr="00A35FD3">
              <w:rPr>
                <w:rStyle w:val="Zag11"/>
                <w:rFonts w:eastAsia="@Arial Unicode MS"/>
              </w:rPr>
              <w:t>Роль природных условий в характере традиционной культуры народов России. Представления народа о красоте человека (внешней и духовной), отражённые в искусстве. Образ защитника Отечества.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35FD3">
              <w:rPr>
                <w:rStyle w:val="Zag11"/>
                <w:rFonts w:eastAsia="@Arial Unicode MS"/>
                <w:b/>
                <w:bCs/>
              </w:rPr>
              <w:t xml:space="preserve">Человек и человеческие взаимоотношения. </w:t>
            </w:r>
            <w:r w:rsidRPr="00A35FD3">
              <w:rPr>
                <w:rStyle w:val="Zag11"/>
                <w:rFonts w:eastAsia="@Arial Unicode MS"/>
              </w:rPr>
              <w:t xml:space="preserve">Образ человека в разных культурах мира. Образ современника. Жанр портрета. Темы любви, дружбы, семьи в искусстве. </w:t>
            </w:r>
          </w:p>
          <w:p w:rsidR="004A32D3" w:rsidRPr="00A35FD3" w:rsidRDefault="004A32D3" w:rsidP="00A35FD3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FD3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Искусство дарит людям красоту. </w:t>
            </w:r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Искусство вокруг нас сегодня. Использование различных художественных материалов и сре</w:t>
            </w:r>
            <w:proofErr w:type="gramStart"/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дств дл</w:t>
            </w:r>
            <w:proofErr w:type="gramEnd"/>
            <w:r w:rsidRPr="00A35FD3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я создания проектов красивых, удобных и выразительных предметов быта, видов транспорта. </w:t>
            </w:r>
          </w:p>
        </w:tc>
        <w:tc>
          <w:tcPr>
            <w:tcW w:w="1214" w:type="dxa"/>
          </w:tcPr>
          <w:p w:rsidR="004A32D3" w:rsidRPr="00A35FD3" w:rsidRDefault="004A32D3" w:rsidP="00A35FD3">
            <w:pPr>
              <w:jc w:val="center"/>
              <w:rPr>
                <w:b/>
                <w:u w:val="single"/>
              </w:rPr>
            </w:pPr>
            <w:r w:rsidRPr="00A35FD3">
              <w:rPr>
                <w:b/>
                <w:u w:val="single"/>
              </w:rPr>
              <w:lastRenderedPageBreak/>
              <w:t>9</w:t>
            </w:r>
          </w:p>
          <w:p w:rsidR="004A32D3" w:rsidRPr="00BB57B1" w:rsidRDefault="004A32D3" w:rsidP="00A35FD3">
            <w:pPr>
              <w:jc w:val="center"/>
            </w:pPr>
          </w:p>
          <w:p w:rsidR="004A32D3" w:rsidRPr="00A35FD3" w:rsidRDefault="004A32D3" w:rsidP="00A35FD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80" w:type="dxa"/>
          </w:tcPr>
          <w:p w:rsidR="004A32D3" w:rsidRPr="00A35FD3" w:rsidRDefault="004A32D3" w:rsidP="00A35FD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A35FD3">
              <w:rPr>
                <w:sz w:val="24"/>
                <w:szCs w:val="24"/>
              </w:rPr>
              <w:t xml:space="preserve"> Выпускник научится: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</w:rPr>
            </w:pPr>
            <w:r w:rsidRPr="00A35FD3">
              <w:rPr>
                <w:rStyle w:val="Zag11"/>
                <w:rFonts w:eastAsia="@Arial Unicode MS"/>
              </w:rPr>
              <w:t>·осознавать значимые темы искусства и отражать их в собственной художественно-творческой деятельности;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</w:rPr>
              <w:t xml:space="preserve">·выбирать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      </w:r>
            <w:r w:rsidRPr="00A35FD3">
              <w:rPr>
                <w:rStyle w:val="Zag11"/>
                <w:rFonts w:eastAsia="@Arial Unicode MS"/>
                <w:i/>
                <w:iCs/>
              </w:rPr>
              <w:t>Выпускник получит возможность научиться: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>·видеть, чувствовать и изображать красоту и разнообразие природы, человека, зданий, предметов;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35FD3">
              <w:rPr>
                <w:rStyle w:val="Zag11"/>
                <w:rFonts w:eastAsia="@Arial Unicode MS"/>
                <w:i/>
                <w:iCs/>
              </w:rPr>
              <w:t xml:space="preserve">·понимать и передавать в художественной работе разницу представлений о красоте человека в разных культурах </w:t>
            </w:r>
            <w:r w:rsidRPr="00A35FD3">
              <w:rPr>
                <w:rStyle w:val="Zag11"/>
                <w:rFonts w:eastAsia="@Arial Unicode MS"/>
                <w:i/>
                <w:iCs/>
              </w:rPr>
              <w:lastRenderedPageBreak/>
              <w:t>мира, проявлять терпимость к другим вкусам и мнениям;</w:t>
            </w:r>
          </w:p>
          <w:p w:rsidR="004A32D3" w:rsidRPr="00A35FD3" w:rsidRDefault="004A32D3" w:rsidP="00A35FD3">
            <w:pPr>
              <w:tabs>
                <w:tab w:val="left" w:leader="dot" w:pos="624"/>
              </w:tabs>
              <w:ind w:firstLine="339"/>
              <w:jc w:val="both"/>
              <w:rPr>
                <w:i/>
              </w:rPr>
            </w:pPr>
            <w:r w:rsidRPr="00A35FD3">
              <w:rPr>
                <w:i/>
              </w:rPr>
              <w:t xml:space="preserve"> </w:t>
            </w:r>
          </w:p>
        </w:tc>
        <w:tc>
          <w:tcPr>
            <w:tcW w:w="3878" w:type="dxa"/>
            <w:vMerge/>
          </w:tcPr>
          <w:p w:rsidR="004A32D3" w:rsidRPr="00BB57B1" w:rsidRDefault="004A32D3" w:rsidP="00A35FD3">
            <w:pPr>
              <w:jc w:val="center"/>
            </w:pPr>
          </w:p>
        </w:tc>
      </w:tr>
    </w:tbl>
    <w:p w:rsidR="004A32D3" w:rsidRPr="00BB57B1" w:rsidRDefault="004A32D3" w:rsidP="00BB57B1"/>
    <w:p w:rsidR="004A32D3" w:rsidRPr="00BB57B1" w:rsidRDefault="004A32D3" w:rsidP="00BB57B1"/>
    <w:p w:rsidR="004A32D3" w:rsidRPr="004368CC" w:rsidRDefault="004A32D3" w:rsidP="000373A9">
      <w:pPr>
        <w:jc w:val="center"/>
      </w:pPr>
    </w:p>
    <w:p w:rsidR="004A32D3" w:rsidRPr="00273E6C" w:rsidRDefault="004A32D3" w:rsidP="000373A9">
      <w:pPr>
        <w:jc w:val="center"/>
        <w:outlineLvl w:val="0"/>
        <w:rPr>
          <w:b/>
          <w:bCs/>
        </w:rPr>
      </w:pPr>
      <w:r w:rsidRPr="00273E6C">
        <w:rPr>
          <w:b/>
          <w:bCs/>
        </w:rPr>
        <w:t>Календарно-тематическое планирование</w:t>
      </w:r>
    </w:p>
    <w:p w:rsidR="004A32D3" w:rsidRPr="00273E6C" w:rsidRDefault="004A32D3" w:rsidP="000373A9">
      <w:pPr>
        <w:jc w:val="center"/>
        <w:rPr>
          <w:b/>
          <w:bCs/>
        </w:rPr>
      </w:pPr>
      <w:r w:rsidRPr="00273E6C">
        <w:rPr>
          <w:b/>
          <w:bCs/>
          <w:lang w:val="en-US"/>
        </w:rPr>
        <w:t>4</w:t>
      </w:r>
      <w:r w:rsidRPr="00273E6C">
        <w:rPr>
          <w:b/>
          <w:bCs/>
        </w:rPr>
        <w:t xml:space="preserve"> класс </w:t>
      </w:r>
    </w:p>
    <w:p w:rsidR="004A32D3" w:rsidRPr="00273E6C" w:rsidRDefault="004A32D3" w:rsidP="000373A9">
      <w:pPr>
        <w:jc w:val="center"/>
        <w:rPr>
          <w:b/>
          <w:bCs/>
        </w:rPr>
      </w:pPr>
      <w:r w:rsidRPr="00273E6C">
        <w:rPr>
          <w:b/>
          <w:bCs/>
        </w:rPr>
        <w:t>34 часа</w:t>
      </w:r>
    </w:p>
    <w:tbl>
      <w:tblPr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4"/>
        <w:gridCol w:w="2234"/>
        <w:gridCol w:w="828"/>
        <w:gridCol w:w="1200"/>
        <w:gridCol w:w="10"/>
        <w:gridCol w:w="3946"/>
        <w:gridCol w:w="1583"/>
      </w:tblGrid>
      <w:tr w:rsidR="004A32D3" w:rsidRPr="00273E6C" w:rsidTr="000373A9">
        <w:trPr>
          <w:trHeight w:val="850"/>
        </w:trPr>
        <w:tc>
          <w:tcPr>
            <w:tcW w:w="934" w:type="dxa"/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 w:rsidRPr="00273E6C">
              <w:rPr>
                <w:b/>
                <w:bCs/>
              </w:rPr>
              <w:t>№</w:t>
            </w:r>
          </w:p>
        </w:tc>
        <w:tc>
          <w:tcPr>
            <w:tcW w:w="2234" w:type="dxa"/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 w:rsidRPr="00273E6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 w:rsidRPr="00273E6C">
              <w:rPr>
                <w:b/>
                <w:bCs/>
              </w:rPr>
              <w:t>Кол-во часов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</w:p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 w:rsidRPr="00273E6C">
              <w:rPr>
                <w:b/>
                <w:bCs/>
              </w:rPr>
              <w:t>Характеристика деятельности учащегося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  <w:r w:rsidRPr="00273E6C">
              <w:rPr>
                <w:b/>
                <w:bCs/>
              </w:rPr>
              <w:t>Примечание</w:t>
            </w:r>
          </w:p>
        </w:tc>
      </w:tr>
      <w:tr w:rsidR="004A32D3" w:rsidRPr="00273E6C" w:rsidTr="000373A9">
        <w:trPr>
          <w:trHeight w:val="1060"/>
        </w:trPr>
        <w:tc>
          <w:tcPr>
            <w:tcW w:w="934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r w:rsidRPr="00273E6C">
              <w:t>Состояние природы в технике а-ля прима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Выполнять</w:t>
            </w:r>
            <w:r w:rsidRPr="00273E6C">
              <w:t xml:space="preserve"> графические зарисовки, этюды, небольшие живописные работы с натуры в технике «а-ля прима»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редставлять</w:t>
            </w:r>
            <w:r w:rsidRPr="00273E6C">
              <w:t xml:space="preserve"> особенности освоения окружающего пространства людьми и животными. </w:t>
            </w:r>
            <w:r w:rsidRPr="00273E6C">
              <w:rPr>
                <w:i/>
                <w:iCs/>
              </w:rPr>
              <w:t>Понимать</w:t>
            </w:r>
            <w:r w:rsidRPr="00273E6C">
              <w:t>, что такое пространственное окружение.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Изображение с натуры природных объектов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Понимать</w:t>
            </w:r>
            <w:r w:rsidRPr="00273E6C">
              <w:t xml:space="preserve"> и </w:t>
            </w:r>
            <w:r w:rsidRPr="00273E6C">
              <w:rPr>
                <w:i/>
                <w:iCs/>
              </w:rPr>
              <w:t>представлять</w:t>
            </w:r>
            <w:r w:rsidRPr="00273E6C">
              <w:t xml:space="preserve"> природные пространства разных народов: горы, степи, пустыни, пески, леса, озёра, равнины, реки, поля и др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В</w:t>
            </w:r>
            <w:proofErr w:type="gramEnd"/>
            <w:r w:rsidRPr="00273E6C">
              <w:rPr>
                <w:i/>
                <w:iCs/>
              </w:rPr>
              <w:t>идеть</w:t>
            </w:r>
            <w:r w:rsidRPr="00273E6C">
              <w:t xml:space="preserve"> и </w:t>
            </w:r>
            <w:r w:rsidRPr="00273E6C">
              <w:rPr>
                <w:i/>
                <w:iCs/>
              </w:rPr>
              <w:t>замечать</w:t>
            </w:r>
            <w:r w:rsidRPr="00273E6C">
              <w:t xml:space="preserve"> красоту в явлениях</w:t>
            </w:r>
          </w:p>
          <w:p w:rsidR="004A32D3" w:rsidRPr="00273E6C" w:rsidRDefault="004A32D3" w:rsidP="005453F2">
            <w:r w:rsidRPr="00273E6C">
              <w:t>окружающей среды.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Выполнять</w:t>
            </w:r>
            <w:r w:rsidRPr="00273E6C">
              <w:t xml:space="preserve"> зарисовки, этюды, живописные и графические работы разными техниками и материалами («Путевые зарисовки художника»)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3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Коллективная творческая работа «Мировое дерево»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Активно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использовать</w:t>
            </w:r>
            <w:r w:rsidRPr="00273E6C">
              <w:t xml:space="preserve"> в обсуждении свои представления об искусстве и его роли в жизни общества, в жизни каждого </w:t>
            </w:r>
            <w:proofErr w:type="spellStart"/>
            <w:r w:rsidRPr="00273E6C">
              <w:t>человека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творческих работах с помощью цвета нужное настроение, используя нужную цветовую </w:t>
            </w:r>
            <w:proofErr w:type="spellStart"/>
            <w:r w:rsidRPr="00273E6C">
              <w:t>гамму.</w:t>
            </w:r>
            <w:r w:rsidRPr="00273E6C">
              <w:rPr>
                <w:i/>
                <w:iCs/>
              </w:rPr>
              <w:t>Передавать</w:t>
            </w:r>
            <w:proofErr w:type="spellEnd"/>
            <w:r w:rsidRPr="00273E6C"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4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 xml:space="preserve">Восприятие окружающего мира разными народами. 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Осваивать</w:t>
            </w:r>
            <w:r w:rsidRPr="00273E6C">
              <w:t xml:space="preserve"> и </w:t>
            </w:r>
            <w:r w:rsidRPr="00273E6C">
              <w:rPr>
                <w:i/>
                <w:iCs/>
              </w:rPr>
              <w:t>понимать</w:t>
            </w:r>
            <w:r w:rsidRPr="00273E6C">
              <w:t xml:space="preserve"> особенности народной архитектуры разных регионов земли, её зависимость от природных </w:t>
            </w:r>
            <w:proofErr w:type="spellStart"/>
            <w:r w:rsidRPr="00273E6C">
              <w:t>условий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У</w:t>
            </w:r>
            <w:proofErr w:type="gramEnd"/>
            <w:r w:rsidRPr="00273E6C">
              <w:rPr>
                <w:i/>
                <w:iCs/>
              </w:rPr>
              <w:t>частвовать</w:t>
            </w:r>
            <w:proofErr w:type="spellEnd"/>
            <w:r w:rsidRPr="00273E6C">
              <w:t xml:space="preserve"> 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Создавать</w:t>
            </w:r>
            <w:r w:rsidRPr="00273E6C">
              <w:t xml:space="preserve"> пейзаж с архитектурными сооружениями в технике графики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5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Особенности архитектуры славян. Окно, из которого смотрела Царевн</w:t>
            </w:r>
            <w:proofErr w:type="gramStart"/>
            <w:r w:rsidRPr="00273E6C">
              <w:t>а-</w:t>
            </w:r>
            <w:proofErr w:type="gramEnd"/>
            <w:r w:rsidRPr="00273E6C">
              <w:t xml:space="preserve"> </w:t>
            </w:r>
            <w:proofErr w:type="spellStart"/>
            <w:r w:rsidRPr="00273E6C">
              <w:t>Несмеяна</w:t>
            </w:r>
            <w:proofErr w:type="spellEnd"/>
            <w:r w:rsidRPr="00273E6C">
              <w:t>(гуашь)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Овладевать</w:t>
            </w:r>
            <w:r w:rsidRPr="00273E6C">
              <w:t xml:space="preserve"> навыками определения сюжета, содержания, графических материалов, выразительных средств </w:t>
            </w:r>
            <w:proofErr w:type="spellStart"/>
            <w:r w:rsidRPr="00273E6C">
              <w:t>художников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С</w:t>
            </w:r>
            <w:proofErr w:type="gramEnd"/>
            <w:r w:rsidRPr="00273E6C">
              <w:rPr>
                <w:i/>
                <w:iCs/>
              </w:rPr>
              <w:t>оздавать</w:t>
            </w:r>
            <w:proofErr w:type="spellEnd"/>
            <w:r w:rsidRPr="00273E6C">
              <w:t xml:space="preserve"> графическими средствами выразительные образы архитектуры, человека, животного </w:t>
            </w:r>
            <w:r w:rsidRPr="00273E6C">
              <w:lastRenderedPageBreak/>
              <w:t>в конкретной природной среде с учётом климатического своеобразия региона.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Осваивать</w:t>
            </w:r>
            <w:r w:rsidRPr="00273E6C">
              <w:t xml:space="preserve"> и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выразительные образы природы, человека, животного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6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Коллективная творческая работа «Деревенская улица</w:t>
            </w:r>
            <w:proofErr w:type="gramStart"/>
            <w:r w:rsidRPr="00273E6C">
              <w:t>»(</w:t>
            </w:r>
            <w:proofErr w:type="gramEnd"/>
            <w:r w:rsidRPr="00273E6C">
              <w:t>гуашь)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Передавать</w:t>
            </w:r>
            <w:r w:rsidRPr="00273E6C"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Передавать</w:t>
            </w:r>
            <w:r w:rsidRPr="00273E6C">
              <w:t xml:space="preserve"> пространственные отношения между предметами в природной среде с учётом единой точки зрения и воздушной перспективы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1810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7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Групповая работа «Аул в горах» (пластилин)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Создавать</w:t>
            </w:r>
            <w:r w:rsidRPr="00273E6C">
              <w:t xml:space="preserve"> сюжетные композиции, </w:t>
            </w:r>
            <w:r w:rsidRPr="00273E6C">
              <w:rPr>
                <w:i/>
                <w:iCs/>
              </w:rPr>
              <w:t>передавать</w:t>
            </w:r>
            <w:r w:rsidRPr="00273E6C">
              <w:t xml:space="preserve"> в работе с помощью пластилина, смысловые связи между объектами изображения, колорит, </w:t>
            </w:r>
            <w:proofErr w:type="spellStart"/>
            <w:r w:rsidRPr="00273E6C">
              <w:t>динамику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И</w:t>
            </w:r>
            <w:proofErr w:type="gramEnd"/>
            <w:r w:rsidRPr="00273E6C">
              <w:rPr>
                <w:i/>
                <w:iCs/>
              </w:rPr>
              <w:t>спользовать</w:t>
            </w:r>
            <w:proofErr w:type="spellEnd"/>
            <w:r w:rsidRPr="00273E6C">
              <w:t xml:space="preserve"> контраст для усиления эмоционально-образного звучания работы и композиционный центр, отделять главное от второстепенного.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96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8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Сюжетная композиция «Жизнь в степи. Казахская юрта» (гуашь)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Находить</w:t>
            </w:r>
            <w:r w:rsidRPr="00273E6C">
              <w:t xml:space="preserve"> нужный формат, </w:t>
            </w:r>
            <w:r w:rsidRPr="00273E6C">
              <w:rPr>
                <w:i/>
                <w:iCs/>
              </w:rPr>
              <w:t>выделять</w:t>
            </w:r>
            <w:r w:rsidRPr="00273E6C">
              <w:t xml:space="preserve"> композиционный </w:t>
            </w:r>
            <w:proofErr w:type="spellStart"/>
            <w:r w:rsidRPr="00273E6C">
              <w:t>центр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движение и эмоциональное состояние с помощью ритма пятен, штрихов в композиции на плоскости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rPr>
                <w:b/>
                <w:bCs/>
              </w:rPr>
            </w:pPr>
          </w:p>
        </w:tc>
      </w:tr>
      <w:tr w:rsidR="004A32D3" w:rsidRPr="00273E6C" w:rsidTr="000373A9">
        <w:trPr>
          <w:trHeight w:val="148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9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Архитектура Китая. Дом на воде</w:t>
            </w:r>
            <w:proofErr w:type="gramStart"/>
            <w:r w:rsidRPr="00273E6C">
              <w:t>.</w:t>
            </w:r>
            <w:proofErr w:type="gramEnd"/>
            <w:r w:rsidRPr="00273E6C">
              <w:t xml:space="preserve"> (</w:t>
            </w:r>
            <w:proofErr w:type="gramStart"/>
            <w:r w:rsidRPr="00273E6C">
              <w:t>а</w:t>
            </w:r>
            <w:proofErr w:type="gramEnd"/>
            <w:r w:rsidRPr="00273E6C">
              <w:t>кварель, тушь, перо)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Воспринимать</w:t>
            </w:r>
            <w:r w:rsidRPr="00273E6C">
              <w:t xml:space="preserve"> и понимать смысловое содержание народной </w:t>
            </w:r>
            <w:proofErr w:type="spellStart"/>
            <w:r w:rsidRPr="00273E6C">
              <w:t>музыки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Н</w:t>
            </w:r>
            <w:proofErr w:type="gramEnd"/>
            <w:r w:rsidRPr="00273E6C">
              <w:rPr>
                <w:i/>
                <w:iCs/>
              </w:rPr>
              <w:t>аходить</w:t>
            </w:r>
            <w:proofErr w:type="spellEnd"/>
            <w:r w:rsidRPr="00273E6C">
              <w:t xml:space="preserve"> общие для разных народов интонации, мотивы, </w:t>
            </w:r>
            <w:proofErr w:type="spellStart"/>
            <w:r w:rsidRPr="00273E6C">
              <w:t>настроения.</w:t>
            </w:r>
            <w:r w:rsidRPr="00273E6C">
              <w:rPr>
                <w:i/>
                <w:iCs/>
              </w:rPr>
              <w:t>Работать</w:t>
            </w:r>
            <w:proofErr w:type="spellEnd"/>
            <w:r w:rsidRPr="00273E6C">
              <w:t xml:space="preserve"> по представлению в объёме на темы, связанные с передачей нескольких фигур в движении.</w:t>
            </w:r>
          </w:p>
          <w:p w:rsidR="004A32D3" w:rsidRPr="00273E6C" w:rsidRDefault="004A32D3" w:rsidP="005453F2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rPr>
                <w:b/>
                <w:bCs/>
              </w:rPr>
            </w:pPr>
          </w:p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10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Забавная архитектура. Проект «Интересные дома»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Создавать</w:t>
            </w:r>
            <w:r w:rsidRPr="00273E6C">
              <w:t xml:space="preserve"> сюжетные композиции, </w:t>
            </w:r>
            <w:r w:rsidRPr="00273E6C">
              <w:rPr>
                <w:i/>
                <w:iCs/>
              </w:rPr>
              <w:t>передавать</w:t>
            </w:r>
            <w:r w:rsidRPr="00273E6C">
              <w:t xml:space="preserve"> в работе с помощью цвета, пятен, линий смысловые связи между объектами изображения, колорит, динамику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880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11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Интерьер русской избы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об особенностях традиционного декоративно-прикладного искусства у разных </w:t>
            </w:r>
            <w:proofErr w:type="spellStart"/>
            <w:r w:rsidRPr="00273E6C">
              <w:t>народов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З</w:t>
            </w:r>
            <w:proofErr w:type="gramEnd"/>
            <w:r w:rsidRPr="00273E6C">
              <w:rPr>
                <w:i/>
                <w:iCs/>
              </w:rPr>
              <w:t>нать</w:t>
            </w:r>
            <w:proofErr w:type="spellEnd"/>
            <w:r w:rsidRPr="00273E6C">
              <w:t xml:space="preserve"> о происхождении народного искусства, его изначальной </w:t>
            </w:r>
            <w:r w:rsidRPr="00273E6C">
              <w:lastRenderedPageBreak/>
              <w:t xml:space="preserve">прикладной </w:t>
            </w:r>
            <w:proofErr w:type="spellStart"/>
            <w:r w:rsidRPr="00273E6C">
              <w:t>функции.</w:t>
            </w:r>
            <w:r w:rsidRPr="00273E6C">
              <w:rPr>
                <w:i/>
                <w:iCs/>
              </w:rPr>
              <w:t>Понимать</w:t>
            </w:r>
            <w:proofErr w:type="spellEnd"/>
            <w:r w:rsidRPr="00273E6C">
              <w:t xml:space="preserve"> зависимость народного искусства от особенностей местности, климата; </w:t>
            </w:r>
            <w:r w:rsidRPr="00273E6C">
              <w:rPr>
                <w:i/>
                <w:iCs/>
              </w:rPr>
              <w:t>видеть</w:t>
            </w:r>
            <w:r w:rsidRPr="00273E6C">
              <w:t xml:space="preserve"> его связь с культурными традициями региона.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480"/>
        </w:trPr>
        <w:tc>
          <w:tcPr>
            <w:tcW w:w="934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12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r w:rsidRPr="00273E6C">
              <w:t>Внутри кавказской сакли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об особенностях традиционного декоративно-прикладного искусства у разных </w:t>
            </w:r>
            <w:proofErr w:type="spellStart"/>
            <w:r w:rsidRPr="00273E6C">
              <w:t>народов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З</w:t>
            </w:r>
            <w:proofErr w:type="gramEnd"/>
            <w:r w:rsidRPr="00273E6C">
              <w:rPr>
                <w:i/>
                <w:iCs/>
              </w:rPr>
              <w:t>нать</w:t>
            </w:r>
            <w:proofErr w:type="spellEnd"/>
            <w:r w:rsidRPr="00273E6C">
              <w:t xml:space="preserve"> о происхождении народного искусства, его изначальной прикладной </w:t>
            </w:r>
            <w:proofErr w:type="spellStart"/>
            <w:r w:rsidRPr="00273E6C">
              <w:t>функции.</w:t>
            </w:r>
            <w:r w:rsidRPr="00273E6C">
              <w:rPr>
                <w:i/>
                <w:iCs/>
              </w:rPr>
              <w:t>Понимать</w:t>
            </w:r>
            <w:proofErr w:type="spellEnd"/>
            <w:r w:rsidRPr="00273E6C">
              <w:t xml:space="preserve"> зависимость народного искусства от особенностей местности, климата; </w:t>
            </w:r>
            <w:r w:rsidRPr="00273E6C">
              <w:rPr>
                <w:i/>
                <w:iCs/>
              </w:rPr>
              <w:t>видеть</w:t>
            </w:r>
            <w:r w:rsidRPr="00273E6C">
              <w:t xml:space="preserve"> его связь с культурными традициями региона.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13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Сюжетная композиция «Дети в казахской юрте»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об особенностях традиционного декоративно-прикладного искусства у разных </w:t>
            </w:r>
            <w:proofErr w:type="spellStart"/>
            <w:r w:rsidRPr="00273E6C">
              <w:t>народов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З</w:t>
            </w:r>
            <w:proofErr w:type="gramEnd"/>
            <w:r w:rsidRPr="00273E6C">
              <w:rPr>
                <w:i/>
                <w:iCs/>
              </w:rPr>
              <w:t>нать</w:t>
            </w:r>
            <w:proofErr w:type="spellEnd"/>
            <w:r w:rsidRPr="00273E6C">
              <w:t xml:space="preserve"> о происхождении народного искусства, его изначальной прикладной </w:t>
            </w:r>
            <w:proofErr w:type="spellStart"/>
            <w:r w:rsidRPr="00273E6C">
              <w:t>функции.</w:t>
            </w:r>
            <w:r w:rsidRPr="00273E6C">
              <w:rPr>
                <w:i/>
                <w:iCs/>
              </w:rPr>
              <w:t>Понимать</w:t>
            </w:r>
            <w:proofErr w:type="spellEnd"/>
            <w:r w:rsidRPr="00273E6C">
              <w:t xml:space="preserve"> зависимость народного искусства от особенностей местности, климата; </w:t>
            </w:r>
            <w:r w:rsidRPr="00273E6C">
              <w:rPr>
                <w:i/>
                <w:iCs/>
              </w:rPr>
              <w:t>видеть</w:t>
            </w:r>
            <w:r w:rsidRPr="00273E6C">
              <w:t xml:space="preserve"> его связь с культурными традициями региона.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14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Интерьер китайского дома. Чайная церемония.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об особенностях традиционного декоративно-прикладного искусства у разных </w:t>
            </w:r>
            <w:proofErr w:type="spellStart"/>
            <w:r w:rsidRPr="00273E6C">
              <w:t>народов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З</w:t>
            </w:r>
            <w:proofErr w:type="gramEnd"/>
            <w:r w:rsidRPr="00273E6C">
              <w:rPr>
                <w:i/>
                <w:iCs/>
              </w:rPr>
              <w:t>нать</w:t>
            </w:r>
            <w:proofErr w:type="spellEnd"/>
            <w:r w:rsidRPr="00273E6C">
              <w:t xml:space="preserve"> о происхождении народного искусства, его изначальной прикладной </w:t>
            </w:r>
            <w:proofErr w:type="spellStart"/>
            <w:r w:rsidRPr="00273E6C">
              <w:t>функции.</w:t>
            </w:r>
            <w:r w:rsidRPr="00273E6C">
              <w:rPr>
                <w:i/>
                <w:iCs/>
              </w:rPr>
              <w:t>Понимать</w:t>
            </w:r>
            <w:proofErr w:type="spellEnd"/>
            <w:r w:rsidRPr="00273E6C">
              <w:t xml:space="preserve"> зависимость народного искусства от особенностей местности, климата; </w:t>
            </w:r>
            <w:r w:rsidRPr="00273E6C">
              <w:rPr>
                <w:i/>
                <w:iCs/>
              </w:rPr>
              <w:t>видеть</w:t>
            </w:r>
            <w:r w:rsidRPr="00273E6C">
              <w:t xml:space="preserve"> его связь с культурными традициями региона.</w:t>
            </w:r>
            <w:bookmarkStart w:id="0" w:name="_GoBack"/>
            <w:bookmarkEnd w:id="0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15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Творческий проект учащихся «Проект интерьера моей комнаты»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работать</w:t>
            </w:r>
            <w:r w:rsidRPr="00273E6C"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1440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16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Русский орнамент (групповая работа: 1 гр.- украшение домов, 2гр.- украшение одежды)</w:t>
            </w:r>
          </w:p>
          <w:p w:rsidR="004A32D3" w:rsidRPr="00273E6C" w:rsidRDefault="004A32D3" w:rsidP="005453F2"/>
          <w:p w:rsidR="004A32D3" w:rsidRPr="00273E6C" w:rsidRDefault="004A32D3" w:rsidP="005453F2"/>
          <w:p w:rsidR="004A32D3" w:rsidRPr="00273E6C" w:rsidRDefault="004A32D3" w:rsidP="005453F2"/>
          <w:p w:rsidR="004A32D3" w:rsidRPr="00273E6C" w:rsidRDefault="004A32D3" w:rsidP="005453F2"/>
          <w:p w:rsidR="004A32D3" w:rsidRPr="00273E6C" w:rsidRDefault="004A32D3" w:rsidP="005453F2"/>
        </w:tc>
        <w:tc>
          <w:tcPr>
            <w:tcW w:w="828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 том, что такое народный декоративный орнамент, </w:t>
            </w:r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свой орнамент, используя элементы орнамента конкретного региона (народности)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С</w:t>
            </w:r>
            <w:proofErr w:type="gramEnd"/>
            <w:r w:rsidRPr="00273E6C">
              <w:rPr>
                <w:i/>
                <w:iCs/>
              </w:rPr>
              <w:t>оздавать</w:t>
            </w:r>
            <w:r w:rsidRPr="00273E6C">
              <w:t xml:space="preserve"> коллективную композицию на тему.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Сотрудничать</w:t>
            </w:r>
            <w:r w:rsidRPr="00273E6C">
              <w:t xml:space="preserve"> с другими </w:t>
            </w:r>
            <w:r w:rsidRPr="00273E6C">
              <w:lastRenderedPageBreak/>
              <w:t>учащимися в процессе совместной творческой работы</w:t>
            </w:r>
          </w:p>
          <w:p w:rsidR="004A32D3" w:rsidRPr="00273E6C" w:rsidRDefault="004A32D3" w:rsidP="005453F2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1821"/>
        </w:trPr>
        <w:tc>
          <w:tcPr>
            <w:tcW w:w="934" w:type="dxa"/>
            <w:vMerge w:val="restart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17</w:t>
            </w:r>
          </w:p>
        </w:tc>
        <w:tc>
          <w:tcPr>
            <w:tcW w:w="2234" w:type="dxa"/>
            <w:vMerge w:val="restart"/>
          </w:tcPr>
          <w:p w:rsidR="004A32D3" w:rsidRPr="00273E6C" w:rsidRDefault="004A32D3" w:rsidP="005453F2">
            <w:r w:rsidRPr="00273E6C">
              <w:t>Узоры народов Кавказ</w:t>
            </w:r>
            <w:proofErr w:type="gramStart"/>
            <w:r w:rsidRPr="00273E6C">
              <w:t>а(</w:t>
            </w:r>
            <w:proofErr w:type="gramEnd"/>
            <w:r w:rsidRPr="00273E6C">
              <w:t>групповая работа: 1 гр.- украшение посуды, 2гр.- узоры на ткани)</w:t>
            </w:r>
          </w:p>
        </w:tc>
        <w:tc>
          <w:tcPr>
            <w:tcW w:w="828" w:type="dxa"/>
            <w:vMerge w:val="restart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</w:p>
        </w:tc>
        <w:tc>
          <w:tcPr>
            <w:tcW w:w="39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 том, что такое народный декоративный орнамент, </w:t>
            </w:r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свой орнамент, используя элементы орнамента конкретного региона (народности)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С</w:t>
            </w:r>
            <w:proofErr w:type="gramEnd"/>
            <w:r w:rsidRPr="00273E6C">
              <w:rPr>
                <w:i/>
                <w:iCs/>
              </w:rPr>
              <w:t>оздавать</w:t>
            </w:r>
            <w:r w:rsidRPr="00273E6C">
              <w:t xml:space="preserve"> коллективную композицию на тему.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Сотрудничать</w:t>
            </w:r>
            <w:r w:rsidRPr="00273E6C">
              <w:t xml:space="preserve"> с другими учащимися в процессе совместной творческой работы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90"/>
        </w:trPr>
        <w:tc>
          <w:tcPr>
            <w:tcW w:w="934" w:type="dxa"/>
            <w:vMerge/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2234" w:type="dxa"/>
            <w:vMerge/>
          </w:tcPr>
          <w:p w:rsidR="004A32D3" w:rsidRPr="00273E6C" w:rsidRDefault="004A32D3" w:rsidP="005453F2"/>
        </w:tc>
        <w:tc>
          <w:tcPr>
            <w:tcW w:w="828" w:type="dxa"/>
            <w:vMerge/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D3" w:rsidRPr="00273E6C" w:rsidRDefault="004A32D3" w:rsidP="005453F2"/>
        </w:tc>
        <w:tc>
          <w:tcPr>
            <w:tcW w:w="5539" w:type="dxa"/>
            <w:gridSpan w:val="3"/>
            <w:tcBorders>
              <w:top w:val="nil"/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18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Орнамент казахского народа. Эскиз ковра.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 том, что такое народный декоративный орнамент, </w:t>
            </w:r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свой орнамент, используя элементы орнамента конкретного региона (народности)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С</w:t>
            </w:r>
            <w:proofErr w:type="gramEnd"/>
            <w:r w:rsidRPr="00273E6C">
              <w:rPr>
                <w:i/>
                <w:iCs/>
              </w:rPr>
              <w:t>оздавать</w:t>
            </w:r>
            <w:r w:rsidRPr="00273E6C">
              <w:t xml:space="preserve"> коллективную композицию на тему.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Сотрудничать</w:t>
            </w:r>
            <w:r w:rsidRPr="00273E6C">
              <w:t xml:space="preserve"> с другими учащимися в процессе совместной творческой работы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19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 xml:space="preserve">Традиционные узоры Китая  китайская ваза, 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 том, что такое народный декоративный орнамент, </w:t>
            </w:r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свой орнамент, используя элементы орнамента конкретного региона (народности)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С</w:t>
            </w:r>
            <w:proofErr w:type="gramEnd"/>
            <w:r w:rsidRPr="00273E6C">
              <w:rPr>
                <w:i/>
                <w:iCs/>
              </w:rPr>
              <w:t>оздавать</w:t>
            </w:r>
            <w:r w:rsidRPr="00273E6C">
              <w:t xml:space="preserve"> коллективную композицию на тему.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Сотрудничать</w:t>
            </w:r>
            <w:r w:rsidRPr="00273E6C">
              <w:t xml:space="preserve"> с другими учащимися в процессе совместной творческой работы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1862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20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Групповая работа «Натюрморт» (создание натюрморта из вещей так, чтобы можно было определить, какой народ их создал)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Составлять</w:t>
            </w:r>
            <w:r w:rsidRPr="00273E6C">
              <w:t xml:space="preserve"> тематический натюрморт из бытовых </w:t>
            </w:r>
            <w:proofErr w:type="spellStart"/>
            <w:r w:rsidRPr="00273E6C">
              <w:t>предметов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натюрморте смысловую зависимость между предметами и их принадлежность конкретному народу.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Выполнять</w:t>
            </w:r>
            <w:r w:rsidRPr="00273E6C">
              <w:t xml:space="preserve"> наброски и зарисовки с предметов разной формы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21</w:t>
            </w:r>
          </w:p>
        </w:tc>
        <w:tc>
          <w:tcPr>
            <w:tcW w:w="2234" w:type="dxa"/>
          </w:tcPr>
          <w:p w:rsidR="004A32D3" w:rsidRPr="00273E6C" w:rsidRDefault="004A32D3" w:rsidP="005453F2">
            <w:proofErr w:type="spellStart"/>
            <w:r w:rsidRPr="00273E6C">
              <w:t>Филимоновская</w:t>
            </w:r>
            <w:proofErr w:type="spellEnd"/>
            <w:r w:rsidRPr="00273E6C">
              <w:t xml:space="preserve"> игрушк</w:t>
            </w:r>
            <w:proofErr w:type="gramStart"/>
            <w:r w:rsidRPr="00273E6C">
              <w:t>а(</w:t>
            </w:r>
            <w:proofErr w:type="gramEnd"/>
            <w:r w:rsidRPr="00273E6C">
              <w:t>лепка)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</w:t>
            </w:r>
            <w:r w:rsidRPr="00273E6C">
              <w:lastRenderedPageBreak/>
              <w:t>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22</w:t>
            </w:r>
          </w:p>
        </w:tc>
        <w:tc>
          <w:tcPr>
            <w:tcW w:w="2234" w:type="dxa"/>
          </w:tcPr>
          <w:p w:rsidR="004A32D3" w:rsidRPr="00273E6C" w:rsidRDefault="004A32D3" w:rsidP="005453F2">
            <w:proofErr w:type="spellStart"/>
            <w:r w:rsidRPr="00273E6C">
              <w:t>Богородская</w:t>
            </w:r>
            <w:proofErr w:type="spellEnd"/>
            <w:r w:rsidRPr="00273E6C">
              <w:t xml:space="preserve"> игрушка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  <w:rPr>
                <w:b/>
                <w:bCs/>
              </w:rPr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23</w:t>
            </w:r>
          </w:p>
        </w:tc>
        <w:tc>
          <w:tcPr>
            <w:tcW w:w="2234" w:type="dxa"/>
          </w:tcPr>
          <w:p w:rsidR="004A32D3" w:rsidRPr="00273E6C" w:rsidRDefault="004A32D3" w:rsidP="005453F2">
            <w:proofErr w:type="spellStart"/>
            <w:r w:rsidRPr="00273E6C">
              <w:t>Каргопольская</w:t>
            </w:r>
            <w:proofErr w:type="spellEnd"/>
            <w:r w:rsidRPr="00273E6C">
              <w:t xml:space="preserve"> игрушк</w:t>
            </w:r>
            <w:proofErr w:type="gramStart"/>
            <w:r w:rsidRPr="00273E6C">
              <w:t>а(</w:t>
            </w:r>
            <w:proofErr w:type="gramEnd"/>
            <w:r w:rsidRPr="00273E6C">
              <w:t>лепка)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24</w:t>
            </w:r>
          </w:p>
        </w:tc>
        <w:tc>
          <w:tcPr>
            <w:tcW w:w="2234" w:type="dxa"/>
          </w:tcPr>
          <w:p w:rsidR="004A32D3" w:rsidRPr="00273E6C" w:rsidRDefault="004A32D3" w:rsidP="005453F2">
            <w:proofErr w:type="spellStart"/>
            <w:r w:rsidRPr="00273E6C">
              <w:t>Каргопольская</w:t>
            </w:r>
            <w:proofErr w:type="spellEnd"/>
            <w:r w:rsidRPr="00273E6C">
              <w:t xml:space="preserve"> игрушк</w:t>
            </w:r>
            <w:proofErr w:type="gramStart"/>
            <w:r w:rsidRPr="00273E6C">
              <w:t>а(</w:t>
            </w:r>
            <w:proofErr w:type="gramEnd"/>
            <w:r w:rsidRPr="00273E6C">
              <w:t>роспись)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</w:t>
            </w:r>
            <w:r w:rsidRPr="00273E6C">
              <w:lastRenderedPageBreak/>
              <w:t>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25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Матрёшка. Групповая работа.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26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Дымковская игрушка. Групповая работа: 1 гр. – петух, 2гр. - барыня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27</w:t>
            </w:r>
          </w:p>
        </w:tc>
        <w:tc>
          <w:tcPr>
            <w:tcW w:w="2234" w:type="dxa"/>
          </w:tcPr>
          <w:p w:rsidR="004A32D3" w:rsidRPr="00273E6C" w:rsidRDefault="004A32D3" w:rsidP="005453F2">
            <w:proofErr w:type="spellStart"/>
            <w:r w:rsidRPr="00273E6C">
              <w:t>Жостово</w:t>
            </w:r>
            <w:proofErr w:type="spellEnd"/>
            <w:r w:rsidRPr="00273E6C">
              <w:t>. Роспись подноса по цветному картону.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28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Городецкая роспись. Птица.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</w:t>
            </w:r>
            <w:r w:rsidRPr="00273E6C">
              <w:lastRenderedPageBreak/>
              <w:t>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29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 xml:space="preserve">Хохлома. 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30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Групповой творческий проект «Ярмарка народных промыслов России»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Изучать</w:t>
            </w:r>
            <w:r w:rsidRPr="00273E6C">
              <w:t xml:space="preserve"> форму народных игрушек и изделий декоративно-прикладного </w:t>
            </w:r>
            <w:proofErr w:type="spellStart"/>
            <w:r w:rsidRPr="00273E6C">
              <w:t>искусства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П</w:t>
            </w:r>
            <w:proofErr w:type="gramEnd"/>
            <w:r w:rsidRPr="00273E6C">
              <w:rPr>
                <w:i/>
                <w:iCs/>
              </w:rPr>
              <w:t>ередавать</w:t>
            </w:r>
            <w:proofErr w:type="spellEnd"/>
            <w:r w:rsidRPr="00273E6C"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73E6C">
              <w:rPr>
                <w:i/>
                <w:iCs/>
              </w:rPr>
              <w:t>Отображать</w:t>
            </w:r>
            <w:r w:rsidRPr="00273E6C">
              <w:t xml:space="preserve"> характер традиционной игрушки в современной пластике. </w:t>
            </w:r>
            <w:r w:rsidRPr="00273E6C">
              <w:rPr>
                <w:i/>
                <w:iCs/>
              </w:rPr>
              <w:t>Создавать</w:t>
            </w:r>
            <w:r w:rsidRPr="00273E6C">
              <w:t xml:space="preserve"> коллективные объёмно-пространственные композиции из выполненных работ.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Определять</w:t>
            </w:r>
            <w:r w:rsidRPr="00273E6C">
              <w:t xml:space="preserve"> цветовой и средовой характер композиции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rPr>
          <w:trHeight w:val="614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31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Сюжетная композиция «Парусные гонки»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Иметь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представление</w:t>
            </w:r>
            <w:r w:rsidRPr="00273E6C">
              <w:t xml:space="preserve"> об 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гармония, смысловой композиционный центр).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t>32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Сюжетная композиция «Горы в лучах заходящего солнца»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Улавливать</w:t>
            </w:r>
            <w:r w:rsidRPr="00273E6C">
              <w:t xml:space="preserve"> особенности и своеобразие творческой манеры разных мастеров.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свои композиции, подражая манере исполнения </w:t>
            </w:r>
            <w:r w:rsidRPr="00273E6C">
              <w:lastRenderedPageBreak/>
              <w:t>понравившегося мастера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273E6C" w:rsidTr="000373A9">
        <w:tc>
          <w:tcPr>
            <w:tcW w:w="934" w:type="dxa"/>
          </w:tcPr>
          <w:p w:rsidR="004A32D3" w:rsidRPr="00273E6C" w:rsidRDefault="004A32D3" w:rsidP="005453F2">
            <w:pPr>
              <w:jc w:val="center"/>
            </w:pPr>
            <w:r w:rsidRPr="00273E6C">
              <w:lastRenderedPageBreak/>
              <w:t>33</w:t>
            </w:r>
          </w:p>
        </w:tc>
        <w:tc>
          <w:tcPr>
            <w:tcW w:w="2234" w:type="dxa"/>
          </w:tcPr>
          <w:p w:rsidR="004A32D3" w:rsidRPr="00273E6C" w:rsidRDefault="004A32D3" w:rsidP="005453F2">
            <w:r w:rsidRPr="00273E6C">
              <w:t>Портрет литературного героя</w:t>
            </w:r>
          </w:p>
        </w:tc>
        <w:tc>
          <w:tcPr>
            <w:tcW w:w="828" w:type="dxa"/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Наблюдать</w:t>
            </w:r>
            <w:r w:rsidRPr="00273E6C">
              <w:t xml:space="preserve"> за движениями человека, передавать их в набросках и </w:t>
            </w:r>
            <w:proofErr w:type="spellStart"/>
            <w:r w:rsidRPr="00273E6C">
              <w:t>зарисовках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Р</w:t>
            </w:r>
            <w:proofErr w:type="gramEnd"/>
            <w:r w:rsidRPr="00273E6C">
              <w:rPr>
                <w:i/>
                <w:iCs/>
              </w:rPr>
              <w:t>аботать</w:t>
            </w:r>
            <w:proofErr w:type="spellEnd"/>
            <w:r w:rsidRPr="00273E6C">
              <w:t xml:space="preserve"> по памяти и </w:t>
            </w:r>
            <w:proofErr w:type="spellStart"/>
            <w:r w:rsidRPr="00273E6C">
              <w:t>наблюдению.</w:t>
            </w:r>
            <w:r w:rsidRPr="00273E6C">
              <w:rPr>
                <w:i/>
                <w:iCs/>
              </w:rPr>
              <w:t>Создавать</w:t>
            </w:r>
            <w:proofErr w:type="spellEnd"/>
            <w:r w:rsidRPr="00273E6C">
              <w:t xml:space="preserve"> объёмно-пространственные композиции с учётом кругового распределения фигур в </w:t>
            </w:r>
            <w:proofErr w:type="spellStart"/>
            <w:r w:rsidRPr="00273E6C">
              <w:t>пространстве.</w:t>
            </w:r>
            <w:r w:rsidRPr="00273E6C">
              <w:rPr>
                <w:i/>
                <w:iCs/>
              </w:rPr>
              <w:t>Передавать</w:t>
            </w:r>
            <w:proofErr w:type="spellEnd"/>
            <w:r w:rsidRPr="00273E6C">
              <w:t xml:space="preserve"> основной замысел работы через особенности формы каждого предмета в композиции.</w:t>
            </w:r>
          </w:p>
          <w:p w:rsidR="004A32D3" w:rsidRPr="00273E6C" w:rsidRDefault="004A32D3" w:rsidP="005453F2">
            <w:r w:rsidRPr="00273E6C">
              <w:rPr>
                <w:i/>
                <w:iCs/>
              </w:rPr>
              <w:t>Уметь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грамотно</w:t>
            </w:r>
            <w:r w:rsidRPr="00273E6C">
              <w:t xml:space="preserve"> </w:t>
            </w:r>
            <w:r w:rsidRPr="00273E6C">
              <w:rPr>
                <w:i/>
                <w:iCs/>
              </w:rPr>
              <w:t>перемещать</w:t>
            </w:r>
            <w:r w:rsidRPr="00273E6C">
              <w:t xml:space="preserve"> детали композиции с учётом её темы и рельефа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32D3" w:rsidRPr="00273E6C" w:rsidRDefault="004A32D3" w:rsidP="005453F2"/>
        </w:tc>
      </w:tr>
      <w:tr w:rsidR="004A32D3" w:rsidRPr="0064129E" w:rsidTr="000373A9">
        <w:trPr>
          <w:trHeight w:val="2512"/>
        </w:trPr>
        <w:tc>
          <w:tcPr>
            <w:tcW w:w="9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34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r w:rsidRPr="00273E6C">
              <w:t>Иллюстрирование сказок.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  <w:r w:rsidRPr="00273E6C">
              <w:t>1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32D3" w:rsidRPr="00273E6C" w:rsidRDefault="004A32D3" w:rsidP="005453F2">
            <w:p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:rsidR="004A32D3" w:rsidRPr="00273E6C" w:rsidRDefault="004A32D3" w:rsidP="005453F2">
            <w:r w:rsidRPr="00273E6C">
              <w:rPr>
                <w:i/>
                <w:iCs/>
              </w:rPr>
              <w:t>Представлять</w:t>
            </w:r>
            <w:r w:rsidRPr="00273E6C">
              <w:t xml:space="preserve"> и </w:t>
            </w:r>
            <w:r w:rsidRPr="00273E6C">
              <w:rPr>
                <w:i/>
                <w:iCs/>
              </w:rPr>
              <w:t>называть</w:t>
            </w:r>
            <w:r w:rsidRPr="00273E6C">
              <w:t xml:space="preserve"> разные виды изобразительного искусства, в которых изображение человека — композиционный </w:t>
            </w:r>
            <w:proofErr w:type="spellStart"/>
            <w:r w:rsidRPr="00273E6C">
              <w:t>центр</w:t>
            </w:r>
            <w:proofErr w:type="gramStart"/>
            <w:r w:rsidRPr="00273E6C">
              <w:t>.</w:t>
            </w:r>
            <w:r w:rsidRPr="00273E6C">
              <w:rPr>
                <w:i/>
                <w:iCs/>
              </w:rPr>
              <w:t>У</w:t>
            </w:r>
            <w:proofErr w:type="gramEnd"/>
            <w:r w:rsidRPr="00273E6C">
              <w:rPr>
                <w:i/>
                <w:iCs/>
              </w:rPr>
              <w:t>меть</w:t>
            </w:r>
            <w:proofErr w:type="spellEnd"/>
            <w:r w:rsidRPr="00273E6C">
              <w:t xml:space="preserve"> </w:t>
            </w:r>
            <w:r w:rsidRPr="00273E6C">
              <w:rPr>
                <w:i/>
                <w:iCs/>
              </w:rPr>
              <w:t>объяснять</w:t>
            </w:r>
            <w:r w:rsidRPr="00273E6C"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4A32D3" w:rsidRPr="00FC32A5" w:rsidRDefault="004A32D3" w:rsidP="005453F2">
            <w:r w:rsidRPr="00273E6C">
              <w:rPr>
                <w:i/>
                <w:iCs/>
              </w:rPr>
              <w:t>Создавать</w:t>
            </w:r>
            <w:r w:rsidRPr="00273E6C">
              <w:t xml:space="preserve"> собственные небольшие композиции, подражая манере того или иного художника (по выбору)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4A32D3" w:rsidRPr="0064129E" w:rsidRDefault="004A32D3" w:rsidP="005453F2"/>
        </w:tc>
      </w:tr>
    </w:tbl>
    <w:p w:rsidR="004A32D3" w:rsidRDefault="004A32D3" w:rsidP="000373A9"/>
    <w:p w:rsidR="004A32D3" w:rsidRPr="000373A9" w:rsidRDefault="004A32D3" w:rsidP="002F3021">
      <w:pPr>
        <w:jc w:val="center"/>
      </w:pPr>
    </w:p>
    <w:p w:rsidR="004A32D3" w:rsidRPr="00BB57B1" w:rsidRDefault="004A32D3" w:rsidP="00BB57B1"/>
    <w:p w:rsidR="004A32D3" w:rsidRPr="00BB57B1" w:rsidRDefault="004A32D3" w:rsidP="00BB57B1">
      <w:pPr>
        <w:rPr>
          <w:b/>
        </w:rPr>
      </w:pPr>
    </w:p>
    <w:p w:rsidR="004A32D3" w:rsidRPr="000B0384" w:rsidRDefault="004A32D3" w:rsidP="000B0384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4A32D3" w:rsidRPr="00BB57B1" w:rsidRDefault="004A32D3" w:rsidP="00BB57B1"/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Репродукции картин в соответствии с тематикой и видами работ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Портреты русских и зарубежных художников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 xml:space="preserve"> Таблицы по </w:t>
      </w:r>
      <w:proofErr w:type="spellStart"/>
      <w:r w:rsidRPr="00BB57B1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BB57B1">
        <w:rPr>
          <w:rFonts w:ascii="Times New Roman" w:hAnsi="Times New Roman"/>
          <w:sz w:val="24"/>
          <w:szCs w:val="24"/>
        </w:rPr>
        <w:t>, перспективе, построению орнамента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Таблицы по стилям архитектуры, одежды, предметов быта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Схемы рисования предметов, растений, деревьев, животных, птиц, человека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Таблицы по декоративно-прикладному искусству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Художественные материалы и атрибуты для творчества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Демонстрационный столик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Записи классической и народной музыки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Электронная библиотека по искусству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Ноутбук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B57B1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BB57B1">
        <w:rPr>
          <w:rFonts w:ascii="Times New Roman" w:hAnsi="Times New Roman"/>
          <w:sz w:val="24"/>
          <w:szCs w:val="24"/>
        </w:rPr>
        <w:t xml:space="preserve"> проектор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Демонстрационная доска для работы с маркерами</w:t>
      </w:r>
    </w:p>
    <w:p w:rsidR="004A32D3" w:rsidRPr="00BB57B1" w:rsidRDefault="004A32D3" w:rsidP="00BB57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57B1">
        <w:rPr>
          <w:rFonts w:ascii="Times New Roman" w:hAnsi="Times New Roman"/>
          <w:sz w:val="24"/>
          <w:szCs w:val="24"/>
        </w:rPr>
        <w:t>Сканер, ксерокс</w:t>
      </w:r>
    </w:p>
    <w:p w:rsidR="004A32D3" w:rsidRPr="000B0384" w:rsidRDefault="004A32D3" w:rsidP="000B0384">
      <w:pPr>
        <w:tabs>
          <w:tab w:val="left" w:pos="1260"/>
        </w:tabs>
        <w:autoSpaceDE w:val="0"/>
        <w:autoSpaceDN w:val="0"/>
        <w:adjustRightInd w:val="0"/>
        <w:ind w:firstLine="540"/>
        <w:jc w:val="center"/>
        <w:rPr>
          <w:b/>
          <w:kern w:val="2"/>
        </w:rPr>
      </w:pPr>
      <w:r w:rsidRPr="000B0384">
        <w:rPr>
          <w:b/>
          <w:kern w:val="2"/>
        </w:rPr>
        <w:t>Учебные издания:</w:t>
      </w:r>
    </w:p>
    <w:p w:rsidR="004A32D3" w:rsidRDefault="004A32D3" w:rsidP="000B0384">
      <w:pPr>
        <w:jc w:val="both"/>
      </w:pPr>
      <w:r>
        <w:t xml:space="preserve"> Савенкова Л. Г., </w:t>
      </w:r>
      <w:proofErr w:type="spellStart"/>
      <w:r>
        <w:t>Ермолинская</w:t>
      </w:r>
      <w:proofErr w:type="spellEnd"/>
      <w:r>
        <w:t xml:space="preserve">  Е.А. Изобразительное искусство: 4 класс: учебник для учащихся общеобразовательных учреждений. М.  -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2020.</w:t>
      </w:r>
    </w:p>
    <w:p w:rsidR="004A32D3" w:rsidRDefault="004A32D3" w:rsidP="000B0384">
      <w:pPr>
        <w:jc w:val="both"/>
      </w:pPr>
    </w:p>
    <w:p w:rsidR="004A32D3" w:rsidRPr="000B0384" w:rsidRDefault="004A32D3" w:rsidP="000B0384">
      <w:pPr>
        <w:jc w:val="center"/>
        <w:rPr>
          <w:b/>
        </w:rPr>
      </w:pPr>
      <w:r w:rsidRPr="000B0384">
        <w:rPr>
          <w:b/>
        </w:rPr>
        <w:t>Дидактически пособия:</w:t>
      </w:r>
    </w:p>
    <w:p w:rsidR="004A32D3" w:rsidRDefault="004A32D3" w:rsidP="000B0384">
      <w:pPr>
        <w:jc w:val="both"/>
      </w:pPr>
      <w:r>
        <w:t xml:space="preserve">  Савенкова Л. Г., </w:t>
      </w:r>
      <w:proofErr w:type="spellStart"/>
      <w:r>
        <w:t>Ермолинская</w:t>
      </w:r>
      <w:proofErr w:type="spellEnd"/>
      <w:r>
        <w:t xml:space="preserve">  Е.А., Богданова Н. В.  Изобразительное искусство: 4 класс: рабочая тетрадь  для учащихся общеобразовательных учреждений. М. -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2020</w:t>
      </w:r>
    </w:p>
    <w:p w:rsidR="004A32D3" w:rsidRPr="000B0384" w:rsidRDefault="004A32D3" w:rsidP="000B0384">
      <w:pPr>
        <w:jc w:val="center"/>
        <w:rPr>
          <w:b/>
        </w:rPr>
      </w:pPr>
    </w:p>
    <w:p w:rsidR="004A32D3" w:rsidRPr="000B0384" w:rsidRDefault="004A32D3" w:rsidP="000B0384">
      <w:pPr>
        <w:jc w:val="center"/>
        <w:rPr>
          <w:b/>
        </w:rPr>
      </w:pPr>
      <w:r w:rsidRPr="000B0384">
        <w:rPr>
          <w:b/>
        </w:rPr>
        <w:t>Методические материалы для учителя:</w:t>
      </w:r>
    </w:p>
    <w:p w:rsidR="004A32D3" w:rsidRDefault="004A32D3" w:rsidP="000B0384">
      <w:pPr>
        <w:jc w:val="both"/>
      </w:pPr>
      <w:r>
        <w:t xml:space="preserve">1.Савенкова Л. Г., </w:t>
      </w:r>
      <w:proofErr w:type="spellStart"/>
      <w:r>
        <w:t>Ермолинская</w:t>
      </w:r>
      <w:proofErr w:type="spellEnd"/>
      <w:r>
        <w:t xml:space="preserve">  Е.А. Изобразительное искусство: 1- 4  классы: методическое пособие для учителя. М.  -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2020</w:t>
      </w:r>
    </w:p>
    <w:p w:rsidR="004A32D3" w:rsidRDefault="004A32D3" w:rsidP="000B0384">
      <w:pPr>
        <w:jc w:val="both"/>
      </w:pPr>
      <w:r>
        <w:t xml:space="preserve">2. Савенкова Л. Г., </w:t>
      </w:r>
      <w:proofErr w:type="spellStart"/>
      <w:r>
        <w:t>Ермолинская</w:t>
      </w:r>
      <w:proofErr w:type="spellEnd"/>
      <w:r>
        <w:t xml:space="preserve">  Е.А. Изобразительное искусство: интегрированная программа 1- 4  классы. М.  -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2020</w:t>
      </w:r>
    </w:p>
    <w:p w:rsidR="004A32D3" w:rsidRPr="00D95F75" w:rsidRDefault="004A32D3" w:rsidP="000B0384"/>
    <w:p w:rsidR="004A32D3" w:rsidRPr="00BB57B1" w:rsidRDefault="004A32D3" w:rsidP="00BB57B1"/>
    <w:sectPr w:rsidR="004A32D3" w:rsidRPr="00BB57B1" w:rsidSect="00EE5F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7C9"/>
    <w:multiLevelType w:val="hybridMultilevel"/>
    <w:tmpl w:val="BB8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A2"/>
    <w:rsid w:val="000373A9"/>
    <w:rsid w:val="000B0384"/>
    <w:rsid w:val="000F7696"/>
    <w:rsid w:val="00273E6C"/>
    <w:rsid w:val="002F3021"/>
    <w:rsid w:val="004121A2"/>
    <w:rsid w:val="00426B68"/>
    <w:rsid w:val="004368CC"/>
    <w:rsid w:val="0046132E"/>
    <w:rsid w:val="004A32D3"/>
    <w:rsid w:val="005453F2"/>
    <w:rsid w:val="005664A1"/>
    <w:rsid w:val="006006CB"/>
    <w:rsid w:val="0064129E"/>
    <w:rsid w:val="00695435"/>
    <w:rsid w:val="006A735E"/>
    <w:rsid w:val="00771CDA"/>
    <w:rsid w:val="007B7F66"/>
    <w:rsid w:val="008047E1"/>
    <w:rsid w:val="008957EB"/>
    <w:rsid w:val="008E1E5B"/>
    <w:rsid w:val="008F4118"/>
    <w:rsid w:val="009323D7"/>
    <w:rsid w:val="009F5F0D"/>
    <w:rsid w:val="00A35FD3"/>
    <w:rsid w:val="00A71D09"/>
    <w:rsid w:val="00AA7A6E"/>
    <w:rsid w:val="00AD1B05"/>
    <w:rsid w:val="00BB57B1"/>
    <w:rsid w:val="00D5205D"/>
    <w:rsid w:val="00D61E29"/>
    <w:rsid w:val="00D95F75"/>
    <w:rsid w:val="00E64AC5"/>
    <w:rsid w:val="00EA43C4"/>
    <w:rsid w:val="00EE5F84"/>
    <w:rsid w:val="00EF0FEB"/>
    <w:rsid w:val="00F049DE"/>
    <w:rsid w:val="00F93EF4"/>
    <w:rsid w:val="00F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2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 ОСН ТЕКСТ"/>
    <w:basedOn w:val="a"/>
    <w:link w:val="a5"/>
    <w:uiPriority w:val="99"/>
    <w:rsid w:val="004121A2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5">
    <w:name w:val="А ОСН ТЕКСТ Знак"/>
    <w:basedOn w:val="a0"/>
    <w:link w:val="a4"/>
    <w:uiPriority w:val="99"/>
    <w:locked/>
    <w:rsid w:val="004121A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+ Полужирный2"/>
    <w:basedOn w:val="a0"/>
    <w:uiPriority w:val="99"/>
    <w:rsid w:val="004121A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121A2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6"/>
    <w:uiPriority w:val="99"/>
    <w:semiHidden/>
    <w:rsid w:val="004121A2"/>
    <w:pPr>
      <w:shd w:val="clear" w:color="auto" w:fill="FFFFFF"/>
      <w:spacing w:before="360" w:line="278" w:lineRule="exact"/>
      <w:ind w:hanging="300"/>
    </w:pPr>
    <w:rPr>
      <w:rFonts w:ascii="Century Schoolbook" w:eastAsia="Calibri" w:hAnsi="Century Schoolbook"/>
      <w:lang w:eastAsia="en-US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EF0FE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4121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uiPriority w:val="99"/>
    <w:locked/>
    <w:rsid w:val="004121A2"/>
    <w:rPr>
      <w:rFonts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8"/>
    <w:uiPriority w:val="99"/>
    <w:qFormat/>
    <w:rsid w:val="004121A2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link w:val="a9"/>
    <w:uiPriority w:val="99"/>
    <w:locked/>
    <w:rsid w:val="00EF0FE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9"/>
    <w:uiPriority w:val="99"/>
    <w:locked/>
    <w:rsid w:val="004121A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4121A2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46132E"/>
  </w:style>
  <w:style w:type="paragraph" w:customStyle="1" w:styleId="Zag2">
    <w:name w:val="Zag_2"/>
    <w:basedOn w:val="a"/>
    <w:uiPriority w:val="99"/>
    <w:rsid w:val="004613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4613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Osnova">
    <w:name w:val="Osnova"/>
    <w:basedOn w:val="a"/>
    <w:uiPriority w:val="99"/>
    <w:rsid w:val="0046132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4">
    <w:name w:val="zag_4"/>
    <w:basedOn w:val="a"/>
    <w:uiPriority w:val="99"/>
    <w:rsid w:val="0046132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520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0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3146</Words>
  <Characters>24367</Characters>
  <Application>Microsoft Office Word</Application>
  <DocSecurity>0</DocSecurity>
  <Lines>203</Lines>
  <Paragraphs>54</Paragraphs>
  <ScaleCrop>false</ScaleCrop>
  <Company/>
  <LinksUpToDate>false</LinksUpToDate>
  <CharactersWithSpaces>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PC</cp:lastModifiedBy>
  <cp:revision>14</cp:revision>
  <cp:lastPrinted>2014-03-27T07:32:00Z</cp:lastPrinted>
  <dcterms:created xsi:type="dcterms:W3CDTF">2013-09-09T19:02:00Z</dcterms:created>
  <dcterms:modified xsi:type="dcterms:W3CDTF">2024-10-21T13:48:00Z</dcterms:modified>
</cp:coreProperties>
</file>