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38" w:rsidRPr="00E65E38" w:rsidRDefault="00E65E38" w:rsidP="00E65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5E38" w:rsidRPr="00E65E38" w:rsidRDefault="00E65E38" w:rsidP="00E65E3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E65E38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E65E38" w:rsidRPr="00E65E38" w:rsidRDefault="00E65E38" w:rsidP="00E65E38">
      <w:pPr>
        <w:pBdr>
          <w:bottom w:val="single" w:sz="4" w:space="1" w:color="auto"/>
        </w:pBdr>
        <w:tabs>
          <w:tab w:val="left" w:pos="0"/>
        </w:tabs>
        <w:jc w:val="center"/>
        <w:rPr>
          <w:rFonts w:ascii="Times New Roman" w:hAnsi="Times New Roman"/>
          <w:i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EE64DB" w:rsidRPr="00EE64DB" w:rsidTr="00486B9A">
        <w:trPr>
          <w:trHeight w:val="14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EE64D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E6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>«30» августа 2024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4D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E64D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4DB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EE64DB">
              <w:rPr>
                <w:rFonts w:ascii="Times New Roman" w:hAnsi="Times New Roman"/>
                <w:sz w:val="24"/>
                <w:szCs w:val="24"/>
              </w:rPr>
              <w:t xml:space="preserve"> по УВР ___________</w:t>
            </w:r>
          </w:p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>«30» августа 2024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 xml:space="preserve"> ________С.Н. Дружинин  Приказ № 01-03-86</w:t>
            </w:r>
          </w:p>
          <w:p w:rsidR="00EE64DB" w:rsidRPr="00EE64DB" w:rsidRDefault="00EE64DB" w:rsidP="00EE64DB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4DB">
              <w:rPr>
                <w:rFonts w:ascii="Times New Roman" w:hAnsi="Times New Roman"/>
                <w:sz w:val="24"/>
                <w:szCs w:val="24"/>
              </w:rPr>
              <w:t>от «02» сентября 2024</w:t>
            </w:r>
          </w:p>
        </w:tc>
      </w:tr>
    </w:tbl>
    <w:p w:rsidR="00EE64DB" w:rsidRPr="00EE64DB" w:rsidRDefault="00EE64DB" w:rsidP="00EE64DB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65E38" w:rsidRPr="00E65E38" w:rsidRDefault="00E65E38" w:rsidP="0044537B">
      <w:pPr>
        <w:rPr>
          <w:rFonts w:ascii="Times New Roman" w:hAnsi="Times New Roman"/>
          <w:b/>
          <w:sz w:val="24"/>
          <w:szCs w:val="24"/>
        </w:rPr>
      </w:pPr>
    </w:p>
    <w:p w:rsidR="00E65E38" w:rsidRPr="00E65E38" w:rsidRDefault="00E65E38" w:rsidP="00E65E38">
      <w:pPr>
        <w:jc w:val="center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E65E38" w:rsidRPr="00E65E38" w:rsidRDefault="00E65E38" w:rsidP="00E65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5E38" w:rsidRPr="00E65E38" w:rsidRDefault="00E65E38" w:rsidP="00E65E38">
      <w:pPr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  <w:u w:val="single"/>
        </w:rPr>
        <w:t xml:space="preserve">по        ОБЩЕСТВОЗНАНИЮ      </w:t>
      </w:r>
      <w:r w:rsidRPr="00E65E38">
        <w:rPr>
          <w:rFonts w:ascii="Times New Roman" w:hAnsi="Times New Roman"/>
          <w:sz w:val="24"/>
          <w:szCs w:val="24"/>
        </w:rPr>
        <w:t>в</w:t>
      </w:r>
      <w:r w:rsidRPr="00E65E38">
        <w:rPr>
          <w:rFonts w:ascii="Times New Roman" w:hAnsi="Times New Roman"/>
          <w:b/>
          <w:sz w:val="24"/>
          <w:szCs w:val="24"/>
        </w:rPr>
        <w:t xml:space="preserve">   11 </w:t>
      </w:r>
      <w:r w:rsidR="00B25898">
        <w:rPr>
          <w:rFonts w:ascii="Times New Roman" w:hAnsi="Times New Roman"/>
          <w:b/>
          <w:sz w:val="24"/>
          <w:szCs w:val="24"/>
        </w:rPr>
        <w:t>-12</w:t>
      </w:r>
      <w:r w:rsidRPr="00E65E38">
        <w:rPr>
          <w:rFonts w:ascii="Times New Roman" w:hAnsi="Times New Roman"/>
          <w:b/>
          <w:sz w:val="24"/>
          <w:szCs w:val="24"/>
        </w:rPr>
        <w:t xml:space="preserve">  </w:t>
      </w:r>
      <w:r w:rsidR="00B25898">
        <w:rPr>
          <w:rFonts w:ascii="Times New Roman" w:hAnsi="Times New Roman"/>
          <w:sz w:val="24"/>
          <w:szCs w:val="24"/>
        </w:rPr>
        <w:t>классах</w:t>
      </w:r>
      <w:r w:rsidR="0044537B">
        <w:rPr>
          <w:rFonts w:ascii="Times New Roman" w:hAnsi="Times New Roman"/>
          <w:sz w:val="24"/>
          <w:szCs w:val="24"/>
        </w:rPr>
        <w:t xml:space="preserve"> очно – заочного обучения</w:t>
      </w:r>
    </w:p>
    <w:p w:rsidR="00E65E38" w:rsidRDefault="00E65E38" w:rsidP="0044537B">
      <w:pPr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>(наименование учебного курса, предмета, дисциплины)</w:t>
      </w:r>
    </w:p>
    <w:p w:rsidR="0044537B" w:rsidRDefault="0044537B" w:rsidP="0044537B">
      <w:pPr>
        <w:jc w:val="center"/>
        <w:rPr>
          <w:rFonts w:ascii="Times New Roman" w:hAnsi="Times New Roman"/>
          <w:sz w:val="24"/>
          <w:szCs w:val="24"/>
        </w:rPr>
      </w:pPr>
    </w:p>
    <w:p w:rsidR="0044537B" w:rsidRPr="00E65E38" w:rsidRDefault="0044537B" w:rsidP="0044537B">
      <w:pPr>
        <w:jc w:val="center"/>
        <w:rPr>
          <w:rFonts w:ascii="Times New Roman" w:hAnsi="Times New Roman"/>
          <w:sz w:val="24"/>
          <w:szCs w:val="24"/>
        </w:rPr>
      </w:pPr>
    </w:p>
    <w:p w:rsidR="00E65E38" w:rsidRPr="00E65E38" w:rsidRDefault="00E65E38" w:rsidP="00E65E38">
      <w:pPr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Могила В.П.</w:t>
      </w:r>
    </w:p>
    <w:p w:rsidR="00E65E38" w:rsidRPr="00E65E38" w:rsidRDefault="00E65E38" w:rsidP="0044537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5E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ФИО учителя разработчика</w:t>
      </w:r>
      <w:r w:rsidRPr="00E65E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65E38" w:rsidRDefault="00E65E38" w:rsidP="00E65E38">
      <w:pPr>
        <w:rPr>
          <w:rFonts w:ascii="Times New Roman" w:hAnsi="Times New Roman"/>
          <w:sz w:val="24"/>
          <w:szCs w:val="24"/>
        </w:rPr>
      </w:pPr>
    </w:p>
    <w:p w:rsidR="00242E2D" w:rsidRPr="00E65E38" w:rsidRDefault="00242E2D" w:rsidP="00E65E38">
      <w:pPr>
        <w:rPr>
          <w:rFonts w:ascii="Times New Roman" w:hAnsi="Times New Roman"/>
          <w:sz w:val="24"/>
          <w:szCs w:val="24"/>
        </w:rPr>
      </w:pPr>
    </w:p>
    <w:p w:rsidR="00E65E38" w:rsidRPr="00E65E38" w:rsidRDefault="00E65E38" w:rsidP="00E65E38">
      <w:pPr>
        <w:rPr>
          <w:rFonts w:ascii="Times New Roman" w:hAnsi="Times New Roman"/>
          <w:sz w:val="24"/>
          <w:szCs w:val="24"/>
        </w:rPr>
      </w:pPr>
    </w:p>
    <w:p w:rsidR="00A868F7" w:rsidRDefault="00E65E38" w:rsidP="00A868F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>20</w:t>
      </w:r>
      <w:r w:rsidR="00EE64DB">
        <w:rPr>
          <w:rFonts w:ascii="Times New Roman" w:hAnsi="Times New Roman"/>
          <w:sz w:val="24"/>
          <w:szCs w:val="24"/>
        </w:rPr>
        <w:t>24</w:t>
      </w:r>
      <w:r w:rsidRPr="00E65E38">
        <w:rPr>
          <w:rFonts w:ascii="Times New Roman" w:hAnsi="Times New Roman"/>
          <w:sz w:val="24"/>
          <w:szCs w:val="24"/>
        </w:rPr>
        <w:t>– 20</w:t>
      </w:r>
      <w:r w:rsidR="00A868F7">
        <w:rPr>
          <w:rFonts w:ascii="Times New Roman" w:hAnsi="Times New Roman"/>
          <w:sz w:val="24"/>
          <w:szCs w:val="24"/>
        </w:rPr>
        <w:t>2</w:t>
      </w:r>
      <w:r w:rsidR="00EE64DB">
        <w:rPr>
          <w:rFonts w:ascii="Times New Roman" w:hAnsi="Times New Roman"/>
          <w:sz w:val="24"/>
          <w:szCs w:val="24"/>
        </w:rPr>
        <w:t>5</w:t>
      </w:r>
      <w:r w:rsidRPr="00E65E38">
        <w:rPr>
          <w:rFonts w:ascii="Times New Roman" w:hAnsi="Times New Roman"/>
          <w:sz w:val="24"/>
          <w:szCs w:val="24"/>
        </w:rPr>
        <w:t xml:space="preserve"> г.</w:t>
      </w:r>
    </w:p>
    <w:p w:rsidR="00E65E38" w:rsidRPr="00E65E38" w:rsidRDefault="00E65E38" w:rsidP="0044537B">
      <w:pPr>
        <w:pStyle w:val="a5"/>
        <w:jc w:val="center"/>
        <w:rPr>
          <w:b/>
        </w:rPr>
      </w:pPr>
      <w:r w:rsidRPr="00E65E38">
        <w:rPr>
          <w:b/>
        </w:rPr>
        <w:lastRenderedPageBreak/>
        <w:t>Пояснительная записка.</w:t>
      </w:r>
    </w:p>
    <w:p w:rsidR="00E65E38" w:rsidRPr="00E65E38" w:rsidRDefault="00E65E38" w:rsidP="00E65E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>В основу рабочей программы по обществознанию (базового уровня) для учащихся 11</w:t>
      </w:r>
      <w:r w:rsidR="0044537B">
        <w:rPr>
          <w:rFonts w:ascii="Times New Roman" w:hAnsi="Times New Roman"/>
          <w:sz w:val="24"/>
          <w:szCs w:val="24"/>
        </w:rPr>
        <w:t>-12</w:t>
      </w:r>
      <w:r w:rsidRPr="00E65E38">
        <w:rPr>
          <w:rFonts w:ascii="Times New Roman" w:hAnsi="Times New Roman"/>
          <w:sz w:val="24"/>
          <w:szCs w:val="24"/>
        </w:rPr>
        <w:t xml:space="preserve"> класс</w:t>
      </w:r>
      <w:r w:rsidR="0044537B">
        <w:rPr>
          <w:rFonts w:ascii="Times New Roman" w:hAnsi="Times New Roman"/>
          <w:sz w:val="24"/>
          <w:szCs w:val="24"/>
        </w:rPr>
        <w:t>ов очно-заочного обучения</w:t>
      </w:r>
      <w:r w:rsidRPr="00E65E38">
        <w:rPr>
          <w:rFonts w:ascii="Times New Roman" w:hAnsi="Times New Roman"/>
          <w:sz w:val="24"/>
          <w:szCs w:val="24"/>
        </w:rPr>
        <w:t xml:space="preserve"> положена примерная программа Министерства образования Российской Федерации с учетом требований Федерального компонента государственного образовательного стандарта среднего (полного) общего образования от 17 мая 2012г. и ориентирована на курс «Обществознание», разработанный Л.Н. Боголюбовым, </w:t>
      </w:r>
      <w:r w:rsidR="00A868F7">
        <w:rPr>
          <w:rFonts w:ascii="Times New Roman" w:hAnsi="Times New Roman"/>
          <w:sz w:val="24"/>
          <w:szCs w:val="24"/>
        </w:rPr>
        <w:t>Н. И. Городецкой</w:t>
      </w:r>
      <w:r w:rsidRPr="00E65E38">
        <w:rPr>
          <w:rFonts w:ascii="Times New Roman" w:hAnsi="Times New Roman"/>
          <w:sz w:val="24"/>
          <w:szCs w:val="24"/>
        </w:rPr>
        <w:t xml:space="preserve">.  Данная рабочая программа обеспечена </w:t>
      </w:r>
      <w:proofErr w:type="gramStart"/>
      <w:r w:rsidRPr="00E65E38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Pr="00E65E38">
        <w:rPr>
          <w:rFonts w:ascii="Times New Roman" w:hAnsi="Times New Roman"/>
          <w:sz w:val="24"/>
          <w:szCs w:val="24"/>
        </w:rPr>
        <w:t xml:space="preserve"> УМК</w:t>
      </w:r>
      <w:r w:rsidR="00A868F7">
        <w:rPr>
          <w:rFonts w:ascii="Times New Roman" w:hAnsi="Times New Roman"/>
          <w:sz w:val="24"/>
          <w:szCs w:val="24"/>
        </w:rPr>
        <w:t xml:space="preserve">: учебник Л.Н. Боголюбова, Н. И. Городецкой и др. </w:t>
      </w:r>
      <w:r w:rsidRPr="00E65E38">
        <w:rPr>
          <w:rFonts w:ascii="Times New Roman" w:hAnsi="Times New Roman"/>
          <w:sz w:val="24"/>
          <w:szCs w:val="24"/>
        </w:rPr>
        <w:t>«Обществознание.11 класс. Базовый уровень», издательство М.: Просвещение, 20</w:t>
      </w:r>
      <w:r w:rsidR="00EE64DB">
        <w:rPr>
          <w:rFonts w:ascii="Times New Roman" w:hAnsi="Times New Roman"/>
          <w:sz w:val="24"/>
          <w:szCs w:val="24"/>
        </w:rPr>
        <w:t>23</w:t>
      </w:r>
      <w:r w:rsidRPr="00E65E38">
        <w:rPr>
          <w:rFonts w:ascii="Times New Roman" w:hAnsi="Times New Roman"/>
          <w:sz w:val="24"/>
          <w:szCs w:val="24"/>
        </w:rPr>
        <w:t>г.</w:t>
      </w:r>
    </w:p>
    <w:p w:rsidR="00E65E38" w:rsidRPr="00E65E38" w:rsidRDefault="00E65E38" w:rsidP="00E65E38">
      <w:pPr>
        <w:pStyle w:val="af6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>Цели.</w:t>
      </w:r>
    </w:p>
    <w:p w:rsidR="00E65E38" w:rsidRPr="00E65E38" w:rsidRDefault="00E65E38" w:rsidP="00E65E38">
      <w:pPr>
        <w:pStyle w:val="25"/>
        <w:spacing w:after="0" w:line="240" w:lineRule="auto"/>
        <w:ind w:left="0" w:firstLine="567"/>
        <w:rPr>
          <w:b/>
          <w:i/>
        </w:rPr>
      </w:pPr>
      <w:r w:rsidRPr="00E65E38">
        <w:rPr>
          <w:b/>
          <w:i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E65E38">
        <w:rPr>
          <w:rFonts w:ascii="Times New Roman" w:hAnsi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E65E38">
        <w:rPr>
          <w:rFonts w:ascii="Times New Roman" w:hAnsi="Times New Roman"/>
          <w:sz w:val="24"/>
          <w:szCs w:val="24"/>
        </w:rPr>
        <w:t>общероссийской идентичности</w:t>
      </w:r>
      <w:r w:rsidRPr="00E65E38">
        <w:rPr>
          <w:rFonts w:ascii="Times New Roman" w:hAnsi="Times New Roman"/>
          <w:b/>
          <w:sz w:val="24"/>
          <w:szCs w:val="24"/>
        </w:rPr>
        <w:t xml:space="preserve">, </w:t>
      </w:r>
      <w:r w:rsidRPr="00E65E38">
        <w:rPr>
          <w:rFonts w:ascii="Times New Roman" w:hAnsi="Times New Roman"/>
          <w:sz w:val="24"/>
          <w:szCs w:val="24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38">
        <w:rPr>
          <w:rFonts w:ascii="Times New Roman" w:hAnsi="Times New Roman"/>
          <w:b/>
          <w:sz w:val="24"/>
          <w:szCs w:val="24"/>
        </w:rPr>
        <w:t>освоение системы знаний</w:t>
      </w:r>
      <w:r w:rsidRPr="00E65E38">
        <w:rPr>
          <w:rFonts w:ascii="Times New Roman" w:hAnsi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>овладение умениями</w:t>
      </w:r>
      <w:r w:rsidRPr="00E65E38">
        <w:rPr>
          <w:rFonts w:ascii="Times New Roman" w:hAnsi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E65E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t xml:space="preserve">Рабочая программа, </w:t>
      </w:r>
      <w:r w:rsidRPr="00E65E38">
        <w:rPr>
          <w:rStyle w:val="aff4"/>
          <w:bCs/>
        </w:rPr>
        <w:t>во-первых</w:t>
      </w:r>
      <w:r w:rsidRPr="00E65E38">
        <w:t xml:space="preserve">, направлена на повышение роли курса в духовном и гражданском становлении личности и, одновременно, на усиление практической направленности обучения. Программа нацелена на формирование гуманистических и демократических ценностей, основу которых составляет система идей, воплощенная в Конституции РФ. 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  <w:rPr>
          <w:color w:val="FF0000"/>
        </w:rPr>
      </w:pPr>
      <w:r w:rsidRPr="00E65E38">
        <w:rPr>
          <w:rStyle w:val="aff4"/>
          <w:bCs/>
        </w:rPr>
        <w:t>Во-вторых</w:t>
      </w:r>
      <w:r w:rsidRPr="00E65E38">
        <w:t xml:space="preserve">, содержание рабочей программы соответствует новым целям обучения, изменениям в обществе и изменениям в современном научном обществознании. Скорректирована логика представления материала (от общего к частному). Значительно вырос объем экономических и правовых знаний по отношению к объему социологических, политологических и иных компонентов содержания. При изучении теоретических положений широко привлекается актуальный материал, отражающий развитие современной России. 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rPr>
          <w:rStyle w:val="aff4"/>
          <w:bCs/>
        </w:rPr>
        <w:t xml:space="preserve">В-третьих </w:t>
      </w:r>
      <w:r w:rsidRPr="00E65E38">
        <w:t xml:space="preserve">- в рабочей программе зафиксирован </w:t>
      </w:r>
      <w:proofErr w:type="spellStart"/>
      <w:r w:rsidRPr="00E65E38">
        <w:t>деятельностный</w:t>
      </w:r>
      <w:proofErr w:type="spellEnd"/>
      <w:r w:rsidRPr="00E65E38">
        <w:t xml:space="preserve"> компонент содержания, поэтому включение учащихся в указанные виды деятельности становится важным требованием к организации учебного процесса. 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rPr>
          <w:rStyle w:val="aff4"/>
          <w:bCs/>
        </w:rPr>
        <w:t>В-четвертых</w:t>
      </w:r>
      <w:r w:rsidRPr="00E65E38">
        <w:t>, усилена практическая направленность курса через его ориентацию на развитие и совершенствование базовых социальных компетентностей.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rPr>
          <w:rStyle w:val="aff4"/>
          <w:bCs/>
        </w:rPr>
        <w:t>В-пятых</w:t>
      </w:r>
      <w:r w:rsidRPr="00E65E38">
        <w:t xml:space="preserve">, усилена личностная ориентация, воспитывающий характер отобранного содержания курса. 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lastRenderedPageBreak/>
        <w:t xml:space="preserve">Рабочая программа по обществознанию </w:t>
      </w:r>
      <w:r w:rsidRPr="00E65E38">
        <w:rPr>
          <w:color w:val="000000"/>
          <w:spacing w:val="3"/>
        </w:rPr>
        <w:t>среднего (полного) общего образования призвана помочь выпускникам осуществить осознанный выбор путей продолжения образования, а также будущей профессиональной деятельности.</w:t>
      </w:r>
    </w:p>
    <w:p w:rsidR="00E65E38" w:rsidRPr="00E65E38" w:rsidRDefault="00E65E38" w:rsidP="00E65E38">
      <w:pPr>
        <w:pStyle w:val="a5"/>
        <w:autoSpaceDE w:val="0"/>
        <w:autoSpaceDN w:val="0"/>
        <w:adjustRightInd w:val="0"/>
        <w:ind w:left="0" w:firstLine="567"/>
        <w:jc w:val="both"/>
      </w:pPr>
      <w:r w:rsidRPr="00E65E38">
        <w:t xml:space="preserve">Методологической основой деятельности является </w:t>
      </w:r>
      <w:r w:rsidRPr="00E65E38">
        <w:rPr>
          <w:b/>
        </w:rPr>
        <w:t>системно-</w:t>
      </w:r>
      <w:proofErr w:type="spellStart"/>
      <w:r w:rsidRPr="00E65E38">
        <w:rPr>
          <w:b/>
        </w:rPr>
        <w:t>деятельностный</w:t>
      </w:r>
      <w:proofErr w:type="spellEnd"/>
      <w:r w:rsidRPr="00E65E38">
        <w:rPr>
          <w:b/>
        </w:rPr>
        <w:t xml:space="preserve"> подход</w:t>
      </w:r>
      <w:r w:rsidRPr="00E65E38">
        <w:t xml:space="preserve">, который обеспечивает: </w:t>
      </w:r>
      <w:r w:rsidRPr="00E65E38">
        <w:rPr>
          <w:rStyle w:val="dash041e005f0431005f044b005f0447005f043d005f044b005f0439005f005fchar1char1"/>
        </w:rPr>
        <w:t>формирование готовности обучающихся к саморазвитию и непрерывному образованию; активную учебно-познавательную деятельность обучающихся; построение образовательного процесса с учётом индивидуальных, возрастных, психологических, физиологических особенностей и  здоровья обучающихся. Помимо этого, д</w:t>
      </w:r>
      <w:r w:rsidRPr="00E65E38">
        <w:t xml:space="preserve">остижение поставленных целей, успешное овладение учебным содержанием данного предмета предполагает использование разнообразных </w:t>
      </w:r>
      <w:r w:rsidRPr="00E65E38">
        <w:rPr>
          <w:b/>
        </w:rPr>
        <w:t>средств и методов</w:t>
      </w:r>
      <w:r w:rsidRPr="00E65E38">
        <w:t xml:space="preserve"> </w:t>
      </w:r>
      <w:r w:rsidRPr="00E65E38">
        <w:rPr>
          <w:b/>
        </w:rPr>
        <w:t>обучения</w:t>
      </w:r>
      <w:r w:rsidRPr="00E65E38">
        <w:t>: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использование разнообразных педагогических технологий;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технологии развития критического мышления через чтение и письмо;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технологии проектной деятельности учащихся;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метод исследования;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ИКТ – технологии;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проблемное обучение;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технология дискуссий;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технологии групповой работы и др.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t xml:space="preserve">Кроме того, расширяется круг источников социальной информации: помимо учебного материала по обществознанию, собственно социального опыта, шире привлекаются материалы электронных и печатных СМИ, научно-популярная и публицистическая литература. Организуется также изучение небольших фрагментов педагогически не адаптированных текстов, активно используются </w:t>
      </w:r>
      <w:proofErr w:type="gramStart"/>
      <w:r w:rsidRPr="00E65E38">
        <w:t>обучающимися</w:t>
      </w:r>
      <w:proofErr w:type="gramEnd"/>
      <w:r w:rsidRPr="00E65E38">
        <w:t xml:space="preserve"> проектные методики. П</w:t>
      </w:r>
      <w:r w:rsidRPr="00E65E38">
        <w:rPr>
          <w:rStyle w:val="240"/>
          <w:sz w:val="24"/>
          <w:szCs w:val="24"/>
        </w:rPr>
        <w:t>риобретённый опыт проектной деятельности</w:t>
      </w:r>
      <w:r w:rsidRPr="00E65E38">
        <w:t xml:space="preserve"> как особой формы учебной работы, способствует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закрепляется и развивается умение выбирать адекватные стоящей задаче средства, принимать решения, в том числе и в ситуациях неопределённости. Учащиеся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65E38" w:rsidRPr="00E65E38" w:rsidRDefault="00E65E38" w:rsidP="0044537B">
      <w:pPr>
        <w:pStyle w:val="aa"/>
        <w:spacing w:before="0" w:beforeAutospacing="0" w:after="0" w:afterAutospacing="0"/>
        <w:ind w:firstLine="567"/>
        <w:jc w:val="both"/>
      </w:pPr>
      <w:r w:rsidRPr="00E65E38">
        <w:t xml:space="preserve">Необходимым условием успешности изучения данного предмета выступает определённая оснащённость учебной деятельности источниками и учебно-познавательными средствами. В учебном кабинете обществознания целесообразно иметь тексты Конституции РФ, важнейших законодательных актов; тематические таблицы и другие средства наглядности. При работе с использованием новых информационных технологий могут быть привлечены материалы Интернета, а также созданные для </w:t>
      </w:r>
      <w:r w:rsidRPr="00E65E38">
        <w:rPr>
          <w:color w:val="000000"/>
          <w:spacing w:val="3"/>
        </w:rPr>
        <w:t>старшей школы цифровые образовательные ресурсы.</w:t>
      </w:r>
    </w:p>
    <w:p w:rsidR="00E65E38" w:rsidRPr="00E65E38" w:rsidRDefault="00E65E38" w:rsidP="0044537B">
      <w:pPr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65E38">
        <w:rPr>
          <w:rFonts w:ascii="Times New Roman" w:hAnsi="Times New Roman"/>
          <w:b/>
          <w:bCs/>
          <w:iCs/>
          <w:sz w:val="24"/>
          <w:szCs w:val="24"/>
        </w:rPr>
        <w:t>Формы организации учебно-исследовательской деятельности на урочных занятиях: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65E38">
        <w:rPr>
          <w:rFonts w:ascii="Times New Roman" w:hAnsi="Times New Roman"/>
          <w:bCs/>
          <w:sz w:val="24"/>
          <w:szCs w:val="24"/>
        </w:rPr>
        <w:t>• урок-исследование, урок-лаборатория, урок—творческий отчёт, урок изобретательства, урок «Удивительное рядом», урок—рассказ об учёных, урок—защита исследовательских проектов, урок-экспертиза, урок «Патент на открытие», урок открытых мыслей;</w:t>
      </w:r>
      <w:proofErr w:type="gramEnd"/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lastRenderedPageBreak/>
        <w:t xml:space="preserve"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E65E38">
        <w:rPr>
          <w:rFonts w:ascii="Times New Roman" w:hAnsi="Times New Roman"/>
          <w:bCs/>
          <w:sz w:val="24"/>
          <w:szCs w:val="24"/>
        </w:rPr>
        <w:t>надпредметный</w:t>
      </w:r>
      <w:proofErr w:type="spellEnd"/>
      <w:r w:rsidRPr="00E65E38">
        <w:rPr>
          <w:rFonts w:ascii="Times New Roman" w:hAnsi="Times New Roman"/>
          <w:bCs/>
          <w:sz w:val="24"/>
          <w:szCs w:val="24"/>
        </w:rPr>
        <w:t xml:space="preserve"> характер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Типология учебных ситуаций в основной школе может быть представлена такими ситуациями, как: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</w:t>
      </w:r>
      <w:r w:rsidRPr="00E65E38">
        <w:rPr>
          <w:rFonts w:ascii="Times New Roman" w:hAnsi="Times New Roman"/>
          <w:bCs/>
          <w:i/>
          <w:iCs/>
          <w:sz w:val="24"/>
          <w:szCs w:val="24"/>
        </w:rPr>
        <w:t>ситуация-проблема</w:t>
      </w:r>
      <w:r w:rsidRPr="00E65E38">
        <w:rPr>
          <w:rFonts w:ascii="Times New Roman" w:hAnsi="Times New Roman"/>
          <w:bCs/>
          <w:sz w:val="24"/>
          <w:szCs w:val="24"/>
        </w:rPr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</w:t>
      </w:r>
      <w:r w:rsidRPr="00E65E38">
        <w:rPr>
          <w:rFonts w:ascii="Times New Roman" w:hAnsi="Times New Roman"/>
          <w:bCs/>
          <w:i/>
          <w:iCs/>
          <w:sz w:val="24"/>
          <w:szCs w:val="24"/>
        </w:rPr>
        <w:t>ситуация-иллюстрация</w:t>
      </w:r>
      <w:r w:rsidRPr="00E65E38">
        <w:rPr>
          <w:rFonts w:ascii="Times New Roman" w:hAnsi="Times New Roman"/>
          <w:bCs/>
          <w:sz w:val="24"/>
          <w:szCs w:val="24"/>
        </w:rPr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</w:t>
      </w:r>
      <w:r w:rsidRPr="00E65E38">
        <w:rPr>
          <w:rFonts w:ascii="Times New Roman" w:hAnsi="Times New Roman"/>
          <w:bCs/>
          <w:i/>
          <w:iCs/>
          <w:sz w:val="24"/>
          <w:szCs w:val="24"/>
        </w:rPr>
        <w:t>ситуация-оценка</w:t>
      </w:r>
      <w:r w:rsidRPr="00E65E38">
        <w:rPr>
          <w:rFonts w:ascii="Times New Roman" w:hAnsi="Times New Roman"/>
          <w:bCs/>
          <w:sz w:val="24"/>
          <w:szCs w:val="24"/>
        </w:rPr>
        <w:t xml:space="preserve"> — прототип реальной ситуации с готовым предполагаемым решением, которое следует оценить и предложить своё адекватное решение;</w:t>
      </w:r>
    </w:p>
    <w:p w:rsidR="00242E2D" w:rsidRPr="00E65E38" w:rsidRDefault="00E65E38" w:rsidP="0044537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</w:t>
      </w:r>
      <w:r w:rsidRPr="00E65E38">
        <w:rPr>
          <w:rFonts w:ascii="Times New Roman" w:hAnsi="Times New Roman"/>
          <w:bCs/>
          <w:i/>
          <w:iCs/>
          <w:sz w:val="24"/>
          <w:szCs w:val="24"/>
        </w:rPr>
        <w:t>ситуация-тренинг</w:t>
      </w:r>
      <w:r w:rsidRPr="00E65E38">
        <w:rPr>
          <w:rFonts w:ascii="Times New Roman" w:hAnsi="Times New Roman"/>
          <w:bCs/>
          <w:sz w:val="24"/>
          <w:szCs w:val="24"/>
        </w:rPr>
        <w:t xml:space="preserve"> — прототип стандартной или другой ситуации (</w:t>
      </w:r>
      <w:proofErr w:type="gramStart"/>
      <w:r w:rsidRPr="00E65E38">
        <w:rPr>
          <w:rFonts w:ascii="Times New Roman" w:hAnsi="Times New Roman"/>
          <w:bCs/>
          <w:sz w:val="24"/>
          <w:szCs w:val="24"/>
        </w:rPr>
        <w:t>тренинг</w:t>
      </w:r>
      <w:proofErr w:type="gramEnd"/>
      <w:r w:rsidRPr="00E65E38">
        <w:rPr>
          <w:rFonts w:ascii="Times New Roman" w:hAnsi="Times New Roman"/>
          <w:bCs/>
          <w:sz w:val="24"/>
          <w:szCs w:val="24"/>
        </w:rPr>
        <w:t xml:space="preserve"> возможно проводить как по описанию ситуации, так и по её решению).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65E38">
        <w:rPr>
          <w:rFonts w:ascii="Times New Roman" w:hAnsi="Times New Roman"/>
          <w:b/>
          <w:bCs/>
          <w:sz w:val="24"/>
          <w:szCs w:val="24"/>
        </w:rPr>
        <w:t>УСЛОВИЯ И СРЕДСТВА ФОРМИРОВАНИЯ УНИВЕРСАЛЬНЫХ УЧЕБНЫХ ДЕЙСТВИЙ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Учебное сотрудничество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Совместная деятельность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Разновозрастное сотрудничество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 xml:space="preserve">Проектная деятельность </w:t>
      </w:r>
      <w:proofErr w:type="gramStart"/>
      <w:r w:rsidRPr="00E65E3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65E38">
        <w:rPr>
          <w:rFonts w:ascii="Times New Roman" w:hAnsi="Times New Roman"/>
          <w:bCs/>
          <w:sz w:val="24"/>
          <w:szCs w:val="24"/>
        </w:rPr>
        <w:t xml:space="preserve"> как форма сотрудничества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Дискуссия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Тренинги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Общий приём доказательства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Рефлексия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Педагогическое общение</w:t>
      </w:r>
    </w:p>
    <w:p w:rsidR="00E65E38" w:rsidRPr="00E65E38" w:rsidRDefault="00E65E38" w:rsidP="00E65E38">
      <w:pPr>
        <w:pStyle w:val="af6"/>
        <w:spacing w:after="0"/>
        <w:ind w:left="0" w:firstLine="709"/>
        <w:jc w:val="both"/>
        <w:rPr>
          <w:rFonts w:ascii="Times New Roman" w:hAnsi="Times New Roman"/>
          <w:b/>
          <w:color w:val="000000"/>
          <w:spacing w:val="5"/>
          <w:sz w:val="24"/>
          <w:szCs w:val="24"/>
          <w:lang w:val="en-US"/>
        </w:rPr>
      </w:pPr>
      <w:r w:rsidRPr="00E65E38">
        <w:rPr>
          <w:rFonts w:ascii="Times New Roman" w:hAnsi="Times New Roman"/>
          <w:b/>
          <w:color w:val="000000"/>
          <w:spacing w:val="5"/>
          <w:sz w:val="24"/>
          <w:szCs w:val="24"/>
        </w:rPr>
        <w:t>Формы контроля:</w:t>
      </w:r>
    </w:p>
    <w:p w:rsidR="00E65E38" w:rsidRPr="00E65E38" w:rsidRDefault="00E65E38" w:rsidP="00E65E38">
      <w:pPr>
        <w:pStyle w:val="a5"/>
        <w:numPr>
          <w:ilvl w:val="0"/>
          <w:numId w:val="25"/>
        </w:numPr>
        <w:ind w:left="0" w:firstLine="709"/>
        <w:jc w:val="both"/>
      </w:pPr>
      <w:r w:rsidRPr="00E65E38">
        <w:rPr>
          <w:iCs/>
          <w:color w:val="000000"/>
          <w:kern w:val="24"/>
        </w:rPr>
        <w:t>письменная работа</w:t>
      </w:r>
      <w:r w:rsidRPr="00E65E38">
        <w:rPr>
          <w:color w:val="000000"/>
          <w:kern w:val="24"/>
        </w:rPr>
        <w:t xml:space="preserve"> (эссе, реферат, тесты)</w:t>
      </w:r>
    </w:p>
    <w:p w:rsidR="00E65E38" w:rsidRPr="00E65E38" w:rsidRDefault="00E65E38" w:rsidP="00E65E38">
      <w:pPr>
        <w:pStyle w:val="a5"/>
        <w:numPr>
          <w:ilvl w:val="0"/>
          <w:numId w:val="25"/>
        </w:numPr>
        <w:ind w:left="0" w:firstLine="709"/>
        <w:jc w:val="both"/>
      </w:pPr>
      <w:r w:rsidRPr="00E65E38">
        <w:rPr>
          <w:iCs/>
          <w:color w:val="000000"/>
          <w:kern w:val="24"/>
        </w:rPr>
        <w:t>художественная творческая работа</w:t>
      </w:r>
      <w:r w:rsidRPr="00E65E38">
        <w:rPr>
          <w:color w:val="000000"/>
          <w:kern w:val="24"/>
        </w:rPr>
        <w:t xml:space="preserve"> (историческое сочинение, исторические рисунки, компьютерная презентация);</w:t>
      </w:r>
    </w:p>
    <w:p w:rsidR="00E65E38" w:rsidRPr="00E65E38" w:rsidRDefault="00E65E38" w:rsidP="00E65E38">
      <w:pPr>
        <w:pStyle w:val="a5"/>
        <w:numPr>
          <w:ilvl w:val="0"/>
          <w:numId w:val="25"/>
        </w:numPr>
        <w:ind w:left="0" w:firstLine="709"/>
        <w:jc w:val="both"/>
      </w:pPr>
      <w:r w:rsidRPr="00E65E38">
        <w:rPr>
          <w:iCs/>
          <w:color w:val="000000"/>
          <w:kern w:val="24"/>
        </w:rPr>
        <w:t>материальный объект, макет,</w:t>
      </w:r>
      <w:r w:rsidRPr="00E65E38">
        <w:rPr>
          <w:color w:val="000000"/>
          <w:kern w:val="24"/>
        </w:rPr>
        <w:t xml:space="preserve"> иное конструкторское изделие;</w:t>
      </w:r>
    </w:p>
    <w:p w:rsidR="00E65E38" w:rsidRPr="00E65E38" w:rsidRDefault="00E65E38" w:rsidP="00E65E38">
      <w:pPr>
        <w:pStyle w:val="a5"/>
        <w:numPr>
          <w:ilvl w:val="0"/>
          <w:numId w:val="25"/>
        </w:numPr>
        <w:ind w:left="0" w:firstLine="709"/>
        <w:jc w:val="both"/>
      </w:pPr>
      <w:r w:rsidRPr="00E65E38">
        <w:rPr>
          <w:iCs/>
          <w:color w:val="000000"/>
          <w:kern w:val="24"/>
        </w:rPr>
        <w:t>отчётные материалы по социальному проекту,</w:t>
      </w:r>
      <w:r w:rsidRPr="00E65E38">
        <w:rPr>
          <w:color w:val="000000"/>
          <w:kern w:val="24"/>
        </w:rPr>
        <w:t xml:space="preserve"> которые могут включать как тексты, так и мультимедийные продукты;</w:t>
      </w:r>
    </w:p>
    <w:p w:rsidR="00E65E38" w:rsidRPr="00E65E38" w:rsidRDefault="00E65E38" w:rsidP="00E65E38">
      <w:pPr>
        <w:pStyle w:val="af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защита </w:t>
      </w:r>
      <w:proofErr w:type="gramStart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индивидуального проекта</w:t>
      </w:r>
      <w:proofErr w:type="gramEnd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E65E38" w:rsidRPr="00E65E38" w:rsidRDefault="00E65E38" w:rsidP="00E65E38">
      <w:pPr>
        <w:pStyle w:val="af6"/>
        <w:spacing w:after="0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межпредметные</w:t>
      </w:r>
      <w:proofErr w:type="spellEnd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 связи с курсами истории, географии, литературы и др. Обществознание содержательно интегрирует достижения разных наук (социологии, философии, психологии, экономики, культурологи, политологии, юриспруденции и др.) с целью подготовки школьника к жизни в обществе.</w:t>
      </w:r>
    </w:p>
    <w:p w:rsidR="00E65E38" w:rsidRPr="00E65E38" w:rsidRDefault="00E65E38" w:rsidP="0044537B">
      <w:pPr>
        <w:pStyle w:val="a5"/>
        <w:jc w:val="center"/>
        <w:rPr>
          <w:b/>
          <w:bCs/>
        </w:rPr>
      </w:pPr>
      <w:r w:rsidRPr="00E65E38">
        <w:rPr>
          <w:b/>
          <w:bCs/>
        </w:rPr>
        <w:lastRenderedPageBreak/>
        <w:t>Общая характеристика учебного предмета, курса.</w:t>
      </w:r>
    </w:p>
    <w:p w:rsidR="00E65E38" w:rsidRPr="00E65E38" w:rsidRDefault="00E65E38" w:rsidP="00E65E38">
      <w:pPr>
        <w:ind w:firstLine="54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gramStart"/>
      <w:r w:rsidRPr="00E65E38">
        <w:rPr>
          <w:rFonts w:ascii="Times New Roman" w:hAnsi="Times New Roman"/>
          <w:color w:val="000000"/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E65E38">
        <w:rPr>
          <w:rFonts w:ascii="Times New Roman" w:hAnsi="Times New Roman"/>
          <w:color w:val="000000"/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E65E38">
        <w:rPr>
          <w:rFonts w:ascii="Times New Roman" w:hAnsi="Times New Roman"/>
          <w:color w:val="000000"/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 xml:space="preserve">но-нравственная сфера, </w:t>
      </w:r>
      <w:r w:rsidRPr="00E65E38">
        <w:rPr>
          <w:rFonts w:ascii="Times New Roman" w:hAnsi="Times New Roman"/>
          <w:color w:val="000000"/>
          <w:spacing w:val="1"/>
          <w:sz w:val="24"/>
          <w:szCs w:val="24"/>
        </w:rPr>
        <w:t>право.</w:t>
      </w:r>
      <w:proofErr w:type="gramEnd"/>
      <w:r w:rsidRPr="00E65E3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>Все означенные компоненты содержания</w:t>
      </w: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E65E38">
        <w:rPr>
          <w:rFonts w:ascii="Times New Roman" w:hAnsi="Times New Roman"/>
          <w:color w:val="000000"/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E65E38">
        <w:rPr>
          <w:rFonts w:ascii="Times New Roman" w:hAnsi="Times New Roman"/>
          <w:color w:val="000000"/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E65E38">
        <w:rPr>
          <w:rFonts w:ascii="Times New Roman" w:hAnsi="Times New Roman"/>
          <w:color w:val="000000"/>
          <w:sz w:val="24"/>
          <w:szCs w:val="24"/>
        </w:rPr>
        <w:t>людей во всех областях жизни общества; система гуманисти</w:t>
      </w:r>
      <w:r w:rsidRPr="00E65E38">
        <w:rPr>
          <w:rFonts w:ascii="Times New Roman" w:hAnsi="Times New Roman"/>
          <w:color w:val="000000"/>
          <w:spacing w:val="10"/>
          <w:sz w:val="24"/>
          <w:szCs w:val="24"/>
        </w:rPr>
        <w:t>ческих и демократических ценностей</w:t>
      </w: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E65E38" w:rsidRPr="00E65E38" w:rsidRDefault="00E65E38" w:rsidP="00E65E38">
      <w:pPr>
        <w:ind w:firstLine="54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E65E38" w:rsidRPr="00E65E38" w:rsidRDefault="00E65E38" w:rsidP="00E65E38">
      <w:pPr>
        <w:ind w:firstLine="54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межпредметные</w:t>
      </w:r>
      <w:proofErr w:type="spellEnd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 связи с курсами истории, географии, литературы и др.</w:t>
      </w:r>
    </w:p>
    <w:p w:rsidR="00E65E38" w:rsidRPr="00E65E38" w:rsidRDefault="00E65E38" w:rsidP="0044537B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265A14" w:rsidRPr="00C1189F" w:rsidRDefault="00265A14" w:rsidP="00265A14">
      <w:pPr>
        <w:pStyle w:val="1"/>
        <w:tabs>
          <w:tab w:val="left" w:pos="0"/>
        </w:tabs>
        <w:jc w:val="both"/>
        <w:rPr>
          <w:b w:val="0"/>
          <w:bCs w:val="0"/>
          <w:sz w:val="24"/>
        </w:rPr>
      </w:pPr>
      <w:r>
        <w:rPr>
          <w:b w:val="0"/>
          <w:sz w:val="24"/>
          <w:szCs w:val="24"/>
        </w:rPr>
        <w:tab/>
      </w:r>
      <w:r w:rsidR="00E65E38" w:rsidRPr="0044537B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C80A37" w:rsidRPr="0044537B">
        <w:rPr>
          <w:b w:val="0"/>
          <w:sz w:val="24"/>
          <w:szCs w:val="24"/>
        </w:rPr>
        <w:t>68</w:t>
      </w:r>
      <w:r w:rsidR="00E65E38" w:rsidRPr="0044537B">
        <w:rPr>
          <w:b w:val="0"/>
          <w:sz w:val="24"/>
          <w:szCs w:val="24"/>
        </w:rPr>
        <w:t xml:space="preserve"> часов для обязательного изучения учебного предмета «Обществознание» в  </w:t>
      </w:r>
      <w:r w:rsidR="00E65E38" w:rsidRPr="0044537B">
        <w:rPr>
          <w:b w:val="0"/>
          <w:sz w:val="24"/>
          <w:szCs w:val="24"/>
          <w:lang w:val="en-US"/>
        </w:rPr>
        <w:t>XI</w:t>
      </w:r>
      <w:r w:rsidR="00E65E38" w:rsidRPr="0044537B">
        <w:rPr>
          <w:b w:val="0"/>
          <w:sz w:val="24"/>
          <w:szCs w:val="24"/>
        </w:rPr>
        <w:t xml:space="preserve"> классах, из расчета 2 учебных часа в неделю.</w:t>
      </w:r>
      <w:r w:rsidR="0044537B" w:rsidRPr="0044537B">
        <w:rPr>
          <w:b w:val="0"/>
          <w:sz w:val="24"/>
          <w:szCs w:val="24"/>
        </w:rPr>
        <w:t xml:space="preserve"> </w:t>
      </w:r>
      <w:proofErr w:type="gramStart"/>
      <w:r w:rsidR="0044537B" w:rsidRPr="0044537B">
        <w:rPr>
          <w:b w:val="0"/>
          <w:sz w:val="24"/>
        </w:rPr>
        <w:t>В учебном плане 1</w:t>
      </w:r>
      <w:r w:rsidR="0044537B">
        <w:rPr>
          <w:b w:val="0"/>
          <w:sz w:val="24"/>
        </w:rPr>
        <w:t>1</w:t>
      </w:r>
      <w:r w:rsidR="0044537B" w:rsidRPr="0044537B">
        <w:rPr>
          <w:b w:val="0"/>
          <w:sz w:val="24"/>
        </w:rPr>
        <w:t>класса очно-заочного обучения отведено 0,</w:t>
      </w:r>
      <w:r w:rsidR="00EE64DB">
        <w:rPr>
          <w:b w:val="0"/>
          <w:sz w:val="24"/>
        </w:rPr>
        <w:t>7</w:t>
      </w:r>
      <w:r w:rsidR="0044537B" w:rsidRPr="0044537B">
        <w:rPr>
          <w:b w:val="0"/>
          <w:sz w:val="24"/>
        </w:rPr>
        <w:t xml:space="preserve"> часа в неделю плюс 0,</w:t>
      </w:r>
      <w:r w:rsidR="0044537B">
        <w:rPr>
          <w:b w:val="0"/>
          <w:sz w:val="24"/>
        </w:rPr>
        <w:t>2</w:t>
      </w:r>
      <w:r w:rsidR="00EE64DB">
        <w:rPr>
          <w:b w:val="0"/>
          <w:sz w:val="24"/>
        </w:rPr>
        <w:t xml:space="preserve"> часа на прием зачетов (всего 23,8 </w:t>
      </w:r>
      <w:r w:rsidR="0044537B" w:rsidRPr="0044537B">
        <w:rPr>
          <w:b w:val="0"/>
          <w:sz w:val="24"/>
        </w:rPr>
        <w:t xml:space="preserve">часов в год и </w:t>
      </w:r>
      <w:r>
        <w:rPr>
          <w:b w:val="0"/>
          <w:sz w:val="24"/>
        </w:rPr>
        <w:t>7 часов</w:t>
      </w:r>
      <w:r w:rsidR="0044537B" w:rsidRPr="0044537B">
        <w:rPr>
          <w:b w:val="0"/>
          <w:sz w:val="24"/>
        </w:rPr>
        <w:t xml:space="preserve"> на зачет</w:t>
      </w:r>
      <w:r>
        <w:rPr>
          <w:b w:val="0"/>
          <w:sz w:val="24"/>
        </w:rPr>
        <w:t>ы); в</w:t>
      </w:r>
      <w:r w:rsidRPr="00F97201">
        <w:rPr>
          <w:b w:val="0"/>
          <w:sz w:val="24"/>
        </w:rPr>
        <w:t xml:space="preserve"> учебном плане </w:t>
      </w:r>
      <w:r>
        <w:rPr>
          <w:b w:val="0"/>
          <w:sz w:val="24"/>
        </w:rPr>
        <w:t xml:space="preserve">12 </w:t>
      </w:r>
      <w:r w:rsidRPr="00F97201">
        <w:rPr>
          <w:b w:val="0"/>
          <w:sz w:val="24"/>
        </w:rPr>
        <w:t>класса очно-заочного обучения отведено 0,</w:t>
      </w:r>
      <w:r>
        <w:rPr>
          <w:b w:val="0"/>
          <w:sz w:val="24"/>
        </w:rPr>
        <w:t xml:space="preserve">2 часа в неделю плюс </w:t>
      </w:r>
      <w:r w:rsidRPr="00C1189F">
        <w:rPr>
          <w:b w:val="0"/>
          <w:sz w:val="24"/>
        </w:rPr>
        <w:t>0,</w:t>
      </w:r>
      <w:r>
        <w:rPr>
          <w:b w:val="0"/>
          <w:sz w:val="24"/>
        </w:rPr>
        <w:t>1</w:t>
      </w:r>
      <w:r w:rsidRPr="00C1189F">
        <w:rPr>
          <w:b w:val="0"/>
          <w:sz w:val="24"/>
        </w:rPr>
        <w:t xml:space="preserve"> часа на прием зачетов (всего </w:t>
      </w:r>
      <w:r>
        <w:rPr>
          <w:b w:val="0"/>
          <w:sz w:val="24"/>
        </w:rPr>
        <w:t>6</w:t>
      </w:r>
      <w:r w:rsidRPr="00C1189F">
        <w:rPr>
          <w:b w:val="0"/>
          <w:sz w:val="24"/>
        </w:rPr>
        <w:t>,</w:t>
      </w:r>
      <w:r>
        <w:rPr>
          <w:b w:val="0"/>
          <w:sz w:val="24"/>
        </w:rPr>
        <w:t>8 часов в год и 3,4</w:t>
      </w:r>
      <w:r w:rsidRPr="00C1189F">
        <w:rPr>
          <w:b w:val="0"/>
          <w:sz w:val="24"/>
        </w:rPr>
        <w:t xml:space="preserve"> часа на зачет</w:t>
      </w:r>
      <w:r>
        <w:rPr>
          <w:b w:val="0"/>
          <w:sz w:val="24"/>
        </w:rPr>
        <w:t>ы</w:t>
      </w:r>
      <w:r w:rsidRPr="00C1189F">
        <w:rPr>
          <w:b w:val="0"/>
          <w:sz w:val="24"/>
        </w:rPr>
        <w:t>).</w:t>
      </w:r>
      <w:proofErr w:type="gramEnd"/>
    </w:p>
    <w:p w:rsidR="00E65E38" w:rsidRPr="00E65E38" w:rsidRDefault="00E65E38" w:rsidP="00265A14">
      <w:pPr>
        <w:jc w:val="center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Личностные,  </w:t>
      </w:r>
      <w:proofErr w:type="spellStart"/>
      <w:r w:rsidRPr="00E65E3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65E38">
        <w:rPr>
          <w:rFonts w:ascii="Times New Roman" w:hAnsi="Times New Roman"/>
          <w:b/>
          <w:sz w:val="24"/>
          <w:szCs w:val="24"/>
        </w:rPr>
        <w:t xml:space="preserve">  и  предметные  результаты  освоения обществознания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 Личностные   результаты   </w:t>
      </w:r>
      <w:r w:rsidRPr="00E65E38">
        <w:rPr>
          <w:rFonts w:ascii="Times New Roman" w:hAnsi="Times New Roman"/>
          <w:sz w:val="24"/>
          <w:szCs w:val="24"/>
        </w:rPr>
        <w:t xml:space="preserve">освоения   основной   образовательной программы среднего (полного) общего образования должны отражать: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    гражданской      позиции      выпускника      как сознательного,  активного  и  ответственного  члена  российского  общества, уважающего  закон правопорядок,  осознающего  и  принимающего  свою ответственность    за    благосостояние    общества,    обладающего    чувством собственного     достоинства,     осознанно     принимающего     традиционные национальные   и   общечеловеческие   гуманистические   и   демократические ценности,       ориентированного       на       поступательное       развитие      и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совершенствование    российского    гражданского    общества    в    контексте прогрессивных  мировых  процессов,  способного  противостоять  социально </w:t>
      </w:r>
      <w:proofErr w:type="gramStart"/>
      <w:r w:rsidRPr="00E65E38">
        <w:rPr>
          <w:rFonts w:ascii="Times New Roman" w:hAnsi="Times New Roman"/>
          <w:sz w:val="24"/>
          <w:szCs w:val="24"/>
        </w:rPr>
        <w:t>опасным</w:t>
      </w:r>
      <w:proofErr w:type="gramEnd"/>
      <w:r w:rsidRPr="00E65E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5E38">
        <w:rPr>
          <w:rFonts w:ascii="Times New Roman" w:hAnsi="Times New Roman"/>
          <w:sz w:val="24"/>
          <w:szCs w:val="24"/>
        </w:rPr>
        <w:t>враждебныявлениям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в общественной жизни;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2) готовность к  служению Отечеству, его защите; 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lastRenderedPageBreak/>
        <w:t xml:space="preserve">3)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 развития науки  и  общественной  практики,  основанного  на  диалоге культур,   а   также   различных   форм   общественного   сознания   –   науки, искусства,  морали, религии, правосознания,  своего места в  поликультурном мире;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основ саморазвития и самовоспитания на основе общечеловеческих    нравственных    ценностей    и    идеалов    российского гражданского   общества;   готовность   и   способность   к   самостоятельной, творческой   и   ответственной   деятельности   (образовательной,   проектно-исследовательской, коммуникативной и др.);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толерантного  сознания  и  поведения  личности в поликультурном  мире,  готовности  и  способности  вести  диалог  с  другими людьми,   достигать   в   нѐм   взаимопонимания,   находить   общие   цели   и сотрудничать для их достижения;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  навыков    продуктивного    сотрудничества    со сверстниками,   детьми   старшего   и   младшего   возраста,   взрослыми   в  образовательной, общественно полезной, учебно-исследовательской, учебно-инновационной и других видах деятельности; 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38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нравственного  сознания,  чувств  и  поведения  на основе  сознательного  усвоения  общечеловеческих  нравственных  ценностей (любовь  к  человеку,  доброта,  милосердие,  равноправие,  справедливость, ответственность,  свобода  выбора,  честь,  достоинство,  совесть,  честность, долг и др.); </w:t>
      </w:r>
      <w:proofErr w:type="gramEnd"/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8) готовность  и  способность  к  образованию  и  самообразованию  на протяжении    всей    жизни;    сознательное    отношение    к    непрерывному образованию  как  условию  успешной  профессиональной  и  общественной деятельности;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9) ответственное отношение к созданию семьи на основе осознанного принятия   ценностей   семейной   жизни   –   любви,   равноправия,   заботы, ответственности – и их реализации в отношении членов своей семьи. 9 </w:t>
      </w:r>
    </w:p>
    <w:p w:rsidR="00E65E38" w:rsidRPr="00E65E38" w:rsidRDefault="00E65E38" w:rsidP="00E65E38">
      <w:pPr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3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65E38">
        <w:rPr>
          <w:rFonts w:ascii="Times New Roman" w:hAnsi="Times New Roman"/>
          <w:b/>
          <w:sz w:val="24"/>
          <w:szCs w:val="24"/>
        </w:rPr>
        <w:t xml:space="preserve">          результаты          </w:t>
      </w:r>
      <w:r w:rsidRPr="00E65E38">
        <w:rPr>
          <w:rFonts w:ascii="Times New Roman" w:hAnsi="Times New Roman"/>
          <w:sz w:val="24"/>
          <w:szCs w:val="24"/>
        </w:rPr>
        <w:t>освоения          основной образовательной  программы  среднего  (полного)  общего  образования должны отражать:</w:t>
      </w:r>
      <w:r w:rsidRPr="00E65E38">
        <w:rPr>
          <w:rFonts w:ascii="Times New Roman" w:hAnsi="Times New Roman"/>
          <w:b/>
          <w:sz w:val="24"/>
          <w:szCs w:val="24"/>
        </w:rPr>
        <w:t xml:space="preserve">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1) умение   самостоятельно   определять   цели   и   составлять   планы, осознавая    приоритетные    и    второстепенные     задачи;    самостоятельно осуществлять,  контролировать  и  корректировать  учебную,  внеурочную  и внешкольную   деятельность   с   учётом   предварительного   планирования; использовать различные ресурсы для достижения целей; выбирать успешные стратегии в трудных ситуациях;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2) умение продуктивно общаться и  взаимодействовать  с  коллегами  по совместной    деятельности,     учитывать     позиции    другого    (совместное целеполагание    и    планирование    общих    способов    работы    на    основе прогнозирования,  контроль  и  коррекция  хода  и  результатов  совместной деятельности), эффективно разрешать конфликты; 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3) готовность   и   способность   к   самостоятельной   и   ответственной информационной      деятельности,      включая      умение      ориентироваться в различных      источниках      информации,      критически      оценивать      и интерпретировать информацию, получаемую из различных источников;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lastRenderedPageBreak/>
        <w:t xml:space="preserve">4) умение  определять  назначение  и  функции  различных  социальных институтов,  ориентироваться  в  социально-политических  и  экономических событиях, оценивать их последствия; 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5)    умение    самостоятельно    оценивать    и    принимать    решения, определяющие стратегию поведения, с учѐтом гражданских и нравственных ценностей;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6) владение  языковыми  средствами:  умение  ясно,  логично  и  точно излагать  свою  точку  зрения,  использовать  языковые  средства,  адекватные обсуждаемой  проблеме,  представлять  результаты  исследования,  включая составление     текста     и     презентации     материалов     с     использованием информационных      и      коммуникационных     технологий,      участвовать в дискуссии;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7) владение   навыками   познавательной   рефлексии   как   осознания совершаемых   действий   и   мыслительных   процессов,   их   результатов   и оснований, границ своего знания и незнания, новых познавательных задач и средств их достижения.  </w:t>
      </w:r>
    </w:p>
    <w:p w:rsidR="00E65E38" w:rsidRPr="00E65E38" w:rsidRDefault="00E65E38" w:rsidP="00E65E38">
      <w:pPr>
        <w:jc w:val="both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 Предметные  результаты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1)    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   знаний     об     обществе     как     целостной развивающейся  системе  в  единстве  и  взаимодействии  его  основных  сфер  и институтов;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2) владение базовым понятийным аппаратом социальных наук;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3)       владение       умениями       выявлять       причинно-следственные, функциональные,  иерархические  и  другие  связи  социальных  объектов  и процессов;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4)  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 представлений   об   основных   тенденциях   и возможных перспективах развития мирового сообщества в глобальном мире;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представлений  о  методах  познания  социальных явлений и процессов;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6) владение  умениями  применять  полученные  знания  в  повседневной  жизни, прогнозировать последствия принимаемых решений; </w:t>
      </w:r>
    </w:p>
    <w:p w:rsidR="00242E2D" w:rsidRPr="00242E2D" w:rsidRDefault="00E65E38" w:rsidP="00242E2D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навыков  оценивания  социальной  информации, умений    поиска    информации    в    источниках    различного    типа    для реконструкции     недостающих     звеньев     для     объяснения     и     оценки разнообразных явлений и процессов общественного развития.  </w:t>
      </w:r>
    </w:p>
    <w:p w:rsidR="009B2DAC" w:rsidRPr="00E65E38" w:rsidRDefault="009B2DAC" w:rsidP="00265A14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E65E38">
        <w:rPr>
          <w:b/>
          <w:bCs/>
          <w:color w:val="000000"/>
        </w:rPr>
        <w:t>Выпускник на базовом уровне научится:</w:t>
      </w:r>
    </w:p>
    <w:p w:rsidR="00A868F7" w:rsidRDefault="00A868F7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color w:val="000000"/>
        </w:rPr>
        <w:t>Экономика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раскрывать взаимосвязь экономики с другими сферами жизни общества;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конкретизировать примерами основные факторы производства и факторные доходы;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lastRenderedPageBreak/>
        <w:t>объяснять механизм свободного ценообразования, приводить примеры действия законов спроса и предложения;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формы бизнеса;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экономические и бухгалтерские издержки;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приводить примеры постоянных и переменных издержек производства;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выделять объекты спроса и предложения на рынке труда, описывать механизм их взаимодействия;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определять причины безработицы, различать ее виды;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высказывать обоснованные суждения о направлениях государственной политики в области занятости;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анализировать практические ситуации, связанные с реализацией гражданами своих экономических интересов;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приводить примеры участия государства в регулировании рыночной экономики;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и сравнивать пути достижения экономического роста.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color w:val="000000"/>
        </w:rPr>
        <w:t>Социальные отношения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выделять критерии социальной стратификации;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выявлять причины социальных конфликтов, моделировать ситуации разрешения конфликтов;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конкретизировать примерами виды социальных норм;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виды социального контроля и их социальную роль, различать санкции социального контроля;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виды социальной мобильности, конкретизировать примерами;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 xml:space="preserve">выделять причины и последствия </w:t>
      </w:r>
      <w:proofErr w:type="spellStart"/>
      <w:r w:rsidRPr="00E65E38">
        <w:rPr>
          <w:color w:val="000000"/>
        </w:rPr>
        <w:t>этносоциальных</w:t>
      </w:r>
      <w:proofErr w:type="spellEnd"/>
      <w:r w:rsidRPr="00E65E38">
        <w:rPr>
          <w:color w:val="000000"/>
        </w:rPr>
        <w:t xml:space="preserve"> конфликтов, приводить примеры способов их разрешения;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основные принципы национальной политики России на современном этапе;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lastRenderedPageBreak/>
        <w:t>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семью как социальный институт, раскрывать роль семьи в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высказывать обоснованные суждения о факторах, влияющих на демографическую ситуацию в стране;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оценивать собственные отношения и взаимодействие с другими людьми с позиций толерантности.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color w:val="000000"/>
        </w:rPr>
        <w:t>Политика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выделять субъектов политической деятельности и объекты политического воздействия;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политическую власть и другие виды власти;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устанавливать связи между социальными интересами, целями и методами политической деятельности;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высказывать аргументированные суждения о соотношении средств и целей в политике;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раскрывать роль и функции политической системы;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государство как центральный институт политической системы;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демократическую избирательную систему;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мажоритарную, пропорциональную, смешанную избирательные системы;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определять роль политической элиты и политического лидера в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конкретизировать примерами роль политической идеологии;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раскрывать на примерах функционирование различных партийных систем;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оценивать роль СМИ в современной политической жизни;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иллюстрировать примерами основные этапы политического процесса;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9B2DAC" w:rsidRPr="00E65E38" w:rsidRDefault="009B2DAC" w:rsidP="00265A14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E65E38">
        <w:rPr>
          <w:b/>
          <w:bCs/>
          <w:color w:val="000000"/>
        </w:rPr>
        <w:t>Выпускник на базовом уровне получит возможность научиться: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iCs/>
          <w:color w:val="000000"/>
        </w:rPr>
        <w:t>Экономика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выделять и формулировать характерные особенности рыночных структур;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выявлять противоречия рынка;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раскрывать роль и место фондового рынка в рыночных структурах;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раскрывать возможности финансирования малых и крупных фирм;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обосновывать выбор форм бизнеса в конкретных ситуациях;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lastRenderedPageBreak/>
        <w:t>различать источники финансирования малых и крупных предприятий;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определять практическое назначение основных функций менеджмента;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определять место маркетинга в деятельности организации;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применять полученные знания для выполнения социальных ролей работника и производителя;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оценивать свои возможности трудоустройства в условиях рынка труда;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раскрывать фазы экономического цикла;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iCs/>
          <w:color w:val="000000"/>
        </w:rPr>
        <w:t>Социальные отношения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выделять причины социального неравенства в истории и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анализировать ситуации, связанные с различными способами разрешения социальных конфликтов;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выражать собственное отношение к различным способам разрешения социальных конфликтов;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находить и анализировать социальную информацию о тенденциях развития семьи в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анализировать численность населения и динамику ее изменений в мире и в России.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B2DAC" w:rsidRPr="00242E2D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2E2D">
        <w:rPr>
          <w:b/>
          <w:bCs/>
          <w:iCs/>
          <w:color w:val="000000"/>
        </w:rPr>
        <w:t>Политика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выделять основные этапы избирательной кампании;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в перспективе осознанно участвовать в избирательных кампаниях;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отбирать и систематизировать информацию СМИ о функциях и значении местного самоуправления;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самостоятельно давать аргументированную оценку личных качеств и деятельности политических лидеров;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характеризовать особенности политического процесса в России;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анализировать основные тенденции современного политического процесса.</w:t>
      </w:r>
    </w:p>
    <w:p w:rsidR="00265A14" w:rsidRDefault="00265A14" w:rsidP="00265A14">
      <w:pPr>
        <w:pStyle w:val="a5"/>
        <w:shd w:val="clear" w:color="auto" w:fill="FFFFFF"/>
        <w:ind w:left="1440"/>
        <w:outlineLvl w:val="1"/>
        <w:rPr>
          <w:b/>
        </w:rPr>
      </w:pPr>
    </w:p>
    <w:p w:rsidR="00265A14" w:rsidRDefault="00265A14" w:rsidP="00265A14">
      <w:pPr>
        <w:pStyle w:val="a5"/>
        <w:shd w:val="clear" w:color="auto" w:fill="FFFFFF"/>
        <w:ind w:left="1440"/>
        <w:outlineLvl w:val="1"/>
        <w:rPr>
          <w:b/>
        </w:rPr>
      </w:pPr>
    </w:p>
    <w:p w:rsidR="001C3075" w:rsidRPr="00242E2D" w:rsidRDefault="001C3075" w:rsidP="00265A14">
      <w:pPr>
        <w:pStyle w:val="a5"/>
        <w:shd w:val="clear" w:color="auto" w:fill="FFFFFF"/>
        <w:ind w:left="1440"/>
        <w:jc w:val="center"/>
        <w:outlineLvl w:val="1"/>
        <w:rPr>
          <w:b/>
        </w:rPr>
      </w:pPr>
      <w:r w:rsidRPr="00242E2D">
        <w:rPr>
          <w:b/>
        </w:rPr>
        <w:lastRenderedPageBreak/>
        <w:t>Внесение  дополнений в рабочую программу.</w:t>
      </w:r>
    </w:p>
    <w:p w:rsidR="001C3075" w:rsidRPr="00242E2D" w:rsidRDefault="001C3075" w:rsidP="001C3075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42E2D">
        <w:rPr>
          <w:rFonts w:ascii="Times New Roman" w:hAnsi="Times New Roman"/>
          <w:sz w:val="24"/>
          <w:szCs w:val="24"/>
        </w:rPr>
        <w:t xml:space="preserve"> В связи с </w:t>
      </w:r>
      <w:r w:rsidRPr="00242E2D">
        <w:rPr>
          <w:rFonts w:ascii="Times New Roman" w:hAnsi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242E2D">
        <w:rPr>
          <w:rFonts w:ascii="Times New Roman" w:hAnsi="Times New Roman"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242E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2E2D">
        <w:rPr>
          <w:rFonts w:ascii="Times New Roman" w:hAnsi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242E2D">
        <w:rPr>
          <w:rFonts w:ascii="Times New Roman" w:hAnsi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42E2D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42E2D">
        <w:rPr>
          <w:rFonts w:ascii="Times New Roman" w:hAnsi="Times New Roman"/>
          <w:sz w:val="24"/>
          <w:szCs w:val="24"/>
        </w:rPr>
        <w:t xml:space="preserve"> инфекции на территории Российской Федерации".</w:t>
      </w:r>
    </w:p>
    <w:p w:rsidR="001C3075" w:rsidRPr="00242E2D" w:rsidRDefault="001C3075" w:rsidP="00242E2D">
      <w:pPr>
        <w:shd w:val="clear" w:color="auto" w:fill="FFFFFF"/>
        <w:spacing w:after="255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42E2D">
        <w:rPr>
          <w:rFonts w:ascii="Times New Roman" w:hAnsi="Times New Roman"/>
          <w:sz w:val="24"/>
          <w:szCs w:val="24"/>
        </w:rPr>
        <w:t>В период пандемии применяются в обучении электронные образовательные и дистанционно образовательные ресурсы.</w:t>
      </w:r>
      <w:r w:rsidRPr="00242E2D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242E2D">
        <w:rPr>
          <w:rFonts w:ascii="Times New Roman" w:hAnsi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9" w:tooltip="Перейти на сайт" w:history="1">
        <w:r w:rsidRPr="00242E2D">
          <w:rPr>
            <w:rStyle w:val="a9"/>
            <w:rFonts w:ascii="Times New Roman" w:hAnsi="Times New Roman"/>
            <w:sz w:val="24"/>
            <w:szCs w:val="24"/>
          </w:rPr>
          <w:t>Российская электронная школа</w:t>
        </w:r>
      </w:hyperlink>
      <w:r w:rsidRPr="00242E2D">
        <w:rPr>
          <w:rFonts w:ascii="Times New Roman" w:hAnsi="Times New Roman"/>
          <w:sz w:val="24"/>
          <w:szCs w:val="24"/>
        </w:rPr>
        <w:t xml:space="preserve">, </w:t>
      </w:r>
      <w:hyperlink r:id="rId10" w:tgtFrame="_blank" w:tooltip="Перейти на сайт" w:history="1">
        <w:proofErr w:type="spellStart"/>
        <w:r w:rsidRPr="00242E2D">
          <w:rPr>
            <w:rStyle w:val="a9"/>
            <w:rFonts w:ascii="Times New Roman" w:hAnsi="Times New Roman"/>
            <w:sz w:val="24"/>
            <w:szCs w:val="24"/>
          </w:rPr>
          <w:t>Учи</w:t>
        </w:r>
        <w:proofErr w:type="gramStart"/>
        <w:r w:rsidRPr="00242E2D">
          <w:rPr>
            <w:rStyle w:val="a9"/>
            <w:rFonts w:ascii="Times New Roman" w:hAnsi="Times New Roman"/>
            <w:sz w:val="24"/>
            <w:szCs w:val="24"/>
          </w:rPr>
          <w:t>.Р</w:t>
        </w:r>
        <w:proofErr w:type="gramEnd"/>
        <w:r w:rsidRPr="00242E2D">
          <w:rPr>
            <w:rStyle w:val="a9"/>
            <w:rFonts w:ascii="Times New Roman" w:hAnsi="Times New Roman"/>
            <w:sz w:val="24"/>
            <w:szCs w:val="24"/>
          </w:rPr>
          <w:t>у</w:t>
        </w:r>
        <w:proofErr w:type="spellEnd"/>
      </w:hyperlink>
      <w:r w:rsidRPr="00242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2E2D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242E2D">
        <w:rPr>
          <w:rFonts w:ascii="Times New Roman" w:hAnsi="Times New Roman"/>
          <w:sz w:val="24"/>
          <w:szCs w:val="24"/>
        </w:rPr>
        <w:t>,</w:t>
      </w:r>
      <w:r w:rsidRPr="00242E2D">
        <w:rPr>
          <w:rFonts w:ascii="Times New Roman" w:hAnsi="Times New Roman"/>
          <w:color w:val="222222"/>
          <w:sz w:val="24"/>
          <w:szCs w:val="24"/>
        </w:rPr>
        <w:t xml:space="preserve"> «</w:t>
      </w:r>
      <w:proofErr w:type="spellStart"/>
      <w:r w:rsidR="0015413D" w:rsidRPr="00242E2D">
        <w:rPr>
          <w:rFonts w:ascii="Times New Roman" w:hAnsi="Times New Roman"/>
          <w:sz w:val="24"/>
          <w:szCs w:val="24"/>
        </w:rPr>
        <w:fldChar w:fldCharType="begin"/>
      </w:r>
      <w:r w:rsidRPr="00242E2D">
        <w:rPr>
          <w:rFonts w:ascii="Times New Roman" w:hAnsi="Times New Roman"/>
          <w:sz w:val="24"/>
          <w:szCs w:val="24"/>
        </w:rPr>
        <w:instrText>HYPERLINK "https://www.yaklass.ru/" \t "_blank" \o "Перейти на сайт"</w:instrText>
      </w:r>
      <w:r w:rsidR="0015413D" w:rsidRPr="00242E2D">
        <w:rPr>
          <w:rFonts w:ascii="Times New Roman" w:hAnsi="Times New Roman"/>
          <w:sz w:val="24"/>
          <w:szCs w:val="24"/>
        </w:rPr>
        <w:fldChar w:fldCharType="separate"/>
      </w:r>
      <w:r w:rsidRPr="00242E2D">
        <w:rPr>
          <w:rStyle w:val="a9"/>
          <w:rFonts w:ascii="Times New Roman" w:hAnsi="Times New Roman"/>
          <w:sz w:val="24"/>
          <w:szCs w:val="24"/>
        </w:rPr>
        <w:t>ЯКласс</w:t>
      </w:r>
      <w:proofErr w:type="spellEnd"/>
      <w:r w:rsidR="0015413D" w:rsidRPr="00242E2D">
        <w:rPr>
          <w:rFonts w:ascii="Times New Roman" w:hAnsi="Times New Roman"/>
          <w:sz w:val="24"/>
          <w:szCs w:val="24"/>
        </w:rPr>
        <w:fldChar w:fldCharType="end"/>
      </w:r>
      <w:r w:rsidRPr="00242E2D">
        <w:rPr>
          <w:rFonts w:ascii="Times New Roman" w:hAnsi="Times New Roman"/>
          <w:color w:val="222222"/>
          <w:sz w:val="24"/>
          <w:szCs w:val="24"/>
        </w:rPr>
        <w:t>» и другие</w:t>
      </w:r>
      <w:r w:rsidRPr="00242E2D">
        <w:rPr>
          <w:rFonts w:ascii="Times New Roman" w:hAnsi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242E2D">
        <w:rPr>
          <w:rFonts w:ascii="Times New Roman" w:hAnsi="Times New Roman"/>
          <w:color w:val="000000"/>
          <w:sz w:val="24"/>
          <w:szCs w:val="24"/>
        </w:rPr>
        <w:t>вебинары</w:t>
      </w:r>
      <w:proofErr w:type="spellEnd"/>
      <w:r w:rsidRPr="00242E2D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242E2D"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 w:rsidRPr="00242E2D">
        <w:rPr>
          <w:rFonts w:ascii="Times New Roman" w:hAnsi="Times New Roman"/>
          <w:color w:val="000000"/>
          <w:sz w:val="24"/>
          <w:szCs w:val="24"/>
        </w:rPr>
        <w:t xml:space="preserve"> – общение; e-</w:t>
      </w:r>
      <w:proofErr w:type="spellStart"/>
      <w:r w:rsidRPr="00242E2D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242E2D">
        <w:rPr>
          <w:rFonts w:ascii="Times New Roman" w:hAnsi="Times New Roman"/>
          <w:color w:val="000000"/>
          <w:sz w:val="24"/>
          <w:szCs w:val="24"/>
        </w:rPr>
        <w:t xml:space="preserve">; облачные сервисы; электронные носители мультимедийных приложений: </w:t>
      </w:r>
      <w:r w:rsidRPr="00242E2D">
        <w:rPr>
          <w:rFonts w:ascii="Times New Roman" w:hAnsi="Times New Roman"/>
          <w:sz w:val="24"/>
          <w:szCs w:val="24"/>
        </w:rPr>
        <w:t xml:space="preserve"> </w:t>
      </w:r>
      <w:r w:rsidRPr="00242E2D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242E2D">
        <w:rPr>
          <w:rFonts w:ascii="Times New Roman" w:hAnsi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E65E38" w:rsidRDefault="00E65E38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65A14" w:rsidRPr="00E65E38" w:rsidRDefault="00265A14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486B9A" w:rsidRDefault="00486B9A" w:rsidP="008B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6B9A" w:rsidRDefault="00486B9A" w:rsidP="008B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6B9A" w:rsidRDefault="00486B9A" w:rsidP="008B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6B9A" w:rsidRPr="00E65E38" w:rsidRDefault="00486B9A" w:rsidP="00486B9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5E38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 по ОБЩЕСТВОЗНАНИЮ, 11 класс</w:t>
      </w:r>
    </w:p>
    <w:p w:rsidR="00486B9A" w:rsidRPr="00E65E38" w:rsidRDefault="00486B9A" w:rsidP="00486B9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УМК - </w:t>
      </w:r>
      <w:proofErr w:type="spellStart"/>
      <w:r w:rsidRPr="00E65E38">
        <w:rPr>
          <w:rFonts w:ascii="Times New Roman" w:hAnsi="Times New Roman"/>
          <w:b/>
          <w:sz w:val="24"/>
          <w:szCs w:val="24"/>
          <w:lang w:eastAsia="ru-RU"/>
        </w:rPr>
        <w:t>Л.Н.Боголюбов</w:t>
      </w:r>
      <w:proofErr w:type="spellEnd"/>
    </w:p>
    <w:p w:rsidR="00486B9A" w:rsidRPr="00E65E38" w:rsidRDefault="00486B9A" w:rsidP="00486B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4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"/>
        <w:gridCol w:w="1248"/>
        <w:gridCol w:w="2337"/>
        <w:gridCol w:w="1403"/>
        <w:gridCol w:w="2172"/>
        <w:gridCol w:w="4668"/>
        <w:gridCol w:w="2202"/>
        <w:gridCol w:w="1039"/>
      </w:tblGrid>
      <w:tr w:rsidR="00486B9A" w:rsidRPr="00E65E38" w:rsidTr="00486B9A">
        <w:trPr>
          <w:gridAfter w:val="1"/>
          <w:wAfter w:w="1039" w:type="dxa"/>
          <w:trHeight w:val="48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Домаш</w:t>
            </w: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нее задание</w:t>
            </w:r>
          </w:p>
        </w:tc>
      </w:tr>
      <w:tr w:rsidR="00486B9A" w:rsidRPr="00E65E38" w:rsidTr="00486B9A">
        <w:trPr>
          <w:gridAfter w:val="1"/>
          <w:wAfter w:w="1039" w:type="dxa"/>
          <w:trHeight w:val="489"/>
        </w:trPr>
        <w:tc>
          <w:tcPr>
            <w:tcW w:w="148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65E38">
              <w:rPr>
                <w:b/>
              </w:rPr>
              <w:t xml:space="preserve">Глава 1 Экономическая жизнь общества </w:t>
            </w:r>
          </w:p>
        </w:tc>
      </w:tr>
      <w:tr w:rsidR="00486B9A" w:rsidRPr="00E65E38" w:rsidTr="00486B9A">
        <w:trPr>
          <w:gridAfter w:val="1"/>
          <w:wAfter w:w="1039" w:type="dxa"/>
          <w:trHeight w:val="143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«экономика, уровень жизни, уровень бедности».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связи между развитием общества и его экономической жизнью, между экономикой и другими сторонами жизни общества.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Способность определять свою позицию по отношению к экономическим преобразованиям в  нашей стране и в мире в целом.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зависимости между перспективами экономического развития страны и возможностями активного участия в её экономической жизни; — понимание необходимости овладения рациональными способами экономического поведения в условиях ограниченных ресурсов; — ориентация в социальных ролях участника экономической деятельности;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собственного отношения к явлениям и процессам экономической жизни общества; — умение подкреплять изученные положения конкретными фактами и примерами из социально-экономической действительности; — способность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ресурсов; — умение рассчитывать и прогнозировать свою деятельность с позиций экономической целесообразности и результативности;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«экономика», «уровень жизни», «уровень бедности»;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представления об экономической сфере жизни общества, ведущих тенденциях и возможных перспективах развития; — умение устанавливать связи между развитием общества и его экономической жизнью, между экономикой и другими сторонами жизни общества (политикой, социальной структурой); — способность определять свою позицию по отношению к экономическим преобразованиям в нашей стране и в мире в целом, экономической политике государства.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</w:t>
            </w:r>
          </w:p>
        </w:tc>
      </w:tr>
      <w:tr w:rsidR="00486B9A" w:rsidRPr="00E65E38" w:rsidTr="00486B9A">
        <w:trPr>
          <w:gridAfter w:val="1"/>
          <w:wAfter w:w="1039" w:type="dxa"/>
          <w:trHeight w:val="445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теме: «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Экономика: наука и хозяйство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«экономическая наука, макроэкономика, микроэкономика, мировая экономика, валовой внутренний продукт».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крывать на примерах изученные теоретиче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ские положения.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Развитие умения объяснять с опорой на ключевые экономические понятия явления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действительности.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проблемы ограниченности экономических ресурсов и способов её решения.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темы призвано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собственной активной позиции в общественной жизни при решении задач в области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социальноэкономических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отношений; — осознание важности овладения рациональными способами экономического поведения;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способность анализировать реальные ситуации для осуществления экономических действий на основе рационального выбора в условиях ограниченных ресурсов; — умение критически воспринимать экономическую информацию с целью анализа состояния и тенденций экономического развития общества, интерпретации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социальноэкономических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изменений; —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умение ориентироваться в экономических событиях, оценивать их последствия; — умение выполнять познавательные задания на использование элементов причинно-следственных связей;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26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«экономическая наука», «макроэкономика», «микроэкономика», «мировая экономика», «валовой внутренний продукт»; — развитие умения объяснять с опорой на ключевые экономические понятия явления социальной действительности; — понимание проблемы ограниченности экономических ресурсов и способов её рационального решения на основе экономического выбора.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§2,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задания   № 1, 3, 4.</w:t>
            </w:r>
          </w:p>
        </w:tc>
      </w:tr>
      <w:tr w:rsidR="00486B9A" w:rsidRPr="00E65E38" w:rsidTr="00486B9A">
        <w:trPr>
          <w:trHeight w:val="2073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Экономический рост и экономическое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Овладение понятиями « экономический рост,  экономическое развитие, экономический цикл». Рас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крывать на примерах изученные теоретиче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ские положения.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определять и оценивать последствия цикличности развития экономики для личности и общества.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искать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информацию, характеризующую уровень благосостояния граждан.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готовность к рациональному экономическому поведению в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как подъёма, так и спада экономической активности в стране; </w:t>
            </w: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анализировать экономические данные с целью выявления иллюстрируемых ими тенденций; — умение давать обоснованные оценки отдельным событиям, отражающим прогрессивные или регрессивные тенденции в экономическом развитии страны; — умение использовать наглядные формы представления информации в качестве источника социально-экономических знаний; — критическое восприятие и осмысление экономической информации, отражающей различные подходы в освещении и интерпретации экономических событий,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формулирование собственных заключений и оценочных суждений;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овладение понятиями «экономический рост», «экономическое развитие», «экономический цикл»; — осознание зависимости благосостояния граждан от темпов экономического роста в стране; — умение определять и оценивать последствия цикличности развития экономики для личности и общества; — умение искать и использовать информацию, характеризующую уровень благосостояния граждан.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§3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Документ к параграфу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86B9A" w:rsidRPr="00E65E38" w:rsidTr="00486B9A">
        <w:trPr>
          <w:trHeight w:val="233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Рыночные  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ношения в экономике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«спрос,  предложение, рыночное равновесие, конкуренция, монополия.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крывать на примерах изученные теоретиче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ские положения.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находить и использовать информацию для характеристики ситуации на рынке.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готовность к социально-профессиональной адаптации в условиях конкуренции, осознание значимости получения современного образования и самообразования;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способность анализировать реальные экономические ситуации, возникающие в результате изменения спроса на товары и услуги и их предложения; — умение классифицировать типы рынков; — умение использовать наглядные формы представления информации в качестве источника социально-экономических знаний; — критическое восприятие и осмысление информации, освещающей события на рынках товаров и услуг, формулирование собственных заключений и оценочных суждений;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«спрос», «предложение»,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«рыночное равновесие», «конкуренция», «монополия»; — умение анализировать и оценивать события, влияющие на рыночные цены; — осознание роли конкуренции в рыночной экономике; — умение находить и использовать информацию для характеристики ситуации на рынке.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§4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Документ к параграфу 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B9A" w:rsidRPr="00E65E38" w:rsidRDefault="00486B9A" w:rsidP="0048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86B9A" w:rsidRPr="00E65E38" w:rsidRDefault="00486B9A" w:rsidP="00486B9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W w:w="1488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2410"/>
        <w:gridCol w:w="1418"/>
        <w:gridCol w:w="2126"/>
        <w:gridCol w:w="4678"/>
        <w:gridCol w:w="2268"/>
      </w:tblGrid>
      <w:tr w:rsidR="00486B9A" w:rsidRPr="00E65E38" w:rsidTr="00486B9A">
        <w:trPr>
          <w:trHeight w:val="38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Фирмы в экономике</w:t>
            </w:r>
          </w:p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теме: «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Фирмы в экономике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134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«фирма, факторы производства, издержки производства, прибыль».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Развитие умения моделировать практические ситуации, связанные с расчётами показателей экономической деятельности.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умений использовать экономическую информацию для оценки конкретных ситуаций и выбора стратегии эффективного экономического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способность и готовность к выполнению ключевых социальных ролей (труженика, производителя); 53 — понимание важности активного и ответственного отношения к экономической деятельности, ориентированность на посильное участие в ней; </w:t>
            </w: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совершенствование умения подкреплять изученные положения конкретными примерами из экономической действительности; —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анализировать реальные экономические ситуации, определять собственное отношение к явлениям общественно-экономической жизни, формулировать свою точку зрения; — способность к построению логической цепи рассуждений, умение слушать и вступать в диалог, участвовать в коллективном обсуждении социально-экономических проблем; </w:t>
            </w:r>
            <w:proofErr w:type="gramEnd"/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«фирма», «факторы производства», «издержки производства», «прибыль»;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об экономике отдельного предприятия, условиях его функционирования в рыночном обществе; — развитие умения моделировать практические ситуации, связанные с расчётами показателей экономической деятельности;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умений использовать экономическую информацию для оценки конкретных ситуаций и выбора стратегии эффективного экономического поведения.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§5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к параграфу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9A" w:rsidRPr="00E65E38" w:rsidTr="00486B9A">
        <w:trPr>
          <w:trHeight w:val="31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Правовые  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новы  предпри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нимательской деятельности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понятиями «предпринимательские правоотношения, принципы предпринимательского права, лицензирование, государственная регистрация».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объяснять явления социальной действительности с опорой на базовые понятия права.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значимости правовых механизмов регулирования экономической сферы общественных отношений;  — формирование правосознания и правовой культуры; — способность ставить цели и строить жизненные планы в социально-трудовой сфере; — формирование активной жизненной позиции;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умение анализировать и сопоставлять тенденции экономического развития общества с изменениями нормативно-правовой базы; — формирование уважительного отношения к собственности, предпринимательской деятельности; — способность анализировать реальные социальные ситуации для осуществления экономических действий, основанных на правомерном поведении; — формирование навыка выявления причинно-следственных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связей при анализе экономико-правовых явлений;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«предпринимательские правоотношения», «принципы предпринимательского права», «лицензирование», «государственная регистрация»; — анализ предпринимательских правоотношений как особого вида правоотношений; — умение объяснять явления социальной действительности с опорой на базовые понятия права.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§6,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задание   № 5.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86B9A" w:rsidRPr="00E65E38" w:rsidTr="00486B9A">
        <w:trPr>
          <w:trHeight w:val="26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Слагаемые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пеха в бизнесе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«менеджмент, маркетинг, банковский кредит».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Развитие умения применять экономические знания для решения типичных задач в области экономических отношений, анализа и объяснения экономических процессов.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Оценивание возможности собственного участия в предпринимательск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ой деятельности.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 —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мотивированность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 посильное и созидательное участие в социально-трудовой сфере жизни общества; — уважительное отношение к труду, предпринимательскому успеху; — понимание значения взаимосвязи экономической свободы и ответственности участников предпринимательской деятельности;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готовность к самостоятельному поиску методов решения практических задач в экономической сфере; — умение выделять нравственные аспекты поведения участников экономической деятельности; — способность применять методы информационного поиска, в том числе с помощью компьютерных средств, для характеристики экономических явлений и процессов;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«менеджмент», «маркетинг», «банковский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кредит»;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представления о факторах, определяющих успешность предпринимательской деятельности; — овладение умениями экономически грамотного, рационального и нравственно-ценного поведения, необходимыми для активного участия в экономической, в том числе предпринимательской, деятельности; — развитие умения применять экономические знания для решения типичных задач в области экономических отношений, анализа и объяснения экономических процессов;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оценивание возможности собственного участия в предпринимательской деятельности.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§7, вопросы для </w:t>
            </w:r>
            <w:proofErr w:type="spellStart"/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самопро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-верки</w:t>
            </w:r>
            <w:proofErr w:type="gramEnd"/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9A" w:rsidRPr="00E65E38" w:rsidTr="00486B9A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Экономика     и государство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монетарная и фискальная политика.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Знание важнейших механизмов государственного регулирования экономики.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Совершенствование умений поиска информации  для характеристики проявлений  государственной экономической политики.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значения и роли государства в регулировании экономической жизни общества, социальной ответственности участников экономической деятельности;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экономических ценностных ориентаций;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критическое осмысление социально-экономической информации, отражающей различные подходы в освещении и интерпретации социально-экономических изменений; — совершенствование умения сравнивать различные точки зрения на роль государства в экономике; — способность анализировать реальные экономические ситуации и определять собственное отношение к ним,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их последствия; — развитие способностей выполнять познавательные и практические задания на исследование несложных реальных экономических связей и зависимостей; </w:t>
            </w:r>
            <w:proofErr w:type="gramEnd"/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«фискальная политика», «монетарная политика»; — знание важнейших механизмов государственного регулирования экономики;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представления о различных экономических функциях государства и формах вмешательства в рыночные отношения; — совершенствование умений поиска информации для характеристики проявлений государственной экономической политики.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§8,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задание 5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86B9A" w:rsidRPr="00E65E38" w:rsidTr="00486B9A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Финансы в экономике</w:t>
            </w:r>
            <w:r w:rsidR="001E13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теме: «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Финансы в экономике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«финансы, банковская система, инфляция, финансовые институты».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Развитие умения выявлять связи между отдельными экономическими явлениями и состоянием экономики в целом.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формулировать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 о влиянии инфляционных процессов в стране на уровень жизни населения.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финансовой темы в экономике.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овладение способами рационального поведения для выполнения таких социальных ролей, как потребитель, собственник, участник финансовых отношений;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развитие умения рассматривать явления и процессы социальной действительности комплексно, в контексте сложившихся реалий и возможных перспектив; — развитие элементарных умений экономического анализа; — развитие способности выбирать наиболее эффективные способы решения задач в зависимости от конкретных условий; — умение определять назначение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функции различных финансовых институтов;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«финансы», «банковская система», «инфляция», «финансовые институты»;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умений использования экономической информации для анализа и обоснованной оценки конкретных ситуаций; — развитие умения выявлять связи между отдельными экономическими явлениями и состоянием экономики в целом;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финансовой системы в экономике; — совершенствование умений формулировать свою точку зрения о влиянии инфляционных процессов в стране на уровень жизни населения.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§9,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Задания           1, 3, 4.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9A" w:rsidRPr="00E65E38" w:rsidTr="00486B9A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поиска и выделения необходимой информации для выбора способа рационального поведения в условиях рынка труда.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различать экономические и социальные последствия безработицы.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Понимание проблем социально – трудовой сферы жизни общества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определять собственное отношение к ним.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государства в обеспечении занятости.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важности трудовой деятельности для личности и общества; — формирование позиции активного и ответственного члена общества, готового и способного к саморазвитию, личностному и профессиональному самоопределению; — способность ставить личные цели и строить жизненные планы;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развитие способности анализировать реальные социальные ситуации; — критическое осмысление социальной информации для выбора адекватных способов деятельности и моделей поведения в социально-трудовой сфере; — овладение основами самооценки и самоконтроля; — умение строить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жизненные планы во временной перспективе; — совершенствование умения ориентироваться в социальных ролях;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умение поиска и выделения необходимой информации для выбора способа рационального поведения в условиях рынка труда; — умение различать экономические и социальные последствия безработицы;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государства в обеспечении занятости; — понимание проблем социально-трудовой сферы жизни общества и способность определять собственное отношение к ним.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§10.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к параграфу.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F0" w:rsidRPr="00E65E38" w:rsidTr="00486B9A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понятиями «мировая экономика, глобализация, международное разделение труда». </w:t>
            </w: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Представление о месте и роли России в мировом хозяйстве, взгляд на мировую экономику с точки зрения интересов нашей страны.</w:t>
            </w: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Способность выявлять связи между проблемами глобализации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состоянием мирового хозяйства, состоянием национальных экономик и развитием мировой экономики в целом.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призвано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места и роли экономики России как неотъемлемой части мирового хозяйства; — осознание противоречивости влияния процессов глобализации на различные стороны мирового хозяйства, национальную и семейную экономику; — оценивание возможностей своего активного участия в экономических преобразованиях, происходящих в стране, для достижения достойного места России в мировой экономике; </w:t>
            </w:r>
            <w:proofErr w:type="gramEnd"/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развитие умения рассматривать явления и процессы социально-экономической действительности комплексно, в контексте сложившихся реалий и возможных перспектив; — способность выполнять познавательные задания на использование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причинно-следственных связей в сфере мировой экономики, сопоставление объектов; — умение использовать информацию о развитии мировой экономики для анализа и оценки конкретных ситуаций в России; </w:t>
            </w:r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«мировая экономика», «глобализация», «международное разделение труда»;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представления о глобальных проблемах экономики, тенденциях и перспективах её развития; — представление о месте и роли России в мировом хозяйстве, взгляд на мировую экономику с точки зрения интересов нашей страны; — способность выявлять связи между проблемами глобализации и состоянием мирового хозяйства, состоянием национальных экономик и развитием мировой экономики в целом;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совершенствование умений поиска и анализа информации для характеристики различных процессов во внешнеэкономической политике государств, применения новых знаний в учебно-проектных ситуациях.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§11, </w:t>
            </w:r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№ 3.</w:t>
            </w:r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4F0" w:rsidRPr="00E65E38" w:rsidRDefault="00BA04F0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F0" w:rsidRPr="00E65E38" w:rsidTr="00486B9A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«экономическая культура, экономический интерес, экономическая свобода».</w:t>
            </w: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проблемы зависимости цели, характера и  результатов экономической деятельности  от уровня развития экономической культуры.</w:t>
            </w: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представления о рациональной модели поведения в экономической сфере жизни общества.</w:t>
            </w: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Развитие умения устанавливать взаимосвязь между экономической свободой и социальной ответственностью хозяйствующих  субъектов.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взаимозависимости целей и результатов экономической деятельности от уровня развития экономической культуры;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мотивированность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 посильное и созидательное участие в экономической жизни общества; — понимание влияния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общественной нравственности и социально-экономических процессов на состояние природной среды, осознание своей ответственности за благосостояние общества; </w:t>
            </w: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выполнять познавательные задания на использование элементов причинно-следственных связей, в частности между экономической культурой и деятельностью; — способность участвовать в коллективном обсуждении проблем, аргументировать и отстаивать свою точку зрения по обсуждаемой проблеме; — способность давать объективную оценку выбору способов поведения и соблюдения морально-правовых норм участников деятельности; </w:t>
            </w:r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«экономическая культура», «экономический интерес», «экономическая свобода»; — понимание проблемы зависимости цели, характера и результатов экономической деятельности от уровня развития экономической культуры;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представления о рациональной модели поведения в экономической сфере жизни общества; — знание морально-правовых требований общества к участникам экономической деятельности; — развитие умения устанавливать взаимосвязь между экономической свободой и социальной ответственностью хозяйствующих субъектов.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§12, задание </w:t>
            </w:r>
          </w:p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№ 5.</w:t>
            </w:r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04F0" w:rsidRPr="00E65E38" w:rsidRDefault="00BA04F0" w:rsidP="00BA0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F0" w:rsidRPr="00E65E38" w:rsidTr="00486B9A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 «Экономическая жизнь общества»  </w:t>
            </w:r>
          </w:p>
          <w:p w:rsidR="00BA04F0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Default="00BA04F0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Применять   социально-экономические знания в процессе  решения   по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знавательных задач по актуальным социальным проблемам.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 и терминов по теме  Систематизация и контроль качества знаний учащихся по теме.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Регулятивные УУД: формировать мотивацию к обучению и целенаправленной познавательной деятельности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4F0" w:rsidRPr="00E65E38" w:rsidRDefault="00BA04F0" w:rsidP="00BA04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Повторить             §1-12</w:t>
            </w:r>
          </w:p>
        </w:tc>
      </w:tr>
      <w:tr w:rsidR="00486B9A" w:rsidRPr="00E65E38" w:rsidTr="00486B9A">
        <w:trPr>
          <w:trHeight w:val="842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 xml:space="preserve">Глава 2: Социальная сфера общества </w:t>
            </w:r>
          </w:p>
        </w:tc>
      </w:tr>
      <w:tr w:rsidR="00486B9A" w:rsidRPr="00E65E38" w:rsidTr="00486B9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BA04F0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E13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 w:rsidR="001E13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Социальная структура общества.</w:t>
            </w: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Знание понятий «социальная структура, социальная дифференциация, социальное неравенство, социальная стратификация».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особенностей маргинальных групп и связанных с ними рисков.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Целостное представление о социальной структуре общества.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того, что положение человека в обществе в значительной степени зависит от него самого — его образовательных успехов, квалификации, направленности личности; — осознание значимости совместных действий представителей социальных групп по защите своих интересов;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классифицировать социальные группы и виды социальной мобильности на основе определённых оснований сравнения; — критическое восприятие и осмысление социальной информации, отражающей различные подходы в освещении социального неравенства; — способность давать обоснованные оценки отдельным событиям, иллюстрирующим активность различных социальных групп; — умение выполнять познавательные проблемные задания на материале, отражающем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социальную дифференциацию;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знание понятий «социальная структура», «социальная дифференциация», «социальное неравенство», «социальная стратификация»; более осмысленное по сравнению с основной школой владение понятиями «социальная группа», «социальный статус»;  — понимание особенностей маргинальных групп и связанных с ними социальных рисков; — целостное представление о социальной структуре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§13,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Документ к параграфу.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Задания   № 2, 3.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9A" w:rsidRPr="00E65E38" w:rsidTr="00486B9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  <w:r w:rsidR="00A83DD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134A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134A" w:rsidRPr="00E65E38" w:rsidRDefault="001E134A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83DD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нормы.</w:t>
            </w:r>
          </w:p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86B9A" w:rsidRPr="00E65E38">
              <w:rPr>
                <w:rFonts w:ascii="Times New Roman" w:hAnsi="Times New Roman"/>
                <w:sz w:val="24"/>
                <w:szCs w:val="24"/>
              </w:rPr>
              <w:t>тклоняющееся поведение</w:t>
            </w:r>
            <w:r w:rsidR="00486B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Pr="000D7F9D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теме «Социальные нормы»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определять и пояснять смысл понятий                 «социальные нормы, социальный контроль, отклоняющееся  (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девиантное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) поведение, самоконтроль».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Указывать элементы социального контроля, раскрывать роль социального контроля в жизни общества.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Называть признаки отклоняющегося поведения.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Формулировать свою точку зрения на причины возникновения отклоняющегося поведения.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важности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мира; — осознание значения взаимопонимания в диалоге с другими людьми, освоение способов конструктивного диалога; —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освоение социальных норм, правил поведения, ролей и форм социальной жизни в группах и сообществах;  — осмысление значимости нравственного поведения, осознанного и ответственного отношения к собственным поступкам; — уяснение значимости развития морального сознания и компетентности в решении моральных проблем; </w:t>
            </w:r>
            <w:proofErr w:type="gramEnd"/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обобщать и классифицировать социальные нормы; —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формулировать, аргументировать и отстаивать своё мнение, используя знания норм морали, права; 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определять и пояснять смысл понятий «социальные нормы», «социальный контроль», «отклоняющееся (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девиантное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) поведение», «самоконтроль»; — характеризовать социальные нормы, называть общие и отличительные признаки правовых норм, норм морали, обычая, этикета, религиозных норм; — указывать элементы социального контроля, раскрывать роль социального контроля в жизни общества; — называть признаки отклоняющегося поведения; — формулировать свою точку зрения на причины возникновения отклоняющегося поведения.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§14, Вопросы и задания к параграфу.</w:t>
            </w: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4A" w:rsidRPr="00E65E38" w:rsidTr="00486B9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34A" w:rsidRDefault="001E134A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A83DD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34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отношения.</w:t>
            </w:r>
          </w:p>
          <w:p w:rsidR="001E134A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34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«нация, межнациональные отношения, толерантность».</w:t>
            </w:r>
          </w:p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Развитие навыков оценивания социальной информации о нациях и межнациональных отношениях, умений поиска информации в источниках разного типа с целью объяснения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оценки разнообразных проявлений межнациональных отношений.</w:t>
            </w:r>
          </w:p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умениями применять полученные знания в повседневной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личностных: — осознание российской гражданской идентичности, формирование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России; — формирование гражданской позиции активного и ответственного члена российского общества; —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развитие толерантного сознания и поведения в полиэтническом и поликультурном мире, готовности и способности вести диалог с представителями других этносов, достигать в нём взаимопонимания, находить общие цели и сотрудничать для их достижения;</w:t>
            </w:r>
            <w:proofErr w:type="gramEnd"/>
          </w:p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ориентироваться в различных источниках, содержащих информацию о нациях и межнациональных отношениях, критически оценивать и интерпретировать информацию, получаемую из различных источников; — умение самостоятельно оценивать и принимать решения, определяющие стратегию поведения в межнациональных отношениях, с учётом гражданских и нравственных ценностей; </w:t>
            </w:r>
          </w:p>
          <w:p w:rsidR="001E134A" w:rsidRPr="00E65E38" w:rsidRDefault="001E134A" w:rsidP="001E13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понятиями «нация», «межнациональные отношения», «толерантность»; — владение умениями применять полученные знания в повседневной жизни, прогнозировать правовые последствия принимаемых решений; — развитие навыков оценивания социальной информации о нациях и межнациональных отношениях, умений поиска информации о нациях и межнациональных отношениях в источниках различного типа для реконструкции недостающих звеньев с целью объяснения и оценки разнообразных проявлений межнациональных отношений.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 15.</w:t>
            </w:r>
          </w:p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и задания к параграфу.</w:t>
            </w:r>
          </w:p>
          <w:p w:rsidR="001E134A" w:rsidRPr="00E65E38" w:rsidRDefault="001E134A" w:rsidP="00486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4A" w:rsidRPr="00E65E38" w:rsidTr="00486B9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34A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34A" w:rsidRPr="00E65E38" w:rsidRDefault="001E134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Семья и быт.</w:t>
            </w: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83DD4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E134A" w:rsidRPr="00E65E38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134A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Знание базового понятия «семья как социальный институт», владение понятиями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нуклеарная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 семья», «многопоколенная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семья», «социальный институт брака».</w:t>
            </w: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Знание социальных функций семьи.</w:t>
            </w:r>
          </w:p>
          <w:p w:rsidR="001E134A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взаимосвязи семьи и общества.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значимости культуры семейных и бытовых отношений; — осознание личной ответственности за связь поколений, за сохранение и передачу духовных семейных ценностей;</w:t>
            </w: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критическое восприятие и осмысление социальной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отражающей различные подходы в освещении положения семьи в современном обществе; формулирование на этой основе собственных заключений и оценочных суждений; — умение анализировать и использовать информацию о семье, её типах и функциях, представленную в различных видах (в том числе в схемах и таблицах); — умение соотносить общее и частное на примерах различных типов семьи;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устанавливать причинно-следственные связи, отражающие вклад семьи в настоящее и будущее общества; — умение выполнять познавательные проблемные задания на материале, отражающем семейно-бытовые отношения; </w:t>
            </w:r>
          </w:p>
          <w:p w:rsidR="001E134A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знание базового понятия «семья как социальный институт», владение понятиями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нуклеарная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семья», «многопоколенная семья», «социальный институт брака»; — знание социальных функций семьи; — понимание взаимосвязи семьи и общества; — целостное представление о сфере бытовых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 16</w:t>
            </w: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и задания к параграфу.</w:t>
            </w: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34A" w:rsidRPr="00E65E38" w:rsidRDefault="001E134A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DD4" w:rsidRPr="00E65E38" w:rsidTr="00486B9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Pr="00E65E38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Pr="00E65E38" w:rsidRDefault="00A83DD4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– социальный пол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, гендерная идентичность».</w:t>
            </w: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выявлять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– следственные  связи поступков и поведения с учётом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традиционных гендерных предписаний. </w:t>
            </w: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Навыки оценивания социальной информации о гендерном поведении гендерных стереотипах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готовность к самостоятельной, творческой и ответственной деятельности с учётом гендерных особенностей социализации; — толерантное сознание и поведение в поликультурном мире, готовность вести диалог с другими людьми, учитывая гендерные особенности, достигать в нём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взаимопонимания, находить общие цели и сотрудничать для их достижения; —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со сверстниками (в образовательной, общественно полезной, учебно-исследовательской, проектной и других видах деятельности) с учётом гендерных различий; </w:t>
            </w:r>
            <w:proofErr w:type="gramEnd"/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продуктивно общаться и взаимодействовать в процессе совместной деятельности, учитывая позиции других её участников, избегая негативного влияния гендерных стереотипов; — умение самостоятельно давать оценки и принимать решения, определяющие стратегию поведения в соответствии с гендерными предписаниями, с учётом гражданских и нравственных ценностей; </w:t>
            </w: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понятиями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», «гендерная идентичность»; — умение выявлять причинно-следственные связи поступков и поведения с учётом традиционных гендерных предписаний; — навыки оценивания социальной информации о гендерном поведении и гендерных стереотипах.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§17</w:t>
            </w:r>
          </w:p>
          <w:p w:rsidR="00A83DD4" w:rsidRPr="00E65E38" w:rsidRDefault="00A83DD4" w:rsidP="00A83D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</w:t>
            </w:r>
            <w:r>
              <w:rPr>
                <w:rFonts w:ascii="Times New Roman" w:hAnsi="Times New Roman"/>
                <w:sz w:val="24"/>
                <w:szCs w:val="24"/>
              </w:rPr>
              <w:t>росы для самопро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верки</w:t>
            </w:r>
          </w:p>
        </w:tc>
      </w:tr>
      <w:tr w:rsidR="00A83DD4" w:rsidRPr="00E65E38" w:rsidTr="00486B9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Pr="00E65E38" w:rsidRDefault="00A83DD4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Молодёжь в современном обществе.</w:t>
            </w: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Pr="00E65E38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теме: «Молодежные субкультуры»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D4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«молодёжь, субкультура, молодёжная субкультура».</w:t>
            </w:r>
          </w:p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применять полученные знания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о молодёжи и молодёжной субкультуре в повседневной жизни.</w:t>
            </w:r>
          </w:p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3DD4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Навыки оценивания социальной информации по молодёжной тематике, поиска информации в источниках различного типа (нормативных правовых актах)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принятие ценностей здорового и безопасного образа жизни, потребности в физическом самосовершенствовании, занятиях спортивно-оздоровительной деятельностью,  неприятие вредных привычек: курения,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употребления алкоголя, наркотиков; — осознание значимости преемственности поколений для развития человека и общества; </w:t>
            </w:r>
          </w:p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продуктивно общаться и взаимодействовать в процессе совместной деятельности с представителями других социальных групп, включая тех, кто имеет иные культурные пристрастия, учитывать позиции других участников деятельности, эффективно разрешать конфликты; </w:t>
            </w:r>
          </w:p>
          <w:p w:rsidR="00A83DD4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понятиями «молодёжь», «субкультура», «молодёжная субкультура»; — умение применять полученные знания о молодёжи и молодёжной субкультуре в повседневной жизни; — навыки оценивания социальной информации по молодёжной тематике, поиска информации в источниках различного типа (нормативных правовых актах) для реконструкции недостающих звеньев с целью объяснения и оценки разнообразных явлений и процессов общественного развития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§18.</w:t>
            </w:r>
          </w:p>
          <w:p w:rsidR="00A83DD4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Задания            №  2 – 4</w:t>
            </w:r>
          </w:p>
        </w:tc>
      </w:tr>
      <w:tr w:rsidR="0045415B" w:rsidRPr="00E65E38" w:rsidTr="00486B9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Демографическая ситуация в современной России.</w:t>
            </w:r>
          </w:p>
          <w:p w:rsidR="0045415B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5415B" w:rsidRPr="00E65E38" w:rsidRDefault="0045415B" w:rsidP="001E13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Знание базовых понятий «демографическая ситуация, рождаемость, смертность, депопуляция, иммиграция».</w:t>
            </w:r>
          </w:p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Понимание взаимосвязи 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демографических процессов и социальной политики.</w:t>
            </w:r>
          </w:p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Целостное представление о демографических процессах.</w:t>
            </w:r>
          </w:p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влияния демографических процессов на роль России в многообразном глобальном мире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Изучение данной темы поможет внести вклад в достижение результатов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 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значимости происходящих в современной России демографических изменений; — осознание личной ответственности за собственное будущее и будущее страны в условиях сохранения негативных тенденций в развитии демографической ситуации; — формирование толерантного сознания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45415B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 —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умение классифицировать социальные явления (различные аспекты демографической ситуации) на основе определённых, в том числе самостоятельно выявленных, оснований для классификации, сопоставления и сравнения; — критическое восприятие и осмысление социальной информации, отражающей различные подходы в освещении современных демографических процессов; формулирование на этой основе собственных заключений и оценочных суждений; — умение использовать информацию о демографической ситуации, политике государства в области демографии, представленную в различных видах (схемах, таблицах и т. д.); 169 — умение соотносить общее и частное на примерах анализа демографической ситуации в разных регионах России; — умение устанавливать причинно-следственные связи, отражающие изменения демографической ситуации под влиянием политики государства; — владение языковыми средствами — умение ясно, логично и точно излагать свою точку зрения, использовать адекватные языковые средства; — умение выполнять познавательные проблемные задания на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материале, отражающем изменение актуальной демографической ситуации;</w:t>
            </w:r>
          </w:p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: — знание базовых понятий «демографическая ситуация», «рождаемость», «смертность», «депопуляция», «иммиграция»; — понимание взаимосвязи демографических процессов и социальной политики; — целостное представление о демографических процессах; — понимание влияния демографических процессов на роль России в многообразном, быстро меняющемся глобальном мире.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§19 Вопросы и задания к параграфу.</w:t>
            </w:r>
          </w:p>
        </w:tc>
      </w:tr>
      <w:tr w:rsidR="0045415B" w:rsidRPr="00E65E38" w:rsidTr="00486B9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повторения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обобщения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«Социальная сфера».</w:t>
            </w:r>
          </w:p>
          <w:p w:rsidR="0045415B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Зачёт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«Социальная сфера».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Актуализировать имеющиеся знания о существовании и положении определённых социальных групп в различные периоды жизни общества.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 и терминов по теме  Систематизация и контроль качества знаний учащихся по теме.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Регулятивные УУД: формировать мотивацию к обучению и целенаправленной познавательной деятельности.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§ 13-19</w:t>
            </w:r>
          </w:p>
        </w:tc>
      </w:tr>
      <w:tr w:rsidR="0045415B" w:rsidRPr="00E65E38" w:rsidTr="00486B9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5B" w:rsidRPr="00E65E38" w:rsidRDefault="0045415B" w:rsidP="004541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9A" w:rsidRPr="00E65E38" w:rsidTr="00486B9A">
        <w:trPr>
          <w:trHeight w:val="542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6B9A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6B9A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6B9A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6B9A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6B9A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6B9A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6B9A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6B9A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6B9A" w:rsidRPr="00E65E38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КАЛЕНДАРНО-ТЕМАТИЧЕСКОЕ ПЛАНИРОВАНИЕ по ОБЩЕСТВОЗНАНИЮ, 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65E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486B9A" w:rsidRPr="00E65E38" w:rsidRDefault="00486B9A" w:rsidP="00486B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УМК - </w:t>
            </w: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Л.Н.Боголюбов</w:t>
            </w:r>
            <w:proofErr w:type="spellEnd"/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B9A" w:rsidRPr="00E65E38" w:rsidTr="00486B9A">
        <w:trPr>
          <w:trHeight w:val="542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3 «Политическая система общества» </w:t>
            </w:r>
          </w:p>
        </w:tc>
      </w:tr>
      <w:tr w:rsidR="00486B9A" w:rsidRPr="00E65E38" w:rsidTr="00486B9A">
        <w:trPr>
          <w:trHeight w:val="3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политологии «политика» и «власть».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должно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гражданской позиции активного и сознательного члена российского общества;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практики; </w:t>
            </w: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ориентироваться в различных источниках политической информации, критически оценивать и интерпретировать информацию, получаемую из различных источников; — умение самостоятельно оценивать и принимать решения, определяющие стратегию поведения, с учётом гражданских и нравственных ценностей; — владение знаниями о многообразии взглядов и теорий по тематике общественных наук;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понятиями политологии «политика» и «власть»; — владение умениями выявлять причинно-следственные, функциональные, иерархические и иные связи в сфере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политики; — умение поиска политической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§20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и задания к параграфу.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9A" w:rsidRPr="00E65E38" w:rsidTr="00486B9A">
        <w:trPr>
          <w:trHeight w:val="1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«система, государство, политический режим».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навыков оценивания политической информации.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умением применять полученные знания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прогнозировать последствия принимаемых решений.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Изучение данной темы должно внести вклад в достижение результатов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 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российской гражданской идентичности; — складывание системности научных знаний;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определять назначение и функции различных социальных институтов;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восприятия всего спектра природных, экономических, социальных, политических реалий;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научными понятиями «система», «государство», «политический режим»;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знаний об обществе как целостной развивающейся системе в единстве и взаимодействии его основных сфер и институтов;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навыков оценивания политической информации; — владение умением применять полученные знания, прогнозировать последствия принимаемых решений.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§21.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Вопросы для </w:t>
            </w:r>
            <w:proofErr w:type="spellStart"/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самопро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-верки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9A" w:rsidRPr="00E65E38" w:rsidTr="00486B9A">
        <w:trPr>
          <w:trHeight w:val="2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Гражданское общество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равовое государство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 понятиями «правовое государство, гражданское общество».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выявлять взаимосвязи правового государства и гражданского общества, личности и государства.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знания о правовом государстве и гражданском обществе в повседневной жизни.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готовности и способности к выполнению ведущей социально-политической роли — роли гражданина; — становление демократических ценностных ориентаций, основанных на приверженности идеалам правового государства и гражданского общества; — осознание важности посильного и созидательного участия в общественно-политической жизни как выражения активной и ответственной гражданской позиции; </w:t>
            </w:r>
            <w:proofErr w:type="spellStart"/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выполнять познавательные и практические задания, направленные на применение знаний о правовом государстве и гражданском обществе; — умение критически воспринимать политическую информацию с целью анализа состояния и тенденций развития правового государства и гражданского общества в России; — умение строить рассуждения на основе информации, раскрывающей смысл высказываний о правовом государстве и гражданском обществе;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участвовать в коллективном обсуждении проблем становления гражданского общества и правового государства в России;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«правовое государство», «гражданское общество»; — умение выявлять взаимосвязи правового государства и гражданского общества, личности и государства; — умение применять знания о правовом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 и гражданском обществе в повседневной жизни; — умение прогнозировать последствия принимаемых решений с опорой на принципы правового государства и гражданского общества.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§22.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Документ к параграфу.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Задания   № 4, 5.</w:t>
            </w:r>
          </w:p>
        </w:tc>
      </w:tr>
      <w:tr w:rsidR="00486B9A" w:rsidRPr="00E65E38" w:rsidTr="00486B9A">
        <w:trPr>
          <w:trHeight w:val="2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теме: «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Демократические выборы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понятием «демократические выборы».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критически воспринимать предвыборную информацию из различных источников, делать самостоятельные выводы.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оценивать предвыборные программы и заявления кандидатов с точки зрения их актуальности и реалистичности, соответствия собственным взглядам и ожиданиям.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готовность и способность выполнять в перспективе роль избирателя; — понимание ценности демократических выборов и значимости участия в них в соответствии с нормативными требованиями;  — осознание гражданской ответственности за свой политический выбор;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подкреплять изученные положения об электоральном процессе конкретными примерами; — умение выявлять причинно-следственные связи избирательного права и избирательного процесса; — способность давать обоснованные оценки электоральному поведению граждан, прогнозировать его последствия;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понятием «демократические выборы»; — умение критически воспринимать предвыборную информацию из различных источников, делать самостоятельные выводы; — умение оценивать предвыборные программы и заявления кандидатов (партии) с точки зрения их актуальности и реалистичности,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собственным взглядам и ожиданиям; — умение оценивать личные качества претендентов на власть с точки зрения масштабов деятельности и функций, которые им предстоит выполнять.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§23.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Документ к параграфу.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</w:tc>
      </w:tr>
      <w:tr w:rsidR="00486B9A" w:rsidRPr="00E65E38" w:rsidTr="00486B9A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Политические партии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артийные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понятиями «политическая партия, общественно – политическое движение, партийная система».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давать оценку деятельности политических партий и общественно – политических движений с позиций демократических ценностей и норм.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о российской многопартийности  в повседневной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толерантного сознания и поведения в условиях политического плюрализма;  — становление ценностно-смысловых установок, отражающих собственные гражданские позиции в ориентации на ту или иную партию, общественно-политическое движение; — осознание гражданской ответственности за свой политический выбор;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определять назначение и функции политических партий и общественно-политических движений; — умение выполнять познавательные и практические задания, в том числе с использованием проектной деятельности;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«политическая партия», «общественно-политическое движение», «партийная система»; — умение давать оценку деятельности политических партий и общественно-политических движений с позиций демократических ценностей и норм; — умение применять полученные знания о российской многопартийности в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повседневной жизни, прогнозировать последствия принимаемых решений.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§24.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Задание   № 2 к §.</w:t>
            </w:r>
          </w:p>
        </w:tc>
      </w:tr>
      <w:tr w:rsidR="00486B9A" w:rsidRPr="00E65E38" w:rsidTr="00486B9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Политическая элита и политическое лидерство.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Политические лидеры региона.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«политическая элита, политическое лидерство, политический лидер».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умениями применять полученные знания о политической элите и политическом лидерстве в общественно – политической жизни.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навыков оценивания политической информации, её поиска в источниках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политико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идеологического характера для объяснения и оценки политических явлений и процессов.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гражданской позиции активного и ответственного члена российского общества; — становление толерантного сознания и поведения личности в поликультурном политическом пространстве, развитие готовности и способности вести диалог с другими людьми, достигать в нём взаимопонимания, находить общие цели и сотрудничать для их достижения; </w:t>
            </w:r>
            <w:proofErr w:type="spellStart"/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самостоятельно ориентироваться в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политикоидеологических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документах: выступлениях политических лидеров, программах политических партий и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общественнополитических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движений, а также критически оценивать и интерпретировать информацию; — умение определять функции политической элиты и политического лидера; — владение азами политической языковой культуры, умение ясно, логично и точно излагать свою точку зрения; — владение навыками познавательной рефлексии, осознание границ своего знания и незнания;</w:t>
            </w:r>
            <w:proofErr w:type="gramEnd"/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«политическая элита», «политическое лидерство», «политический лидер»; — владение умениями выявлять причинно-следственные связи между типами политических систем и системой отбора политической элиты; — владение умениями применять полученные знания о политической элите и политическом лидерстве в общественно-политической жизни;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навыков оценивания политической информации, её поиска в источниках политико-идеологического характера для реконструкции недостающих звеньев с целью объяснения и оценки политических явлений и процессов.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 25</w:t>
            </w:r>
          </w:p>
          <w:p w:rsidR="00486B9A" w:rsidRPr="00E65E38" w:rsidRDefault="00486B9A" w:rsidP="00486B9A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Вопросы для </w:t>
            </w:r>
            <w:proofErr w:type="spellStart"/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самопро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-верки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6B9A" w:rsidRPr="00E65E38" w:rsidTr="00486B9A">
        <w:trPr>
          <w:trHeight w:val="3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теме: «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Политическое сознание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«политическое сознание, политическая идеология, политическая психология»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оценивать деятельность политических институтов и политиков (цели, методы, эффективность), а также прогнозировать последствия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принимаемых ими решений.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при оценке текущих и исторических событий.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основ личного отношения к политическим событиям и процессам (рефлексия формирующихся политических взглядов); — формирование толерантного сознания (на основе демократических ценностей и чувства гражданской ответственности); — осознание причин и мотивов политического выбора при оценке деятельности различных политических сил и институтов; — понимание сути и оценка ценностной значимости различных политических идеологий; </w:t>
            </w:r>
            <w:proofErr w:type="gramEnd"/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определять роль различных форм политического сознания и различных идеологий в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деятельности; — умение выполнять познавательные и практические задания, связанные с характеристикой и оценкой различных политических идеологий; — умение продуктивно общаться и взаимодействовать на основе идеологического плюрализма, эффективно разрешать конфликты;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«политическое сознание», «политическая идеология», «политическая психология», классификация уровней политического сознания и видов политической идеологии; — умение оценивать деятельность политических институтов и политиков (цели, методы, эффективность), а также прогнозировать последствия принимаемых ими решений, основываясь на их идеологических установках; — умение применять полученные знания об уровнях политического сознания и сущности политических идеологий при оценке текущих и исторических событий.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§26 Вопросы и задания к параграфу.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9A" w:rsidRPr="00E65E38" w:rsidTr="00486B9A">
        <w:trPr>
          <w:trHeight w:val="3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понятиями «политическое поведение, политическое участие, политический экстремизм», классификация форм политического поведения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способов его регулирования.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анализировать политическое поведение и давать ему оценку в зависимости от формы.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необходимости использования нравственных норм для оценки политического поведения различных субъектов политики и личного поведения; — выбор цивилизованной формы политического поведения в современном обществе, связанной с выполнением социальной роли гражданина как субъекта политики, понимание того, что бездействие также является формой политического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поведения;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необходимости соблюдения политических и правовых норм, определяющих границы политического поведения в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демократическом обществе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, недопустимости политического экстремизма;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осуществлять осознанный выбор адекватной формы политического поведения в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демократическом обществе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; — умение выполнять познавательные и практические задания, связанные с характеристикой и оценкой политического поведения субъектов политики; — умение продуктивно общаться и взаимодействовать, используя различные цивилизованные формы политического поведения;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«политическое поведение», «политическое участие», «политический экстремизм», классификация форм политического поведения и способов его регулирования; — умение анализировать политическое поведение и давать ему оценку в зависимости от формы; — умение прогнозировать последствия выбора формы политического поведения; — 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§27.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Вопросы для </w:t>
            </w:r>
            <w:proofErr w:type="spellStart"/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самопро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-верки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6B9A" w:rsidRPr="00E65E38" w:rsidTr="00486B9A">
        <w:trPr>
          <w:trHeight w:val="3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теме: «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Политический процесс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«политический процесс, политическое участие, политическая культура».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выявлять связи между политическим процессом, участием в нём граждан и уровнем их политической культуры.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необходимости самоопределения в политической сфере; — осознание важности совершенствования своей политической культуры на основе ценностей демократического типа; — становление готовности и способности к политическому участию по правилам и нормам демократии; </w:t>
            </w: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выполнять познавательные и практические задания, в том числе с использованием проектной деятельности, направленные на применение знаний о политическом процессе и компетентном участии в нём; — умение ориентироваться в различных источниках политической информации, критически оценивать и интерпретировать её; — умение участвовать в коллективном обсуждении проблем политического процесса и политической культуры личности;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«политический процесс», «политическое участие», «политическая культура»; — овладение знаниями о политической сфере как целостной динамичной и развивающейся системе, тесно связанной с окружающей средой; — умение выявлять связи между политическим процессом, участием в нём граждан и уровнем их политической культуры; — умение применять знания о культуре политического участия, оценивать и прогнозировать его последствия в ситуациях повседневной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жизни;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§28.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№ 1, 2, 3</w:t>
            </w:r>
          </w:p>
        </w:tc>
      </w:tr>
      <w:tr w:rsidR="00486B9A" w:rsidRPr="00E65E38" w:rsidTr="00486B9A">
        <w:trPr>
          <w:trHeight w:val="3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Pr="00A13606" w:rsidRDefault="00486B9A" w:rsidP="00486B9A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Взгляд в будущее </w:t>
            </w:r>
          </w:p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«угрозы и вызовы 21 века, постиндустриальное общество».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должно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мировоззрение, соответствующее современному уровню развития науки и общественной практики; осознание своего места в поликультурном мире; — толерантное сознание и поведение в поликультурном мире; готовность и способность к образованию и самообразованию на протяжении всей жизни, сознательное отношение к непрерывному образованию как условию успешной профессиональной и общественной деятельности;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влияния социально-экономических процессов на состояние природной и социальной среды; </w:t>
            </w:r>
            <w:proofErr w:type="spell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— владение навыками познавательной и проектной деятельности; способность и готовность к самостоятельному 252 поиску способов решения практических задач, применению различных методов познания; — целостное восприятие всего спектра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природных, экономических, социальных реалий; 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</w:t>
            </w:r>
            <w:proofErr w:type="gram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«угрозы и вызовы XXI в.», «постиндустриальное общество».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251  </w:t>
            </w:r>
          </w:p>
        </w:tc>
      </w:tr>
      <w:tr w:rsidR="00486B9A" w:rsidRPr="00E65E38" w:rsidTr="00486B9A">
        <w:trPr>
          <w:trHeight w:val="3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9A" w:rsidRDefault="00486B9A" w:rsidP="00486B9A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«Политическая жизнь общества»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Фактор использования политической власти.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Политическая деятельность, направленная на использование власти для достижения определённых целей – изменения или сохранения существующего общественного устройства.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Объяснять 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понятий и терминов по теме. </w:t>
            </w:r>
          </w:p>
          <w:p w:rsidR="00486B9A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Систематизация и контроль качества знаний учащихся по теме.</w:t>
            </w:r>
          </w:p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Регулятивные УУД: формировать мотивацию к обучению и целенаправленной познавательной деятельности.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B9A" w:rsidRPr="00E65E38" w:rsidRDefault="00486B9A" w:rsidP="00486B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Повторить §20 - 28</w:t>
            </w:r>
          </w:p>
        </w:tc>
      </w:tr>
    </w:tbl>
    <w:p w:rsidR="00486B9A" w:rsidRPr="00E65E38" w:rsidRDefault="00486B9A" w:rsidP="00486B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6B9A" w:rsidRPr="00E65E38" w:rsidRDefault="00486B9A" w:rsidP="008B0F4E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86B9A" w:rsidRPr="00E65E38" w:rsidSect="006C02DA">
      <w:pgSz w:w="16838" w:h="11906" w:orient="landscape"/>
      <w:pgMar w:top="397" w:right="1134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DD" w:rsidRDefault="008368DD" w:rsidP="00B6597F">
      <w:pPr>
        <w:spacing w:after="0" w:line="240" w:lineRule="auto"/>
      </w:pPr>
      <w:r>
        <w:separator/>
      </w:r>
    </w:p>
  </w:endnote>
  <w:endnote w:type="continuationSeparator" w:id="0">
    <w:p w:rsidR="008368DD" w:rsidRDefault="008368DD" w:rsidP="00B6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DD" w:rsidRDefault="008368DD" w:rsidP="00B6597F">
      <w:pPr>
        <w:spacing w:after="0" w:line="240" w:lineRule="auto"/>
      </w:pPr>
      <w:r>
        <w:separator/>
      </w:r>
    </w:p>
  </w:footnote>
  <w:footnote w:type="continuationSeparator" w:id="0">
    <w:p w:rsidR="008368DD" w:rsidRDefault="008368DD" w:rsidP="00B6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377" w:hanging="810"/>
      </w:pPr>
    </w:lvl>
  </w:abstractNum>
  <w:abstractNum w:abstractNumId="7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8">
    <w:nsid w:val="0000000A"/>
    <w:multiLevelType w:val="multi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000000D"/>
    <w:multiLevelType w:val="multi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20D5388"/>
    <w:multiLevelType w:val="multilevel"/>
    <w:tmpl w:val="BEE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6F778A"/>
    <w:multiLevelType w:val="hybridMultilevel"/>
    <w:tmpl w:val="96E0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993F82"/>
    <w:multiLevelType w:val="multilevel"/>
    <w:tmpl w:val="448E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426551D"/>
    <w:multiLevelType w:val="hybridMultilevel"/>
    <w:tmpl w:val="F934E3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77C62A5"/>
    <w:multiLevelType w:val="multilevel"/>
    <w:tmpl w:val="42F6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B21288D"/>
    <w:multiLevelType w:val="hybridMultilevel"/>
    <w:tmpl w:val="BBD2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9C2BD3"/>
    <w:multiLevelType w:val="hybridMultilevel"/>
    <w:tmpl w:val="CD34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25A64"/>
    <w:multiLevelType w:val="multilevel"/>
    <w:tmpl w:val="E06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2C0A98"/>
    <w:multiLevelType w:val="multilevel"/>
    <w:tmpl w:val="4B1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AE52F5"/>
    <w:multiLevelType w:val="hybridMultilevel"/>
    <w:tmpl w:val="9F02B0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D6A78F0"/>
    <w:multiLevelType w:val="multilevel"/>
    <w:tmpl w:val="BB5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1B633C"/>
    <w:multiLevelType w:val="hybridMultilevel"/>
    <w:tmpl w:val="F390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F6816"/>
    <w:multiLevelType w:val="multilevel"/>
    <w:tmpl w:val="E7B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DD30B6"/>
    <w:multiLevelType w:val="multilevel"/>
    <w:tmpl w:val="366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244792"/>
    <w:multiLevelType w:val="multilevel"/>
    <w:tmpl w:val="E56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F758A8"/>
    <w:multiLevelType w:val="hybridMultilevel"/>
    <w:tmpl w:val="F000B4B0"/>
    <w:lvl w:ilvl="0" w:tplc="3B04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A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8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2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88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3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A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C7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0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D0A3354"/>
    <w:multiLevelType w:val="multilevel"/>
    <w:tmpl w:val="527A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624279"/>
    <w:multiLevelType w:val="hybridMultilevel"/>
    <w:tmpl w:val="4CC69A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2C34B1"/>
    <w:multiLevelType w:val="hybridMultilevel"/>
    <w:tmpl w:val="15E8BE8E"/>
    <w:lvl w:ilvl="0" w:tplc="EE98CBB0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6AE92DD2"/>
    <w:multiLevelType w:val="hybridMultilevel"/>
    <w:tmpl w:val="108C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34392"/>
    <w:multiLevelType w:val="multilevel"/>
    <w:tmpl w:val="D5E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A5357F"/>
    <w:multiLevelType w:val="multilevel"/>
    <w:tmpl w:val="0E66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F3778"/>
    <w:multiLevelType w:val="multilevel"/>
    <w:tmpl w:val="880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0"/>
  </w:num>
  <w:num w:numId="3">
    <w:abstractNumId w:val="31"/>
  </w:num>
  <w:num w:numId="4">
    <w:abstractNumId w:val="14"/>
  </w:num>
  <w:num w:numId="5">
    <w:abstractNumId w:val="25"/>
  </w:num>
  <w:num w:numId="6">
    <w:abstractNumId w:val="35"/>
  </w:num>
  <w:num w:numId="7">
    <w:abstractNumId w:val="12"/>
  </w:num>
  <w:num w:numId="8">
    <w:abstractNumId w:val="27"/>
  </w:num>
  <w:num w:numId="9">
    <w:abstractNumId w:val="23"/>
  </w:num>
  <w:num w:numId="10">
    <w:abstractNumId w:val="21"/>
  </w:num>
  <w:num w:numId="11">
    <w:abstractNumId w:val="33"/>
  </w:num>
  <w:num w:numId="12">
    <w:abstractNumId w:val="20"/>
  </w:num>
  <w:num w:numId="13">
    <w:abstractNumId w:val="34"/>
  </w:num>
  <w:num w:numId="14">
    <w:abstractNumId w:val="26"/>
  </w:num>
  <w:num w:numId="15">
    <w:abstractNumId w:val="29"/>
  </w:num>
  <w:num w:numId="16">
    <w:abstractNumId w:val="2"/>
  </w:num>
  <w:num w:numId="17">
    <w:abstractNumId w:val="15"/>
  </w:num>
  <w:num w:numId="18">
    <w:abstractNumId w:val="22"/>
  </w:num>
  <w:num w:numId="19">
    <w:abstractNumId w:val="19"/>
  </w:num>
  <w:num w:numId="20">
    <w:abstractNumId w:val="17"/>
  </w:num>
  <w:num w:numId="21">
    <w:abstractNumId w:val="16"/>
  </w:num>
  <w:num w:numId="22">
    <w:abstractNumId w:val="13"/>
  </w:num>
  <w:num w:numId="23">
    <w:abstractNumId w:val="28"/>
  </w:num>
  <w:num w:numId="24">
    <w:abstractNumId w:val="24"/>
  </w:num>
  <w:num w:numId="2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F85"/>
    <w:rsid w:val="00000C8F"/>
    <w:rsid w:val="00005210"/>
    <w:rsid w:val="0000684E"/>
    <w:rsid w:val="00027E9F"/>
    <w:rsid w:val="00040C6C"/>
    <w:rsid w:val="0004156F"/>
    <w:rsid w:val="0004604A"/>
    <w:rsid w:val="00046442"/>
    <w:rsid w:val="0005753A"/>
    <w:rsid w:val="000602FD"/>
    <w:rsid w:val="000635C7"/>
    <w:rsid w:val="00071FCC"/>
    <w:rsid w:val="00076C20"/>
    <w:rsid w:val="0008261D"/>
    <w:rsid w:val="000828CE"/>
    <w:rsid w:val="00090D78"/>
    <w:rsid w:val="0009338B"/>
    <w:rsid w:val="000A1BD5"/>
    <w:rsid w:val="000A3417"/>
    <w:rsid w:val="000B36FC"/>
    <w:rsid w:val="000B7C66"/>
    <w:rsid w:val="000D7F9D"/>
    <w:rsid w:val="000E2FDB"/>
    <w:rsid w:val="000E763E"/>
    <w:rsid w:val="000F0982"/>
    <w:rsid w:val="000F1B57"/>
    <w:rsid w:val="000F5201"/>
    <w:rsid w:val="001037A0"/>
    <w:rsid w:val="00103AA5"/>
    <w:rsid w:val="00110A97"/>
    <w:rsid w:val="001119C6"/>
    <w:rsid w:val="001174A9"/>
    <w:rsid w:val="00132C71"/>
    <w:rsid w:val="00133DFB"/>
    <w:rsid w:val="00133E57"/>
    <w:rsid w:val="00135BA6"/>
    <w:rsid w:val="0015413D"/>
    <w:rsid w:val="001560D4"/>
    <w:rsid w:val="0017045D"/>
    <w:rsid w:val="001823B1"/>
    <w:rsid w:val="00185867"/>
    <w:rsid w:val="001863CA"/>
    <w:rsid w:val="00186B51"/>
    <w:rsid w:val="001A7801"/>
    <w:rsid w:val="001B5509"/>
    <w:rsid w:val="001B7AF8"/>
    <w:rsid w:val="001C3075"/>
    <w:rsid w:val="001C3D3C"/>
    <w:rsid w:val="001C43F4"/>
    <w:rsid w:val="001C484F"/>
    <w:rsid w:val="001C625D"/>
    <w:rsid w:val="001C732C"/>
    <w:rsid w:val="001C7A76"/>
    <w:rsid w:val="001D65F0"/>
    <w:rsid w:val="001D6B29"/>
    <w:rsid w:val="001E134A"/>
    <w:rsid w:val="001E2419"/>
    <w:rsid w:val="001F4177"/>
    <w:rsid w:val="001F50CF"/>
    <w:rsid w:val="001F57EC"/>
    <w:rsid w:val="002050A8"/>
    <w:rsid w:val="002133DA"/>
    <w:rsid w:val="00216625"/>
    <w:rsid w:val="00223683"/>
    <w:rsid w:val="00242E2D"/>
    <w:rsid w:val="002568C5"/>
    <w:rsid w:val="00257E49"/>
    <w:rsid w:val="00261C6D"/>
    <w:rsid w:val="00265A14"/>
    <w:rsid w:val="002913D6"/>
    <w:rsid w:val="00291A24"/>
    <w:rsid w:val="002A6DD1"/>
    <w:rsid w:val="002B0FD5"/>
    <w:rsid w:val="002B47E2"/>
    <w:rsid w:val="002B6E10"/>
    <w:rsid w:val="002C085D"/>
    <w:rsid w:val="002D4568"/>
    <w:rsid w:val="002F60EB"/>
    <w:rsid w:val="0031227A"/>
    <w:rsid w:val="00317304"/>
    <w:rsid w:val="0032022C"/>
    <w:rsid w:val="00335E61"/>
    <w:rsid w:val="00335FA0"/>
    <w:rsid w:val="0034360B"/>
    <w:rsid w:val="00344738"/>
    <w:rsid w:val="00360140"/>
    <w:rsid w:val="00367F00"/>
    <w:rsid w:val="003727A5"/>
    <w:rsid w:val="0037352F"/>
    <w:rsid w:val="00387064"/>
    <w:rsid w:val="00391D0B"/>
    <w:rsid w:val="00391D6E"/>
    <w:rsid w:val="00392158"/>
    <w:rsid w:val="00395F3E"/>
    <w:rsid w:val="003B5E66"/>
    <w:rsid w:val="003C111C"/>
    <w:rsid w:val="003C1D3D"/>
    <w:rsid w:val="003D0535"/>
    <w:rsid w:val="003D3BF6"/>
    <w:rsid w:val="003F1813"/>
    <w:rsid w:val="00402AAD"/>
    <w:rsid w:val="00402FFE"/>
    <w:rsid w:val="00407356"/>
    <w:rsid w:val="0041227E"/>
    <w:rsid w:val="0044537B"/>
    <w:rsid w:val="00447A6F"/>
    <w:rsid w:val="00447D73"/>
    <w:rsid w:val="00450239"/>
    <w:rsid w:val="0045415B"/>
    <w:rsid w:val="00462A49"/>
    <w:rsid w:val="00476F17"/>
    <w:rsid w:val="00486B9A"/>
    <w:rsid w:val="00496637"/>
    <w:rsid w:val="004A0DAB"/>
    <w:rsid w:val="004B145F"/>
    <w:rsid w:val="004D18B3"/>
    <w:rsid w:val="004D32D2"/>
    <w:rsid w:val="004D45AF"/>
    <w:rsid w:val="004E4272"/>
    <w:rsid w:val="004F49FF"/>
    <w:rsid w:val="00517D1F"/>
    <w:rsid w:val="00522BCA"/>
    <w:rsid w:val="00522F2F"/>
    <w:rsid w:val="00533265"/>
    <w:rsid w:val="0053544D"/>
    <w:rsid w:val="005406CD"/>
    <w:rsid w:val="00545F96"/>
    <w:rsid w:val="00550F7C"/>
    <w:rsid w:val="00557ECE"/>
    <w:rsid w:val="00560E0E"/>
    <w:rsid w:val="00590AC9"/>
    <w:rsid w:val="005A012F"/>
    <w:rsid w:val="005A1046"/>
    <w:rsid w:val="005B1D13"/>
    <w:rsid w:val="005E0872"/>
    <w:rsid w:val="005F1D5B"/>
    <w:rsid w:val="0062048E"/>
    <w:rsid w:val="00631D76"/>
    <w:rsid w:val="00636D2E"/>
    <w:rsid w:val="00637A57"/>
    <w:rsid w:val="00640F15"/>
    <w:rsid w:val="0064731E"/>
    <w:rsid w:val="00655232"/>
    <w:rsid w:val="00666D21"/>
    <w:rsid w:val="006725AE"/>
    <w:rsid w:val="006752FB"/>
    <w:rsid w:val="00675D23"/>
    <w:rsid w:val="006849DB"/>
    <w:rsid w:val="0068585F"/>
    <w:rsid w:val="0069028D"/>
    <w:rsid w:val="00693E43"/>
    <w:rsid w:val="006A2BE2"/>
    <w:rsid w:val="006A3A88"/>
    <w:rsid w:val="006B222B"/>
    <w:rsid w:val="006C02DA"/>
    <w:rsid w:val="006D3C2F"/>
    <w:rsid w:val="006D4626"/>
    <w:rsid w:val="00707074"/>
    <w:rsid w:val="00710A71"/>
    <w:rsid w:val="00711725"/>
    <w:rsid w:val="00714338"/>
    <w:rsid w:val="00715F52"/>
    <w:rsid w:val="00724CE7"/>
    <w:rsid w:val="0073259E"/>
    <w:rsid w:val="007379F6"/>
    <w:rsid w:val="0075489C"/>
    <w:rsid w:val="00761DD5"/>
    <w:rsid w:val="0076285F"/>
    <w:rsid w:val="00770486"/>
    <w:rsid w:val="00772D70"/>
    <w:rsid w:val="00780AE6"/>
    <w:rsid w:val="007832A0"/>
    <w:rsid w:val="00791321"/>
    <w:rsid w:val="007B0A1A"/>
    <w:rsid w:val="007C0CB7"/>
    <w:rsid w:val="007E0B0E"/>
    <w:rsid w:val="007F72FB"/>
    <w:rsid w:val="00800DE1"/>
    <w:rsid w:val="00811F85"/>
    <w:rsid w:val="008242B5"/>
    <w:rsid w:val="0082449D"/>
    <w:rsid w:val="008268A3"/>
    <w:rsid w:val="008368DD"/>
    <w:rsid w:val="0083759E"/>
    <w:rsid w:val="008522BE"/>
    <w:rsid w:val="00856536"/>
    <w:rsid w:val="00862840"/>
    <w:rsid w:val="008657D2"/>
    <w:rsid w:val="00884400"/>
    <w:rsid w:val="008946AC"/>
    <w:rsid w:val="00895C6C"/>
    <w:rsid w:val="008965D7"/>
    <w:rsid w:val="008A0583"/>
    <w:rsid w:val="008A55FB"/>
    <w:rsid w:val="008A5CB6"/>
    <w:rsid w:val="008B0F4E"/>
    <w:rsid w:val="008B345B"/>
    <w:rsid w:val="008D0053"/>
    <w:rsid w:val="008D0D6A"/>
    <w:rsid w:val="008D4880"/>
    <w:rsid w:val="008D7D75"/>
    <w:rsid w:val="008E25C9"/>
    <w:rsid w:val="008F09CF"/>
    <w:rsid w:val="008F1494"/>
    <w:rsid w:val="008F412A"/>
    <w:rsid w:val="008F4496"/>
    <w:rsid w:val="00911CC9"/>
    <w:rsid w:val="00917DB3"/>
    <w:rsid w:val="00921A10"/>
    <w:rsid w:val="00936190"/>
    <w:rsid w:val="009419A5"/>
    <w:rsid w:val="00954414"/>
    <w:rsid w:val="00990AF6"/>
    <w:rsid w:val="009938E8"/>
    <w:rsid w:val="009A42A2"/>
    <w:rsid w:val="009A4CBD"/>
    <w:rsid w:val="009A7B7F"/>
    <w:rsid w:val="009B031F"/>
    <w:rsid w:val="009B2DAC"/>
    <w:rsid w:val="009B3B76"/>
    <w:rsid w:val="009C39CE"/>
    <w:rsid w:val="009C5D1D"/>
    <w:rsid w:val="009D4F5E"/>
    <w:rsid w:val="009E4A12"/>
    <w:rsid w:val="009F1ECB"/>
    <w:rsid w:val="00A111AA"/>
    <w:rsid w:val="00A310A6"/>
    <w:rsid w:val="00A32D47"/>
    <w:rsid w:val="00A502FF"/>
    <w:rsid w:val="00A53D32"/>
    <w:rsid w:val="00A57569"/>
    <w:rsid w:val="00A62F7A"/>
    <w:rsid w:val="00A6596A"/>
    <w:rsid w:val="00A65DFC"/>
    <w:rsid w:val="00A66152"/>
    <w:rsid w:val="00A729A6"/>
    <w:rsid w:val="00A814D8"/>
    <w:rsid w:val="00A83DD4"/>
    <w:rsid w:val="00A83F26"/>
    <w:rsid w:val="00A868F7"/>
    <w:rsid w:val="00A9071A"/>
    <w:rsid w:val="00A95E43"/>
    <w:rsid w:val="00AB093B"/>
    <w:rsid w:val="00AB144D"/>
    <w:rsid w:val="00AB424E"/>
    <w:rsid w:val="00AC18E4"/>
    <w:rsid w:val="00AC4BF8"/>
    <w:rsid w:val="00AE0BB1"/>
    <w:rsid w:val="00AE4B66"/>
    <w:rsid w:val="00AE5C63"/>
    <w:rsid w:val="00B01959"/>
    <w:rsid w:val="00B062A6"/>
    <w:rsid w:val="00B15E6F"/>
    <w:rsid w:val="00B25898"/>
    <w:rsid w:val="00B26F7C"/>
    <w:rsid w:val="00B3398B"/>
    <w:rsid w:val="00B5196A"/>
    <w:rsid w:val="00B60F75"/>
    <w:rsid w:val="00B6597F"/>
    <w:rsid w:val="00B663E1"/>
    <w:rsid w:val="00B74080"/>
    <w:rsid w:val="00B85937"/>
    <w:rsid w:val="00B8772E"/>
    <w:rsid w:val="00BA04F0"/>
    <w:rsid w:val="00BA5570"/>
    <w:rsid w:val="00BA79E3"/>
    <w:rsid w:val="00BB0B07"/>
    <w:rsid w:val="00BB3627"/>
    <w:rsid w:val="00BB60E4"/>
    <w:rsid w:val="00BC0767"/>
    <w:rsid w:val="00BC7237"/>
    <w:rsid w:val="00BD7C40"/>
    <w:rsid w:val="00BE1D1B"/>
    <w:rsid w:val="00BE2753"/>
    <w:rsid w:val="00C12B86"/>
    <w:rsid w:val="00C1507C"/>
    <w:rsid w:val="00C30072"/>
    <w:rsid w:val="00C32759"/>
    <w:rsid w:val="00C5052E"/>
    <w:rsid w:val="00C50C52"/>
    <w:rsid w:val="00C62E0B"/>
    <w:rsid w:val="00C6420A"/>
    <w:rsid w:val="00C64747"/>
    <w:rsid w:val="00C77A22"/>
    <w:rsid w:val="00C77BC8"/>
    <w:rsid w:val="00C80A37"/>
    <w:rsid w:val="00C86BF0"/>
    <w:rsid w:val="00C87D1B"/>
    <w:rsid w:val="00C92369"/>
    <w:rsid w:val="00C95D51"/>
    <w:rsid w:val="00C978D7"/>
    <w:rsid w:val="00CA464C"/>
    <w:rsid w:val="00CA5D5F"/>
    <w:rsid w:val="00CB56E2"/>
    <w:rsid w:val="00CC2683"/>
    <w:rsid w:val="00CC33C7"/>
    <w:rsid w:val="00CF5149"/>
    <w:rsid w:val="00D139AE"/>
    <w:rsid w:val="00D15C84"/>
    <w:rsid w:val="00D23691"/>
    <w:rsid w:val="00D26D04"/>
    <w:rsid w:val="00D34F62"/>
    <w:rsid w:val="00D36854"/>
    <w:rsid w:val="00D5481F"/>
    <w:rsid w:val="00D56FAC"/>
    <w:rsid w:val="00D633D8"/>
    <w:rsid w:val="00D8623F"/>
    <w:rsid w:val="00D86F70"/>
    <w:rsid w:val="00D9242C"/>
    <w:rsid w:val="00D97964"/>
    <w:rsid w:val="00DA610A"/>
    <w:rsid w:val="00DC027D"/>
    <w:rsid w:val="00DC3613"/>
    <w:rsid w:val="00DD5732"/>
    <w:rsid w:val="00DE04D6"/>
    <w:rsid w:val="00DF356D"/>
    <w:rsid w:val="00E03508"/>
    <w:rsid w:val="00E266D8"/>
    <w:rsid w:val="00E26D81"/>
    <w:rsid w:val="00E54A98"/>
    <w:rsid w:val="00E54DC4"/>
    <w:rsid w:val="00E56479"/>
    <w:rsid w:val="00E62420"/>
    <w:rsid w:val="00E62894"/>
    <w:rsid w:val="00E65E38"/>
    <w:rsid w:val="00E83C41"/>
    <w:rsid w:val="00E863B6"/>
    <w:rsid w:val="00E94D25"/>
    <w:rsid w:val="00EA4466"/>
    <w:rsid w:val="00EA5019"/>
    <w:rsid w:val="00EB2BE3"/>
    <w:rsid w:val="00EB7B21"/>
    <w:rsid w:val="00EC21DD"/>
    <w:rsid w:val="00EC4C1E"/>
    <w:rsid w:val="00ED3913"/>
    <w:rsid w:val="00EE47B2"/>
    <w:rsid w:val="00EE64DB"/>
    <w:rsid w:val="00F07030"/>
    <w:rsid w:val="00F1451F"/>
    <w:rsid w:val="00F15506"/>
    <w:rsid w:val="00F23F74"/>
    <w:rsid w:val="00F309D4"/>
    <w:rsid w:val="00F32E5A"/>
    <w:rsid w:val="00F33DCC"/>
    <w:rsid w:val="00F36211"/>
    <w:rsid w:val="00F378CE"/>
    <w:rsid w:val="00F608CB"/>
    <w:rsid w:val="00F65D13"/>
    <w:rsid w:val="00F660C0"/>
    <w:rsid w:val="00F76D4A"/>
    <w:rsid w:val="00F8632E"/>
    <w:rsid w:val="00F93CD2"/>
    <w:rsid w:val="00FA118B"/>
    <w:rsid w:val="00FA7E79"/>
    <w:rsid w:val="00FB1CCB"/>
    <w:rsid w:val="00FC1100"/>
    <w:rsid w:val="00FC2EDB"/>
    <w:rsid w:val="00FC7097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85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780AE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1433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4338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14338"/>
    <w:pPr>
      <w:keepNext/>
      <w:numPr>
        <w:ilvl w:val="3"/>
        <w:numId w:val="1"/>
      </w:numPr>
      <w:suppressAutoHyphens/>
      <w:spacing w:after="0" w:line="240" w:lineRule="auto"/>
      <w:ind w:left="0" w:firstLine="567"/>
      <w:jc w:val="both"/>
      <w:outlineLvl w:val="3"/>
    </w:pPr>
    <w:rPr>
      <w:rFonts w:ascii="Times New Roman" w:hAnsi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1433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hAnsi="Arial" w:cs="Arial"/>
      <w:b/>
      <w:cap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1F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811F85"/>
    <w:rPr>
      <w:rFonts w:ascii="Calibri" w:eastAsia="Times New Roman" w:hAnsi="Calibri" w:cs="Times New Roman"/>
    </w:rPr>
  </w:style>
  <w:style w:type="paragraph" w:customStyle="1" w:styleId="Default">
    <w:name w:val="Default"/>
    <w:rsid w:val="00811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11F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2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F93CD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F93CD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A5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379F6"/>
    <w:rPr>
      <w:color w:val="0000FF"/>
      <w:u w:val="single"/>
    </w:rPr>
  </w:style>
  <w:style w:type="paragraph" w:styleId="aa">
    <w:name w:val="Normal (Web)"/>
    <w:basedOn w:val="a"/>
    <w:link w:val="ab"/>
    <w:uiPriority w:val="99"/>
    <w:unhideWhenUsed/>
    <w:rsid w:val="00737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rsid w:val="007379F6"/>
    <w:rPr>
      <w:rFonts w:ascii="Times New Roman" w:hAnsi="Times New Roman" w:cs="Times New Roman" w:hint="default"/>
      <w:b/>
      <w:bCs/>
      <w:sz w:val="18"/>
      <w:szCs w:val="18"/>
    </w:rPr>
  </w:style>
  <w:style w:type="character" w:styleId="ac">
    <w:name w:val="Strong"/>
    <w:basedOn w:val="a0"/>
    <w:uiPriority w:val="99"/>
    <w:qFormat/>
    <w:rsid w:val="007379F6"/>
    <w:rPr>
      <w:b/>
      <w:bCs/>
    </w:rPr>
  </w:style>
  <w:style w:type="paragraph" w:customStyle="1" w:styleId="11">
    <w:name w:val="Обычный1"/>
    <w:basedOn w:val="a"/>
    <w:uiPriority w:val="99"/>
    <w:rsid w:val="00E62420"/>
    <w:pPr>
      <w:widowControl w:val="0"/>
    </w:pPr>
    <w:rPr>
      <w:rFonts w:eastAsia="Calibri" w:cs="Arial"/>
      <w:noProof/>
      <w:szCs w:val="20"/>
      <w:lang w:val="en-US"/>
    </w:rPr>
  </w:style>
  <w:style w:type="paragraph" w:customStyle="1" w:styleId="12">
    <w:name w:val="Основной текст1"/>
    <w:basedOn w:val="11"/>
    <w:rsid w:val="00E62420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1">
    <w:name w:val="стиль2"/>
    <w:basedOn w:val="11"/>
    <w:rsid w:val="00E62420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3">
    <w:name w:val="Текст1"/>
    <w:basedOn w:val="11"/>
    <w:rsid w:val="00E62420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22">
    <w:name w:val="Обычный2"/>
    <w:basedOn w:val="a"/>
    <w:rsid w:val="00E62420"/>
    <w:pPr>
      <w:widowControl w:val="0"/>
    </w:pPr>
    <w:rPr>
      <w:rFonts w:eastAsia="Calibri" w:cs="Arial"/>
      <w:noProof/>
      <w:szCs w:val="20"/>
      <w:lang w:val="en-US"/>
    </w:rPr>
  </w:style>
  <w:style w:type="character" w:customStyle="1" w:styleId="dash041e0431044b0447043d044b0439char1">
    <w:name w:val="dash041e_0431_044b_0447_043d_044b_0439__char1"/>
    <w:rsid w:val="00E624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6242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0AE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Основной текст (2)_"/>
    <w:link w:val="24"/>
    <w:uiPriority w:val="99"/>
    <w:locked/>
    <w:rsid w:val="00780AE6"/>
    <w:rPr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80AE6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pacing w:val="10"/>
      <w:sz w:val="24"/>
      <w:szCs w:val="24"/>
    </w:rPr>
  </w:style>
  <w:style w:type="paragraph" w:customStyle="1" w:styleId="c8">
    <w:name w:val="c8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780AE6"/>
    <w:rPr>
      <w:rFonts w:cs="Times New Roman"/>
    </w:rPr>
  </w:style>
  <w:style w:type="character" w:customStyle="1" w:styleId="c17">
    <w:name w:val="c17"/>
    <w:uiPriority w:val="99"/>
    <w:rsid w:val="00780AE6"/>
    <w:rPr>
      <w:rFonts w:cs="Times New Roman"/>
    </w:rPr>
  </w:style>
  <w:style w:type="paragraph" w:styleId="ad">
    <w:name w:val="header"/>
    <w:basedOn w:val="a"/>
    <w:link w:val="ae"/>
    <w:rsid w:val="00780AE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80AE6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780AE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rsid w:val="00780AE6"/>
    <w:rPr>
      <w:rFonts w:ascii="Calibri" w:eastAsia="Calibri" w:hAnsi="Calibri" w:cs="Times New Roman"/>
    </w:rPr>
  </w:style>
  <w:style w:type="character" w:customStyle="1" w:styleId="c3">
    <w:name w:val="c3"/>
    <w:uiPriority w:val="99"/>
    <w:rsid w:val="00780AE6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80A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80AE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780AE6"/>
    <w:pPr>
      <w:spacing w:after="0" w:line="240" w:lineRule="auto"/>
      <w:jc w:val="right"/>
    </w:pPr>
    <w:rPr>
      <w:rFonts w:ascii="Times New Roman" w:hAnsi="Times New Roman"/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780AE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b">
    <w:name w:val="Обычный (веб) Знак"/>
    <w:link w:val="aa"/>
    <w:uiPriority w:val="99"/>
    <w:locked/>
    <w:rsid w:val="00780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uiPriority w:val="99"/>
    <w:rsid w:val="00780AE6"/>
    <w:rPr>
      <w:rFonts w:cs="Times New Roman"/>
    </w:rPr>
  </w:style>
  <w:style w:type="table" w:customStyle="1" w:styleId="14">
    <w:name w:val="Сетка таблицы1"/>
    <w:uiPriority w:val="99"/>
    <w:rsid w:val="0078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780AE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80A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тиль"/>
    <w:uiPriority w:val="99"/>
    <w:rsid w:val="00780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80AE6"/>
    <w:rPr>
      <w:rFonts w:cs="Times New Roman"/>
    </w:rPr>
  </w:style>
  <w:style w:type="character" w:customStyle="1" w:styleId="15">
    <w:name w:val="Основной шрифт абзаца1"/>
    <w:rsid w:val="00780AE6"/>
    <w:rPr>
      <w:sz w:val="22"/>
    </w:rPr>
  </w:style>
  <w:style w:type="paragraph" w:customStyle="1" w:styleId="16">
    <w:name w:val="Без интервала1"/>
    <w:uiPriority w:val="99"/>
    <w:rsid w:val="00780A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PlainTextChar">
    <w:name w:val="Plain Text Char"/>
    <w:uiPriority w:val="99"/>
    <w:semiHidden/>
    <w:rsid w:val="00780AE6"/>
    <w:rPr>
      <w:rFonts w:ascii="Courier New" w:hAnsi="Courier New" w:cs="Courier New"/>
      <w:sz w:val="20"/>
      <w:szCs w:val="20"/>
      <w:lang w:eastAsia="en-US"/>
    </w:rPr>
  </w:style>
  <w:style w:type="character" w:customStyle="1" w:styleId="c2">
    <w:name w:val="c2"/>
    <w:uiPriority w:val="99"/>
    <w:rsid w:val="00780AE6"/>
    <w:rPr>
      <w:rFonts w:cs="Times New Roman"/>
    </w:rPr>
  </w:style>
  <w:style w:type="paragraph" w:customStyle="1" w:styleId="c4">
    <w:name w:val="c4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780AE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80AE6"/>
    <w:rPr>
      <w:rFonts w:ascii="Segoe UI" w:eastAsia="Calibri" w:hAnsi="Segoe UI" w:cs="Segoe UI"/>
      <w:sz w:val="18"/>
      <w:szCs w:val="18"/>
    </w:rPr>
  </w:style>
  <w:style w:type="paragraph" w:styleId="af6">
    <w:name w:val="Body Text Indent"/>
    <w:basedOn w:val="a"/>
    <w:link w:val="af7"/>
    <w:rsid w:val="00780AE6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0AE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14338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433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14338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14338"/>
    <w:rPr>
      <w:rFonts w:ascii="Arial" w:eastAsia="Times New Roman" w:hAnsi="Arial" w:cs="Arial"/>
      <w:b/>
      <w:caps/>
      <w:sz w:val="20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714338"/>
  </w:style>
  <w:style w:type="character" w:customStyle="1" w:styleId="WW8Num3z0">
    <w:name w:val="WW8Num3z0"/>
    <w:rsid w:val="00714338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714338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14338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14338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714338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14338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14338"/>
    <w:rPr>
      <w:rFonts w:ascii="Symbol" w:hAnsi="Symbol" w:cs="Symbol"/>
    </w:rPr>
  </w:style>
  <w:style w:type="character" w:customStyle="1" w:styleId="WW8Num6z1">
    <w:name w:val="WW8Num6z1"/>
    <w:rsid w:val="00714338"/>
    <w:rPr>
      <w:rFonts w:ascii="Courier New" w:hAnsi="Courier New" w:cs="Courier New"/>
    </w:rPr>
  </w:style>
  <w:style w:type="character" w:customStyle="1" w:styleId="WW8Num6z2">
    <w:name w:val="WW8Num6z2"/>
    <w:rsid w:val="00714338"/>
    <w:rPr>
      <w:rFonts w:ascii="Wingdings" w:hAnsi="Wingdings" w:cs="Wingdings"/>
    </w:rPr>
  </w:style>
  <w:style w:type="character" w:customStyle="1" w:styleId="WW8Num7z0">
    <w:name w:val="WW8Num7z0"/>
    <w:rsid w:val="00714338"/>
    <w:rPr>
      <w:rFonts w:ascii="Symbol" w:hAnsi="Symbol" w:cs="Symbol"/>
    </w:rPr>
  </w:style>
  <w:style w:type="character" w:customStyle="1" w:styleId="WW8Num7z1">
    <w:name w:val="WW8Num7z1"/>
    <w:rsid w:val="00714338"/>
    <w:rPr>
      <w:rFonts w:ascii="Courier New" w:hAnsi="Courier New" w:cs="Courier New"/>
    </w:rPr>
  </w:style>
  <w:style w:type="character" w:customStyle="1" w:styleId="WW8Num7z2">
    <w:name w:val="WW8Num7z2"/>
    <w:rsid w:val="00714338"/>
    <w:rPr>
      <w:rFonts w:ascii="Wingdings" w:hAnsi="Wingdings" w:cs="Wingdings"/>
    </w:rPr>
  </w:style>
  <w:style w:type="character" w:customStyle="1" w:styleId="WW8Num8z0">
    <w:name w:val="WW8Num8z0"/>
    <w:rsid w:val="00714338"/>
    <w:rPr>
      <w:rFonts w:ascii="Wingdings" w:hAnsi="Wingdings" w:cs="Wingdings"/>
    </w:rPr>
  </w:style>
  <w:style w:type="character" w:customStyle="1" w:styleId="WW8Num9z0">
    <w:name w:val="WW8Num9z0"/>
    <w:rsid w:val="00714338"/>
    <w:rPr>
      <w:rFonts w:ascii="Times New Roman" w:hAnsi="Times New Roman" w:cs="Times New Roman"/>
    </w:rPr>
  </w:style>
  <w:style w:type="character" w:customStyle="1" w:styleId="WW8Num11z0">
    <w:name w:val="WW8Num11z0"/>
    <w:rsid w:val="00714338"/>
    <w:rPr>
      <w:rFonts w:ascii="Wingdings" w:hAnsi="Wingdings" w:cs="Wingdings"/>
    </w:rPr>
  </w:style>
  <w:style w:type="character" w:customStyle="1" w:styleId="WW8Num12z0">
    <w:name w:val="WW8Num12z0"/>
    <w:rsid w:val="00714338"/>
    <w:rPr>
      <w:rFonts w:ascii="Symbol" w:hAnsi="Symbol" w:cs="Symbol"/>
    </w:rPr>
  </w:style>
  <w:style w:type="character" w:customStyle="1" w:styleId="WW8Num12z1">
    <w:name w:val="WW8Num12z1"/>
    <w:rsid w:val="00714338"/>
    <w:rPr>
      <w:rFonts w:ascii="Courier New" w:hAnsi="Courier New" w:cs="Courier New"/>
    </w:rPr>
  </w:style>
  <w:style w:type="character" w:customStyle="1" w:styleId="WW8Num12z2">
    <w:name w:val="WW8Num12z2"/>
    <w:rsid w:val="00714338"/>
    <w:rPr>
      <w:rFonts w:ascii="Wingdings" w:hAnsi="Wingdings" w:cs="Wingdings"/>
    </w:rPr>
  </w:style>
  <w:style w:type="character" w:customStyle="1" w:styleId="WW8Num16z0">
    <w:name w:val="WW8Num16z0"/>
    <w:rsid w:val="00714338"/>
    <w:rPr>
      <w:rFonts w:ascii="Arial" w:hAnsi="Arial" w:cs="Arial"/>
    </w:rPr>
  </w:style>
  <w:style w:type="character" w:customStyle="1" w:styleId="WW8Num17z0">
    <w:name w:val="WW8Num17z0"/>
    <w:rsid w:val="00714338"/>
    <w:rPr>
      <w:rFonts w:ascii="Arial" w:hAnsi="Arial" w:cs="Arial"/>
    </w:rPr>
  </w:style>
  <w:style w:type="character" w:customStyle="1" w:styleId="WW8Num18z0">
    <w:name w:val="WW8Num18z0"/>
    <w:rsid w:val="00714338"/>
    <w:rPr>
      <w:rFonts w:ascii="Symbol" w:hAnsi="Symbol" w:cs="Symbol"/>
    </w:rPr>
  </w:style>
  <w:style w:type="character" w:customStyle="1" w:styleId="WW8Num18z1">
    <w:name w:val="WW8Num18z1"/>
    <w:rsid w:val="00714338"/>
    <w:rPr>
      <w:rFonts w:ascii="Times New Roman" w:eastAsia="Times New Roman" w:hAnsi="Times New Roman" w:cs="Times New Roman"/>
    </w:rPr>
  </w:style>
  <w:style w:type="character" w:customStyle="1" w:styleId="WW8Num18z2">
    <w:name w:val="WW8Num18z2"/>
    <w:rsid w:val="00714338"/>
    <w:rPr>
      <w:rFonts w:ascii="Wingdings" w:hAnsi="Wingdings" w:cs="Wingdings"/>
    </w:rPr>
  </w:style>
  <w:style w:type="character" w:customStyle="1" w:styleId="WW8Num18z4">
    <w:name w:val="WW8Num18z4"/>
    <w:rsid w:val="00714338"/>
    <w:rPr>
      <w:rFonts w:ascii="Courier New" w:hAnsi="Courier New" w:cs="Courier New"/>
    </w:rPr>
  </w:style>
  <w:style w:type="character" w:customStyle="1" w:styleId="WW8Num19z0">
    <w:name w:val="WW8Num19z0"/>
    <w:rsid w:val="00714338"/>
    <w:rPr>
      <w:rFonts w:ascii="Symbol" w:hAnsi="Symbol" w:cs="Symbol"/>
    </w:rPr>
  </w:style>
  <w:style w:type="character" w:customStyle="1" w:styleId="WW8Num20z0">
    <w:name w:val="WW8Num20z0"/>
    <w:rsid w:val="00714338"/>
    <w:rPr>
      <w:rFonts w:ascii="Wingdings" w:hAnsi="Wingdings" w:cs="Wingdings"/>
    </w:rPr>
  </w:style>
  <w:style w:type="character" w:customStyle="1" w:styleId="WW8Num21z1">
    <w:name w:val="WW8Num21z1"/>
    <w:rsid w:val="00714338"/>
    <w:rPr>
      <w:rFonts w:ascii="Symbol" w:hAnsi="Symbol" w:cs="Symbol"/>
    </w:rPr>
  </w:style>
  <w:style w:type="character" w:customStyle="1" w:styleId="WW8NumSt9z0">
    <w:name w:val="WW8NumSt9z0"/>
    <w:rsid w:val="00714338"/>
    <w:rPr>
      <w:rFonts w:ascii="Arial" w:hAnsi="Arial" w:cs="Arial"/>
    </w:rPr>
  </w:style>
  <w:style w:type="character" w:customStyle="1" w:styleId="WW8NumSt13z0">
    <w:name w:val="WW8NumSt13z0"/>
    <w:rsid w:val="00714338"/>
    <w:rPr>
      <w:rFonts w:ascii="Times New Roman" w:hAnsi="Times New Roman" w:cs="Times New Roman"/>
    </w:rPr>
  </w:style>
  <w:style w:type="character" w:customStyle="1" w:styleId="WW8NumSt15z0">
    <w:name w:val="WW8NumSt15z0"/>
    <w:rsid w:val="00714338"/>
    <w:rPr>
      <w:rFonts w:ascii="Times New Roman" w:hAnsi="Times New Roman" w:cs="Times New Roman"/>
    </w:rPr>
  </w:style>
  <w:style w:type="character" w:customStyle="1" w:styleId="FontStyle26">
    <w:name w:val="Font Style26"/>
    <w:rsid w:val="00714338"/>
    <w:rPr>
      <w:rFonts w:ascii="Arial" w:hAnsi="Arial" w:cs="Arial"/>
      <w:sz w:val="18"/>
      <w:szCs w:val="18"/>
    </w:rPr>
  </w:style>
  <w:style w:type="character" w:customStyle="1" w:styleId="FontStyle28">
    <w:name w:val="Font Style28"/>
    <w:rsid w:val="00714338"/>
    <w:rPr>
      <w:rFonts w:ascii="Arial" w:hAnsi="Arial" w:cs="Arial"/>
      <w:b/>
      <w:bCs/>
      <w:sz w:val="22"/>
      <w:szCs w:val="22"/>
    </w:rPr>
  </w:style>
  <w:style w:type="character" w:customStyle="1" w:styleId="FontStyle32">
    <w:name w:val="Font Style32"/>
    <w:rsid w:val="00714338"/>
    <w:rPr>
      <w:rFonts w:ascii="Arial" w:hAnsi="Arial" w:cs="Arial"/>
      <w:b/>
      <w:bCs/>
      <w:i/>
      <w:iCs/>
      <w:sz w:val="18"/>
      <w:szCs w:val="18"/>
    </w:rPr>
  </w:style>
  <w:style w:type="character" w:customStyle="1" w:styleId="af8">
    <w:name w:val="Символ сноски"/>
    <w:rsid w:val="00714338"/>
    <w:rPr>
      <w:vertAlign w:val="superscript"/>
    </w:rPr>
  </w:style>
  <w:style w:type="character" w:styleId="af9">
    <w:name w:val="footnote reference"/>
    <w:rsid w:val="00714338"/>
    <w:rPr>
      <w:vertAlign w:val="superscript"/>
    </w:rPr>
  </w:style>
  <w:style w:type="character" w:styleId="afa">
    <w:name w:val="endnote reference"/>
    <w:rsid w:val="00714338"/>
    <w:rPr>
      <w:vertAlign w:val="superscript"/>
    </w:rPr>
  </w:style>
  <w:style w:type="character" w:customStyle="1" w:styleId="afb">
    <w:name w:val="Символы концевой сноски"/>
    <w:rsid w:val="00714338"/>
  </w:style>
  <w:style w:type="paragraph" w:customStyle="1" w:styleId="afc">
    <w:name w:val="Заголовок"/>
    <w:basedOn w:val="a"/>
    <w:next w:val="af1"/>
    <w:rsid w:val="0071433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f1"/>
    <w:rsid w:val="00714338"/>
    <w:pPr>
      <w:suppressAutoHyphens/>
      <w:spacing w:after="120"/>
      <w:jc w:val="left"/>
    </w:pPr>
    <w:rPr>
      <w:rFonts w:cs="Mangal"/>
      <w:b w:val="0"/>
      <w:sz w:val="24"/>
      <w:szCs w:val="24"/>
    </w:rPr>
  </w:style>
  <w:style w:type="paragraph" w:customStyle="1" w:styleId="18">
    <w:name w:val="Название1"/>
    <w:basedOn w:val="a"/>
    <w:rsid w:val="0071433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71433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1433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1433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14338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71433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2">
    <w:name w:val="Обычный3"/>
    <w:rsid w:val="007143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6">
    <w:name w:val="style56"/>
    <w:basedOn w:val="a"/>
    <w:rsid w:val="007143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14338"/>
    <w:pPr>
      <w:widowControl w:val="0"/>
      <w:suppressAutoHyphens/>
      <w:autoSpaceDE w:val="0"/>
      <w:spacing w:after="0" w:line="494" w:lineRule="exac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Style20">
    <w:name w:val="Style20"/>
    <w:basedOn w:val="a"/>
    <w:rsid w:val="00714338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7143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7">
    <w:name w:val="Style17"/>
    <w:basedOn w:val="a"/>
    <w:rsid w:val="00714338"/>
    <w:pPr>
      <w:widowControl w:val="0"/>
      <w:suppressAutoHyphens/>
      <w:autoSpaceDE w:val="0"/>
      <w:spacing w:after="0" w:line="226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10">
    <w:name w:val="Style10"/>
    <w:basedOn w:val="a"/>
    <w:rsid w:val="00714338"/>
    <w:pPr>
      <w:widowControl w:val="0"/>
      <w:suppressAutoHyphens/>
      <w:autoSpaceDE w:val="0"/>
      <w:spacing w:after="0" w:line="218" w:lineRule="exac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Style16">
    <w:name w:val="Style16"/>
    <w:basedOn w:val="a"/>
    <w:rsid w:val="00714338"/>
    <w:pPr>
      <w:widowControl w:val="0"/>
      <w:suppressAutoHyphens/>
      <w:autoSpaceDE w:val="0"/>
      <w:spacing w:after="0" w:line="218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18">
    <w:name w:val="Style18"/>
    <w:basedOn w:val="a"/>
    <w:rsid w:val="0071433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19">
    <w:name w:val="Style19"/>
    <w:basedOn w:val="a"/>
    <w:rsid w:val="00714338"/>
    <w:pPr>
      <w:widowControl w:val="0"/>
      <w:suppressAutoHyphens/>
      <w:autoSpaceDE w:val="0"/>
      <w:spacing w:after="0" w:line="226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8">
    <w:name w:val="Style8"/>
    <w:basedOn w:val="a"/>
    <w:rsid w:val="0071433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5">
    <w:name w:val="Style5"/>
    <w:basedOn w:val="a"/>
    <w:rsid w:val="00714338"/>
    <w:pPr>
      <w:widowControl w:val="0"/>
      <w:suppressAutoHyphens/>
      <w:autoSpaceDE w:val="0"/>
      <w:spacing w:after="0" w:line="221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6">
    <w:name w:val="Style6"/>
    <w:basedOn w:val="a"/>
    <w:rsid w:val="00714338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22">
    <w:name w:val="Style22"/>
    <w:basedOn w:val="a"/>
    <w:rsid w:val="00714338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  <w:lang w:eastAsia="ar-SA"/>
    </w:rPr>
  </w:style>
  <w:style w:type="paragraph" w:styleId="afe">
    <w:name w:val="footnote text"/>
    <w:basedOn w:val="a"/>
    <w:link w:val="aff"/>
    <w:rsid w:val="0071433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rsid w:val="007143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rsid w:val="00714338"/>
    <w:pPr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Calibri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71433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714338"/>
    <w:pPr>
      <w:jc w:val="center"/>
    </w:pPr>
    <w:rPr>
      <w:b/>
      <w:bCs/>
    </w:rPr>
  </w:style>
  <w:style w:type="paragraph" w:customStyle="1" w:styleId="aff2">
    <w:name w:val="Содержимое врезки"/>
    <w:basedOn w:val="af1"/>
    <w:rsid w:val="00714338"/>
    <w:pPr>
      <w:suppressAutoHyphens/>
      <w:spacing w:after="120"/>
      <w:jc w:val="left"/>
    </w:pPr>
    <w:rPr>
      <w:b w:val="0"/>
      <w:sz w:val="24"/>
      <w:szCs w:val="24"/>
    </w:rPr>
  </w:style>
  <w:style w:type="paragraph" w:customStyle="1" w:styleId="ParagraphStyle">
    <w:name w:val="Paragraph Style"/>
    <w:rsid w:val="007143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3">
    <w:name w:val="Базовый"/>
    <w:rsid w:val="00714338"/>
    <w:pPr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Calibri"/>
      <w:sz w:val="24"/>
      <w:szCs w:val="24"/>
    </w:rPr>
  </w:style>
  <w:style w:type="character" w:styleId="aff4">
    <w:name w:val="Emphasis"/>
    <w:uiPriority w:val="20"/>
    <w:qFormat/>
    <w:rsid w:val="00E65E38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65E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0">
    <w:name w:val="Основной текст + Полужирный24"/>
    <w:aliases w:val="Курсив19"/>
    <w:rsid w:val="00E65E38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4A26-7396-4FA8-93E2-10F68B26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45</Pages>
  <Words>11758</Words>
  <Characters>67025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312</cp:revision>
  <dcterms:created xsi:type="dcterms:W3CDTF">2018-08-20T08:15:00Z</dcterms:created>
  <dcterms:modified xsi:type="dcterms:W3CDTF">2024-10-22T12:34:00Z</dcterms:modified>
</cp:coreProperties>
</file>