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5"/>
        <w:gridCol w:w="4655"/>
      </w:tblGrid>
      <w:tr w:rsidR="00275DC4" w:rsidRPr="007D5CF7" w:rsidTr="00275DC4">
        <w:trPr>
          <w:trHeight w:val="197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4" w:rsidRPr="007D5CF7" w:rsidRDefault="0090203C" w:rsidP="0027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СОГЛАСОВАН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О:</w:t>
            </w:r>
          </w:p>
          <w:p w:rsidR="00275DC4" w:rsidRPr="007D5CF7" w:rsidRDefault="00275DC4" w:rsidP="0027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на Общем собрании </w:t>
            </w:r>
            <w:bookmarkStart w:id="0" w:name="_GoBack"/>
            <w:bookmarkEnd w:id="0"/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работников</w:t>
            </w:r>
          </w:p>
          <w:p w:rsidR="00275DC4" w:rsidRPr="007D5CF7" w:rsidRDefault="00CB3C88" w:rsidP="00CB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30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08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4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г.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C4" w:rsidRPr="007D5CF7" w:rsidRDefault="00275DC4" w:rsidP="0027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УТВЕРЖДЕНО:</w:t>
            </w:r>
          </w:p>
          <w:p w:rsidR="000F2F02" w:rsidRPr="007D5CF7" w:rsidRDefault="000F2F02" w:rsidP="0027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  <w:p w:rsidR="00275DC4" w:rsidRPr="007D5CF7" w:rsidRDefault="00CB3C88" w:rsidP="000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И.о. д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а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</w:t>
            </w:r>
            <w:r w:rsidR="00275DC4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С.Н. Дружинин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</w:t>
            </w:r>
          </w:p>
          <w:p w:rsidR="000F2F02" w:rsidRPr="007D5CF7" w:rsidRDefault="000F2F02" w:rsidP="000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</w:p>
          <w:p w:rsidR="00275DC4" w:rsidRPr="007D5CF7" w:rsidRDefault="00275DC4" w:rsidP="00CB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Приказ №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01-03-</w:t>
            </w:r>
            <w:r w:rsidR="00CB3C88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93</w:t>
            </w:r>
            <w:r w:rsidR="00420E15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о</w:t>
            </w: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т </w:t>
            </w:r>
            <w:r w:rsidR="001C40C9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2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</w:t>
            </w:r>
            <w:r w:rsidR="00CB3C88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09</w:t>
            </w:r>
            <w:r w:rsidR="000F2F02"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</w:t>
            </w: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202</w:t>
            </w:r>
            <w:r w:rsidR="00CB3C88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4</w:t>
            </w:r>
            <w:r w:rsidRPr="007D5CF7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г.</w:t>
            </w:r>
          </w:p>
        </w:tc>
      </w:tr>
    </w:tbl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Правила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внутреннего трудового распорядка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работников </w:t>
      </w:r>
      <w:r w:rsidR="00420E15">
        <w:rPr>
          <w:rFonts w:ascii="Times New Roman" w:hAnsi="Times New Roman" w:cs="Times New Roman"/>
          <w:color w:val="1E2120"/>
          <w:sz w:val="24"/>
          <w:szCs w:val="24"/>
        </w:rPr>
        <w:t>МБОУ «</w:t>
      </w:r>
      <w:proofErr w:type="gramStart"/>
      <w:r w:rsidR="00420E15">
        <w:rPr>
          <w:rFonts w:ascii="Times New Roman" w:hAnsi="Times New Roman" w:cs="Times New Roman"/>
          <w:color w:val="1E2120"/>
          <w:sz w:val="24"/>
          <w:szCs w:val="24"/>
        </w:rPr>
        <w:t>Туруханская</w:t>
      </w:r>
      <w:proofErr w:type="gramEnd"/>
      <w:r w:rsidR="00420E15">
        <w:rPr>
          <w:rFonts w:ascii="Times New Roman" w:hAnsi="Times New Roman" w:cs="Times New Roman"/>
          <w:color w:val="1E2120"/>
          <w:sz w:val="24"/>
          <w:szCs w:val="24"/>
        </w:rPr>
        <w:t xml:space="preserve"> СШ №</w:t>
      </w:r>
      <w:r w:rsidR="00B43FED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420E15">
        <w:rPr>
          <w:rFonts w:ascii="Times New Roman" w:hAnsi="Times New Roman" w:cs="Times New Roman"/>
          <w:color w:val="1E2120"/>
          <w:sz w:val="24"/>
          <w:szCs w:val="24"/>
        </w:rPr>
        <w:t>1»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1. Общие положения</w:t>
      </w:r>
    </w:p>
    <w:p w:rsidR="00275DC4" w:rsidRPr="00A15485" w:rsidRDefault="00275DC4" w:rsidP="00A1548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1E2120"/>
          <w:sz w:val="24"/>
          <w:szCs w:val="24"/>
        </w:rPr>
      </w:pPr>
      <w:r w:rsidRPr="00A15485">
        <w:rPr>
          <w:b w:val="0"/>
          <w:color w:val="1E2120"/>
          <w:sz w:val="24"/>
          <w:szCs w:val="24"/>
        </w:rPr>
        <w:t xml:space="preserve">1.1. </w:t>
      </w:r>
      <w:proofErr w:type="gramStart"/>
      <w:r w:rsidRPr="00A15485">
        <w:rPr>
          <w:b w:val="0"/>
          <w:color w:val="1E2120"/>
          <w:sz w:val="24"/>
          <w:szCs w:val="24"/>
        </w:rPr>
        <w:t xml:space="preserve">Настоящие </w:t>
      </w:r>
      <w:r w:rsidRPr="00A15485">
        <w:rPr>
          <w:b w:val="0"/>
          <w:bCs w:val="0"/>
          <w:color w:val="1E2120"/>
          <w:sz w:val="24"/>
          <w:szCs w:val="24"/>
        </w:rPr>
        <w:t>Правила внутреннего трудового</w:t>
      </w:r>
      <w:r w:rsidR="007D63E1" w:rsidRPr="00A15485">
        <w:rPr>
          <w:b w:val="0"/>
          <w:bCs w:val="0"/>
          <w:color w:val="1E2120"/>
          <w:sz w:val="24"/>
          <w:szCs w:val="24"/>
        </w:rPr>
        <w:t xml:space="preserve"> </w:t>
      </w:r>
      <w:r w:rsidRPr="00A15485">
        <w:rPr>
          <w:b w:val="0"/>
          <w:bCs w:val="0"/>
          <w:color w:val="1E2120"/>
          <w:sz w:val="24"/>
          <w:szCs w:val="24"/>
        </w:rPr>
        <w:t xml:space="preserve">распорядка работников школы </w:t>
      </w:r>
      <w:r w:rsidRPr="00A15485">
        <w:rPr>
          <w:b w:val="0"/>
          <w:color w:val="1E2120"/>
          <w:sz w:val="24"/>
          <w:szCs w:val="24"/>
        </w:rPr>
        <w:t>(далее - Правила)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разработаны в соответствии с Трудовым Кодексом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Российской Федерации, Федеральным законом от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08.12.2020 г. № 407-ФЗ «О внесении изменений в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Трудовой кодекс Российской Федерации в части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регулирования дистанционной (удаленной) работы 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временного перевода работника на дистанционную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(удаленную) работу по инициативе работодателя в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исключительных случаях», Федеральным законом №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273-ФЗ от 29.12.2012г «Об образовании в</w:t>
      </w:r>
      <w:proofErr w:type="gramEnd"/>
      <w:r w:rsidRPr="00A15485">
        <w:rPr>
          <w:b w:val="0"/>
          <w:color w:val="1E2120"/>
          <w:sz w:val="24"/>
          <w:szCs w:val="24"/>
        </w:rPr>
        <w:t xml:space="preserve"> </w:t>
      </w:r>
      <w:proofErr w:type="gramStart"/>
      <w:r w:rsidRPr="00A15485">
        <w:rPr>
          <w:b w:val="0"/>
          <w:color w:val="1E2120"/>
          <w:sz w:val="24"/>
          <w:szCs w:val="24"/>
        </w:rPr>
        <w:t>Российской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Федерации» с изменениями от 24 марта 2021 года,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Приказом Министерства Здравоохранения Российской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Федерации от 28 января 2021 г. N 29н «Об утверждении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порядка проведения обязательных предварительных 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периодических медицинских осмотров работников…»,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Постановлением Правительства РФ № 466 от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14.05.2015г «О ежегодных основных удлиненных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оплачиваемых отпусках" с изменениями от 7 апреля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2017 года,</w:t>
      </w:r>
      <w:r w:rsidR="00FB68B0" w:rsidRPr="00A15485">
        <w:rPr>
          <w:b w:val="0"/>
          <w:color w:val="2B2B2B"/>
          <w:sz w:val="24"/>
          <w:szCs w:val="24"/>
          <w:shd w:val="clear" w:color="auto" w:fill="FFFFFF"/>
        </w:rPr>
        <w:t xml:space="preserve"> Законом от 02.07.2021 № 311-ФЗ</w:t>
      </w:r>
      <w:r w:rsidRPr="00A15485">
        <w:rPr>
          <w:b w:val="0"/>
          <w:color w:val="1E2120"/>
          <w:sz w:val="24"/>
          <w:szCs w:val="24"/>
        </w:rPr>
        <w:t xml:space="preserve"> </w:t>
      </w:r>
      <w:r w:rsidR="00FB68B0" w:rsidRPr="00A15485">
        <w:rPr>
          <w:b w:val="0"/>
          <w:color w:val="1E2120"/>
          <w:sz w:val="24"/>
          <w:szCs w:val="24"/>
        </w:rPr>
        <w:t>«О внесении изменений в</w:t>
      </w:r>
      <w:proofErr w:type="gramEnd"/>
      <w:r w:rsidR="00FB68B0" w:rsidRPr="00A15485">
        <w:rPr>
          <w:b w:val="0"/>
          <w:color w:val="1E2120"/>
          <w:sz w:val="24"/>
          <w:szCs w:val="24"/>
        </w:rPr>
        <w:t xml:space="preserve"> </w:t>
      </w:r>
      <w:proofErr w:type="gramStart"/>
      <w:r w:rsidR="00FB68B0" w:rsidRPr="00A15485">
        <w:rPr>
          <w:b w:val="0"/>
          <w:color w:val="1E2120"/>
          <w:sz w:val="24"/>
          <w:szCs w:val="24"/>
        </w:rPr>
        <w:t xml:space="preserve">Трудовой кодекс Российской Федерации», </w:t>
      </w:r>
      <w:r w:rsidRPr="00A15485">
        <w:rPr>
          <w:b w:val="0"/>
          <w:color w:val="1E2120"/>
          <w:sz w:val="24"/>
          <w:szCs w:val="24"/>
        </w:rPr>
        <w:t>Постановлением главного государственного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санитарного врача РФ от 28 сентября 2020 года N 28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«Об утверждении санитарных правил СП 2.4.3648-20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«Санитарно-эпидемиологические требования к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организациям воспитания и обучения, отдыха 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 xml:space="preserve">оздоровления детей и молодежи», </w:t>
      </w:r>
      <w:r w:rsidR="00361252" w:rsidRPr="00A15485">
        <w:rPr>
          <w:b w:val="0"/>
          <w:color w:val="2B2B2B"/>
          <w:sz w:val="24"/>
          <w:szCs w:val="24"/>
          <w:shd w:val="clear" w:color="auto" w:fill="FFFFFF"/>
        </w:rPr>
        <w:t>Законом от 19.11.2021 № 372-ФЗ</w:t>
      </w:r>
      <w:r w:rsidR="00FB68B0" w:rsidRPr="00A15485">
        <w:rPr>
          <w:b w:val="0"/>
          <w:color w:val="2B2B2B"/>
          <w:sz w:val="24"/>
          <w:szCs w:val="24"/>
          <w:shd w:val="clear" w:color="auto" w:fill="FFFFFF"/>
        </w:rPr>
        <w:t xml:space="preserve"> </w:t>
      </w:r>
      <w:r w:rsidR="00FB68B0" w:rsidRPr="00A15485">
        <w:rPr>
          <w:b w:val="0"/>
          <w:color w:val="1E2120"/>
          <w:sz w:val="24"/>
          <w:szCs w:val="24"/>
        </w:rPr>
        <w:t>«О внесении изменений в Трудовой кодекс Российской Федерации»</w:t>
      </w:r>
      <w:r w:rsidR="00361252" w:rsidRPr="00A15485">
        <w:rPr>
          <w:b w:val="0"/>
          <w:color w:val="2B2B2B"/>
          <w:sz w:val="24"/>
          <w:szCs w:val="24"/>
          <w:shd w:val="clear" w:color="auto" w:fill="FFFFFF"/>
        </w:rPr>
        <w:t xml:space="preserve">, </w:t>
      </w:r>
      <w:r w:rsidR="00FB68B0" w:rsidRPr="00A15485">
        <w:rPr>
          <w:b w:val="0"/>
          <w:color w:val="2B2B2B"/>
          <w:sz w:val="24"/>
          <w:szCs w:val="24"/>
          <w:shd w:val="clear" w:color="auto" w:fill="FFFFFF"/>
        </w:rPr>
        <w:t>Законом от 19.11.2021 № 373-ФЗ «</w:t>
      </w:r>
      <w:r w:rsidR="00FB68B0" w:rsidRPr="00A15485">
        <w:rPr>
          <w:b w:val="0"/>
          <w:color w:val="000000" w:themeColor="text1"/>
          <w:sz w:val="24"/>
          <w:szCs w:val="24"/>
          <w:shd w:val="clear" w:color="auto" w:fill="FFFFFF"/>
        </w:rPr>
        <w:t>О внесении изменений в статью 263 Трудового</w:t>
      </w:r>
      <w:proofErr w:type="gramEnd"/>
      <w:r w:rsidR="00FB68B0" w:rsidRPr="00A154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FB68B0" w:rsidRPr="00A15485">
        <w:rPr>
          <w:b w:val="0"/>
          <w:color w:val="000000" w:themeColor="text1"/>
          <w:sz w:val="24"/>
          <w:szCs w:val="24"/>
          <w:shd w:val="clear" w:color="auto" w:fill="FFFFFF"/>
        </w:rPr>
        <w:t>кодекса Российской Федерации</w:t>
      </w:r>
      <w:r w:rsidR="00FB68B0" w:rsidRPr="00A15485">
        <w:rPr>
          <w:b w:val="0"/>
          <w:color w:val="1E2120"/>
          <w:sz w:val="24"/>
          <w:szCs w:val="24"/>
        </w:rPr>
        <w:t xml:space="preserve">», </w:t>
      </w:r>
      <w:r w:rsidR="00A15485" w:rsidRPr="00A15485">
        <w:rPr>
          <w:b w:val="0"/>
          <w:color w:val="1E2120"/>
          <w:sz w:val="24"/>
          <w:szCs w:val="24"/>
        </w:rPr>
        <w:t xml:space="preserve">Постановления </w:t>
      </w:r>
      <w:r w:rsidR="00A15485">
        <w:rPr>
          <w:b w:val="0"/>
          <w:color w:val="1E2120"/>
          <w:sz w:val="24"/>
          <w:szCs w:val="24"/>
        </w:rPr>
        <w:t>П</w:t>
      </w:r>
      <w:r w:rsidR="00A15485" w:rsidRPr="00A15485">
        <w:rPr>
          <w:b w:val="0"/>
          <w:color w:val="1E2120"/>
          <w:sz w:val="24"/>
          <w:szCs w:val="24"/>
        </w:rPr>
        <w:t xml:space="preserve">равительства </w:t>
      </w:r>
      <w:r w:rsidR="00A15485" w:rsidRPr="00A15485">
        <w:rPr>
          <w:b w:val="0"/>
          <w:bCs w:val="0"/>
          <w:color w:val="000000"/>
          <w:sz w:val="24"/>
          <w:szCs w:val="24"/>
        </w:rPr>
        <w:t>от 23 ноября 2021 г. N 2010</w:t>
      </w:r>
      <w:r w:rsidR="00A15485">
        <w:rPr>
          <w:b w:val="0"/>
          <w:bCs w:val="0"/>
          <w:color w:val="000000"/>
          <w:sz w:val="24"/>
          <w:szCs w:val="24"/>
        </w:rPr>
        <w:t xml:space="preserve"> «Об утверждении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ребенком», </w:t>
      </w:r>
      <w:r w:rsidR="00A15485" w:rsidRPr="00A15485">
        <w:rPr>
          <w:b w:val="0"/>
          <w:bCs w:val="0"/>
          <w:color w:val="000000"/>
          <w:sz w:val="24"/>
          <w:szCs w:val="24"/>
        </w:rPr>
        <w:t>Р</w:t>
      </w:r>
      <w:r w:rsidR="00FB68B0" w:rsidRPr="00A15485">
        <w:rPr>
          <w:b w:val="0"/>
          <w:color w:val="2B2B2B"/>
          <w:sz w:val="24"/>
          <w:szCs w:val="24"/>
          <w:shd w:val="clear" w:color="auto" w:fill="FFFFFF"/>
        </w:rPr>
        <w:t>аспоряжения Правительства от 04.12.2021 № 3455-р</w:t>
      </w:r>
      <w:r w:rsidR="00FB68B0" w:rsidRPr="00A15485">
        <w:rPr>
          <w:b w:val="0"/>
          <w:color w:val="1E2120"/>
          <w:sz w:val="24"/>
          <w:szCs w:val="24"/>
        </w:rPr>
        <w:t xml:space="preserve"> «П</w:t>
      </w:r>
      <w:r w:rsidR="00FB68B0" w:rsidRPr="00A15485">
        <w:rPr>
          <w:b w:val="0"/>
          <w:color w:val="333333"/>
          <w:sz w:val="24"/>
          <w:szCs w:val="24"/>
          <w:shd w:val="clear" w:color="auto" w:fill="FFFFFF"/>
        </w:rPr>
        <w:t>еречень работ, на которые не распространяется запрет</w:t>
      </w:r>
      <w:proofErr w:type="gramEnd"/>
      <w:r w:rsidR="00FB68B0" w:rsidRPr="00A15485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="00FB68B0" w:rsidRPr="00A15485">
        <w:rPr>
          <w:b w:val="0"/>
          <w:color w:val="333333"/>
          <w:sz w:val="24"/>
          <w:szCs w:val="24"/>
          <w:shd w:val="clear" w:color="auto" w:fill="FFFFFF"/>
        </w:rPr>
        <w:t>установленный статьей 214.1 Трудового кодекса Российской Федерации»,</w:t>
      </w:r>
      <w:r w:rsidR="00FB68B0" w:rsidRPr="00A15485">
        <w:rPr>
          <w:b w:val="0"/>
          <w:color w:val="1E2120"/>
          <w:sz w:val="24"/>
          <w:szCs w:val="24"/>
        </w:rPr>
        <w:t xml:space="preserve"> </w:t>
      </w:r>
      <w:r w:rsidR="00361252" w:rsidRPr="00A15485">
        <w:rPr>
          <w:b w:val="0"/>
          <w:color w:val="1E2120"/>
          <w:sz w:val="24"/>
          <w:szCs w:val="24"/>
        </w:rPr>
        <w:t xml:space="preserve">Федеральным законом от 07.10.2022 № 376-ФЗ «О внесении изменений в Трудовой кодекс Российской Федерации», </w:t>
      </w:r>
      <w:r w:rsidRPr="00A15485">
        <w:rPr>
          <w:b w:val="0"/>
          <w:color w:val="1E2120"/>
          <w:sz w:val="24"/>
          <w:szCs w:val="24"/>
        </w:rPr>
        <w:t>а также Уставом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общеобразовательной организации и другими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нормативными правовыми актами Российской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Федерации, регламентирующими деятельность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организаций, осуществляющих образовательную деятельность.</w:t>
      </w:r>
      <w:proofErr w:type="gramEnd"/>
      <w:r w:rsidRPr="00A15485">
        <w:rPr>
          <w:b w:val="0"/>
          <w:color w:val="1E2120"/>
          <w:sz w:val="24"/>
          <w:szCs w:val="24"/>
        </w:rPr>
        <w:t xml:space="preserve"> Правила утверждены в соответствии со</w:t>
      </w:r>
      <w:r w:rsidR="007D63E1" w:rsidRPr="00A15485">
        <w:rPr>
          <w:b w:val="0"/>
          <w:color w:val="1E2120"/>
          <w:sz w:val="24"/>
          <w:szCs w:val="24"/>
        </w:rPr>
        <w:t xml:space="preserve"> </w:t>
      </w:r>
      <w:r w:rsidRPr="00A15485">
        <w:rPr>
          <w:b w:val="0"/>
          <w:color w:val="1E2120"/>
          <w:sz w:val="24"/>
          <w:szCs w:val="24"/>
        </w:rPr>
        <w:t>статьей 190 ТК Российской Федерации.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1.2. Данные </w:t>
      </w:r>
      <w:r w:rsidRPr="007D5CF7">
        <w:rPr>
          <w:rFonts w:ascii="Times New Roman" w:hAnsi="Times New Roman" w:cs="Times New Roman"/>
          <w:i/>
          <w:iCs/>
          <w:color w:val="1E2120"/>
          <w:sz w:val="24"/>
          <w:szCs w:val="24"/>
        </w:rPr>
        <w:t>Правила внутреннего трудового</w:t>
      </w:r>
      <w:r w:rsidR="007D63E1" w:rsidRPr="007D5CF7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распорядка в школе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регламентируют порядок приёма,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отказа в приеме на работу, перевода, отстранения и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увольнения работников школы, основные права,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обязанности и ответственность сторон трудового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договора, режим работы и время отдыха, оплату труда,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применяемые к работникам меры поощрения и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взыскания, а также другие вопросы регулирования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отношений.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1.3. Настоящие Правила способствуют эффективной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работы трудового коллектива организации,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рациональному использованию рабочего времени,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повышению качества и эффективности труда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работников, укреплению трудовой дисциплины.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1.4. Данный локальный нормативный акт является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приложением к Коллективному договору организации,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1.5. Правила внутреннего трудового распорядка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утверждает директор с учётом мнения Общего собрания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коллектива и по согласованию с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>общим собранием работников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3D036F" w:rsidRPr="007D5CF7" w:rsidRDefault="00275DC4" w:rsidP="003747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1.6. Ответственность за соблюдение настоящих Правил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едины для всех членов трудового коллектива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 деятельность.</w:t>
      </w:r>
    </w:p>
    <w:p w:rsidR="00275DC4" w:rsidRPr="007D5CF7" w:rsidRDefault="00275DC4" w:rsidP="0037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2. Порядок приема, отказа в приеме на работу,</w:t>
      </w:r>
      <w:r w:rsidR="003747BD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перевода, отстранения и увольнения</w:t>
      </w:r>
      <w:r w:rsidR="003747BD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работников школы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2.1.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Порядок приема на работу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2.1.1. Работники реализуют свое право на труд путем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заключения трудового договора о работе в данной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2.1.2. Трудовой договор заключается в письменной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форме (ст.57 ТК РФ) путем составления и подписания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сторонами единого правового документа, отражающего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их согласованную волю по всем существенным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условиям труда работника. Один экземпляр трудового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хранится в организации, осуществляющей образовательную деятельность, другой - у работника.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2.1.3. При приеме на работу заключение срочного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 допускается только в случаях,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статьями 58 и 59 Трудового кодекса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2.1.4. При приеме на работу сотрудник обязан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предъявить администрации школы: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паспорт или иной документ, удостоверяющий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личность;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трудовую книжку и (или) сведения о трудовой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деятельности, за исключением случаев, если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договор заключается впервые. Впервые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принятым на работу сотрудникам не оформляются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трудовые книжки в бумажном варианте (с 2021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года). Сведения об их трудовой деятельности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вносятся в базу ПФР в электронном виде (ст.66.1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ТК РФ). Лица, имеющие бумажную трудовую по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состоянию на 01.01.2021 года, вправе потребовать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 работодателя, чтобы ее приняли и продолжали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заполнять в соответствии со ст.66 ТК РФ.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документ, подтверждающий регистрацию в системе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индивидуального (персонифицированного) учета, в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том числе в форме электронного документа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(СНИЛС)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 воинского учета - для военнообязанных 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лиц, подлежащих призыву на военную службу;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 об образовании и (или) о квалификации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или наличии специальных знаний 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>–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при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поступлении на работу, требующую специальных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знаний или специальной подготовки;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справку о наличии (отсутствии) судимости и (или)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факта уголовного преследования либо 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прекращении уголовного преследования по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реабилитирующим основаниям, выданную в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порядке и по форме, которые устанавливаются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органом исполнительной власти,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осуществляющим функции по выработке 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реализации государственной политики 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нормативно-правовому регулированию в сфере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внутренних дел, - при поступлении на работу,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связанную с деятельностью, к осуществлению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которой в соответствии с Трудовым Кодексом,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иным федеральным законом не допускаются лица,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имеющие или имевшие судимость,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подвергающиеся или подвергавшиеся уголовному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преследованию;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справку о том, является или не является лицо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подвергнутым административному наказанию за потребление наркотических средств или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психотропных веществ без назначения врача либо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новых потенциально опасных </w:t>
      </w:r>
      <w:proofErr w:type="spell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психоактивных</w:t>
      </w:r>
      <w:proofErr w:type="spellEnd"/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веществ, которая выдана в порядке и по форме,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которые устанавливаются федеральным органом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исполнительной власти, осуществляющим функции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по выработке и реализации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государственной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политики и нормативно-правовому регулированию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сфере внутренних дел, - при поступлении на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работу, связанную с деятельностью, к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осуществлению которой в соответствии с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не допускаются лица,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подвергнутые административному наказанию за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потребление наркотических средств или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психотропных веществ без назначения врача либо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новых потенциально опасных </w:t>
      </w:r>
      <w:proofErr w:type="spell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психоактивных</w:t>
      </w:r>
      <w:proofErr w:type="spellEnd"/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веществ, до окончания срока, в течение которого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лицо считается подвергнутым административному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наказанию;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заключение о предварительном медицинском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осмотре (статья 49 пункт 9 Федерального закона №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273-ФЗ от 29.12.2012г "Об образовании в</w:t>
      </w:r>
      <w:proofErr w:type="gramEnd"/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Федерации"). При проведении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предварительного осмотра работника (лица,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поступающего на работу) учитываются результаты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ранее проведенных (не позднее одного года)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предварительного или периодического осмотра,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диспансеризации, иных медицинских осмотров,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подтвержденных медицинскими документами, в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том числе полученных путем электронного обмена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между медицинскими организациями, за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 выявления у него симптомов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синдромов заболеваний, свидетельствующих 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наличии медицинских показаний для повторного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проведения исследований либо иных медицинских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мероприятий в рамках предварительного или</w:t>
      </w:r>
      <w:r w:rsidR="003747BD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периодического осмотра. Медицинские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проводящие предварительные или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периодические осмотры, вправе получать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необходимую информацию о состоянии здоровья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или лица, поступающего на работу, с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использованием медицинской информационной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системы из медицинской организации, к которой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 прикреплен для медицинского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обслуживания. Лицо, поступающее на работу,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вправе предоставить выписку из медицинской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карты пациента, получающего медицинскую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помощь в амбулаторных условиях (медицинскую</w:t>
      </w:r>
      <w:r w:rsidR="007C158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карту), медицинской организации, к которой он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прикреплен для медицинского обслуживания, с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результатами диспансеризации (при наличии);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идентификационный номер налогоплательщика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(ИНН);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полис обязательного (добровольного) медицинского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страхования;</w:t>
      </w:r>
    </w:p>
    <w:p w:rsidR="00275DC4" w:rsidRPr="007D5CF7" w:rsidRDefault="00275DC4" w:rsidP="003747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справку из учебного заведения о прохождении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обучения (для лиц, обучающихся по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образовательным программам высшего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образования).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2.1.5. Лица, принимаемые на работу в школу,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требующую специальных знаний (педагогические,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медицинские) в соответствии с требованиями Тарифно-квалификационных характеристик (ТКХ) или с Единым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тарифно-квалификационным справочником,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утвержденными Профессиональными стандартами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обязаны предъявить документы, подтверждающие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образовательный уровень и профессиональную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подготовку.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2.1.5.1. Право на занятие педагогической деятельностью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имеют лица:</w:t>
      </w:r>
    </w:p>
    <w:p w:rsidR="00275DC4" w:rsidRPr="007D5CF7" w:rsidRDefault="00275DC4" w:rsidP="00BE2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имеющие среднее профессиональное или высшее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 и отвечающие квалификационным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требованиям, указанным в квалификационных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справочниках, и (или) профессиональным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стандартам, если иное не установлено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законом «Об образовании в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Федерации» от 29.12.2012 №273-ФЗ;</w:t>
      </w:r>
      <w:proofErr w:type="gramEnd"/>
    </w:p>
    <w:p w:rsidR="00275DC4" w:rsidRPr="007D5CF7" w:rsidRDefault="00275DC4" w:rsidP="007D63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лица, обучающиеся по образовательным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программам высшего образования по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специальностям и направлениям подготовки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"Образование и педагогические науки" и успешно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прошедшие промежуточную аттестацию не менее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чем за три года обучения, допускаются к занятию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педагогической деятельностью по основным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общеобразовательным программам.</w:t>
      </w:r>
      <w:proofErr w:type="gramEnd"/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2.1.5.2. К занятию педагогической деятельностью по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дополнительным общеобразовательным программам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допускаются лица, обучающиеся по образовательным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программам высшего образования по специальностям 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направлениям подготовки, соответствующим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направленности дополнительных общеобразовательных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программ, и успешно прошедшие промежуточную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аттестацию не менее чем за два года обучения.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Соответствие образовательной программы высшего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образования направленности дополнительной общеобразовательной программы определяется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работодателем.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2.1.6. Прием на работу в организацию,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осуществляющую образовательную деятельность, без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предъявления перечисленных документов не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допускается. Вместе с тем, администрация школы не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вправе требовать от работника предъявления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документов, помимо предусмотренных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законодательством, например, характеристики с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прежнего места работы, справки о жилищных условиях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т.д.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2.1.7. Прием на работу оформляется приказом директора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школы, изданным на основании заключенного трудового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договора. Содержание приказа должно соответствовать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условиям заключенного трудового договора. Приказ 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приеме на работу объявляется работнику под роспись в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трехдневный срок со дня фактического начала работы.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 требованию работника директор организации,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 выдать ему надлежаще заверенную копию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указанного приказа.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2.1.8. При приеме на работу (до подписания трудового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договора) директор школы обязан ознакомить работника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 роспись с настоящими Правилами, Уставом,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должностной инструкцией, инструкциями по охране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 и пожарной безопасности, иными локальными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нормативными актами, непосредственно связанными с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деятельностью работника, коллективным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2.1.9. При заключении трудового договора в нем по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соглашению сторон может быть предусмотрено условие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 испытании работника в целях проверки его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соответствия поручаемой работе. Отсутствие в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трудовом договоре условия об испытании означает, что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 принят на работу без испытания. В период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испытания на работника распространяются положения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законодательства и иных нормативных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правовых актов, содержащих нормы трудового права,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коллективного договора, соглашений, локальных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нормативных актов.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Испытание при приеме на работу не устанавливается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для:</w:t>
      </w:r>
    </w:p>
    <w:p w:rsidR="00275DC4" w:rsidRPr="007D5CF7" w:rsidRDefault="00275DC4" w:rsidP="00BE21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беременных женщин и женщин, имеющих детей в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возрасте до полутора лет;</w:t>
      </w:r>
    </w:p>
    <w:p w:rsidR="00275DC4" w:rsidRPr="007D5CF7" w:rsidRDefault="00275DC4" w:rsidP="00BE21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лиц, получивших среднее профессиональное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 или высшее образование по имеющим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государственную аккредитацию образовательным</w:t>
      </w:r>
      <w:r w:rsidRPr="007D5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программам и впервые поступающих на работу по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полученной специальности в течение одного года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 дня получения профессионального образования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соответствующего уровня;</w:t>
      </w:r>
    </w:p>
    <w:p w:rsidR="00275DC4" w:rsidRPr="007D5CF7" w:rsidRDefault="00275DC4" w:rsidP="00BE21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лиц, приглашенных на работу в порядке перевода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 другого работодателя по согласованию между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работодателями;</w:t>
      </w:r>
    </w:p>
    <w:p w:rsidR="00275DC4" w:rsidRPr="007D5CF7" w:rsidRDefault="00275DC4" w:rsidP="00BE21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лиц, которым не исполнилось 18 лет;</w:t>
      </w:r>
    </w:p>
    <w:p w:rsidR="00275DC4" w:rsidRPr="007D5CF7" w:rsidRDefault="00275DC4" w:rsidP="00BE21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иных лиц в случаях, предусмотренных ТК РФ,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иными федеральными законами, коллективным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2.1.10. Срок испытания не может превышать трех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месяцев, а для заместителей директора школы, главного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бухгалтера, руководителей филиалов и иных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обособленных структурных подразделений учреждения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шести месяцев, если иное не установлено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законом. При заключении трудового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на срок от двух до шести месяцев испытание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 может превышать двух недель. В срок испытания не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засчитываются период временной нетрудоспособности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и другие периоды, когда он фактически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отсутствовал на работе.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2.1.11. При неудовлетворительном результате испытания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 школы имеет право до истечения срока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испытания расторгнуть трудовой договор с работником,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предупредив его об этом в письменной форме не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позднее, чем за три дня с указанием причин,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послуживших основанием для признания этого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не выдержавшим испытание. Решение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 работник имеет право обжаловать в суд.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При неудовлетворительном результате испытания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расторжение трудового договора производится без учета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мнения соответствующего профсоюзного органа и без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выплаты выходного пособия.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2.1.12. Если срок испытания истек, а работник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продолжает работу, то он считается выдержавшим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испытание и последующее расторжение 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допускается только на общих основаниях.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Если в период испытания работник придет к выводу, что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предложенная ему работа не является для него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подходящей, то он имеет право расторгнуть трудовой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 по собственному желанию, предупредив об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этом директора организации, осуществляющей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в письменной форме за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три дня.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2.1.13. Трудовой договор вступает в силу со дня его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подписания работником и директором школы. Работник обязан приступить к исполнению трудовых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 со дня, определенного трудовым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договором. Если в трудовом договоре не определен день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начала работы, то работник должен приступить к работе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следующий рабочий день после вступления договора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силу. Если работник не приступил к работе в день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начала работы, то работодатель имеет право</w:t>
      </w:r>
      <w:r w:rsidR="00BE218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аннулировать трудовой договор. Аннулированный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договор считается незаключенным.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2.1.14. Трудовая книжка установленного образца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является основным документом о трудовой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 и трудовом стаже работника (ст.66 ТК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РФ) 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(электронная трудовая книжка ст. 66.1 ТК </w:t>
      </w:r>
      <w:r w:rsidR="007C1587" w:rsidRPr="007D5CF7">
        <w:rPr>
          <w:rFonts w:ascii="Times New Roman" w:hAnsi="Times New Roman" w:cs="Times New Roman"/>
          <w:color w:val="1E2120"/>
          <w:sz w:val="24"/>
          <w:szCs w:val="24"/>
        </w:rPr>
        <w:t>РФ). На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всех работников школы, проработавших более 5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дней и в случае, когда работа в данной организации,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является основной, оформляется трудовая книжка в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требованиями Инструкции по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заполнению трудовых книжек.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2.1.15. В трудовую книжку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в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вносятся сведения о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работнике, выполняемой им работе, переводах на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другую постоянную работу и об увольнении работника,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 также основания прекращения трудового договора и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сведения о награждениях за успехи в работе. Сведения о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взысканиях в трудовую книжку не вносятся, за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случаев, когда дисциплинарным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взысканием является увольнение. По желанию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сведения о работе по совместительству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вносятся в трудовую книжку по месту основной работы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основании документа, подтверждающего работу по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совместительству.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2.1.16. Оформление трудовой книжки работнику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осуществляется работодателем не позднее недельного срока со дня приема на работу.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Все записи о выполняемой работе, переводе на другую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постоянную работу, квалификации, увольнении, а также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 награждении вносятся в трудовую книжку на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основании соответствующего приказа директора не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позднее недельного срока, а при увольнении — в день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увольнения и должны точно соответствовать тексту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приказа.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2.1.17. С каждой вносимой в трудовую книжку записью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 выполняемой работе, переводе на другую постоянную</w:t>
      </w:r>
      <w:r w:rsidR="00A7397A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 и увольнении директор школы обязан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ознакомить ее владельца под роспись в его личной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карточке, в которой повторяется запись, внесенная в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трудовую книжку.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2.1.18. Работодатель также формирует в электронном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виде основную информацию о трудовой деятельности и</w:t>
      </w:r>
      <w:r w:rsidRPr="007D5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трудовом стаже каждого работника (далее - сведения о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деятельности) и представляет ее в порядке,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законодательством Российской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 об индивидуальном (персонифицированном)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учете в системе обязательного пенсионного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страхования, для хранения в информационных ресурсах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Пенсионного фонда Российской Федерации.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2.1.19. В сведения о трудовой деятельности включаются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информация о работнике, месте его работы, его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функции, переводах работника на другую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постоянную работу, об увольнении работника с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указанием основания и причины прекращения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договора, другая предусмотренная Трудовым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Кодексом Российской Федерации (далее – Кодекс),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иным федеральным законом информация.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2.1.20. В случаях, установленных Кодексом, при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заключении трудового договора лицо, поступающее на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работу, предъявляет работодателю сведения о трудовой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 вместе с трудовой книжкой или взамен ее.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Сведения о трудовой деятельности могут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использоваться также для исчисления трудового стажа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работника, внесения записей в его трудовую книжку (в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случаях, если в соответствии с Кодексом, иным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законом на работника ведется трудовая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книжка) и осуществления других целей в соответствии с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законами и иными нормативными правовыми актами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2.1.21. Лицо, имеющее стаж работы по трудовому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договору, может получать сведения о трудовой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деятельности:</w:t>
      </w:r>
    </w:p>
    <w:p w:rsidR="00275DC4" w:rsidRPr="007D5CF7" w:rsidRDefault="00275DC4" w:rsidP="003A43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 работодателя по последнему месту работы (за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период работы у данного работодателя) на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бумажном носителе, заверенные надлежащим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образом, или в форме электронного документа,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подписанного усиленной квалифицированной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электронной подписью (при ее наличии у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работодателя);</w:t>
      </w:r>
    </w:p>
    <w:p w:rsidR="00275DC4" w:rsidRPr="007D5CF7" w:rsidRDefault="00275DC4" w:rsidP="003A43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многофункциональном центре предоставления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государственных и муниципальных услуг на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бумажном носителе, заверенные надлежащим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образом;</w:t>
      </w:r>
    </w:p>
    <w:p w:rsidR="003A4372" w:rsidRPr="007D5CF7" w:rsidRDefault="00275DC4" w:rsidP="003A43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Пенсионном фонде Российской Федерации на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бумажном носителе, заверенные надлежащим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образом, или в форме электронного документа,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подписанного усиленной квалифицированной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электронной подписью; </w:t>
      </w:r>
    </w:p>
    <w:p w:rsidR="00275DC4" w:rsidRPr="007D5CF7" w:rsidRDefault="00275DC4" w:rsidP="003A43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 использованием единого портала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государственных и муниципальных услуг в форме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электронного документа, подписанного усиленной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квалифицированной электронной подписью.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2.1.22. Работодатель обязан предоставить работнику (за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случаев, если в соответствии с Кодексом,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или иным федеральным законом на работника ведется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трудовая книжка) сведения о трудовой деятельности за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период работы у данного работодателя способом,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указанным в заявлении работника (на бумажном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носителе, заверенные надлежащим образом, или в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форме электронного документа, подписанного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усиленной квалифицированной электронной подписью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(при ее наличии у работодателя), поданном в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письменной форме или направленном в порядке,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работодателем, по адресу электронной</w:t>
      </w:r>
      <w:r w:rsidR="003A437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почты работодателя:</w:t>
      </w:r>
    </w:p>
    <w:p w:rsidR="00275DC4" w:rsidRPr="007D5CF7" w:rsidRDefault="00275DC4" w:rsidP="00F010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период работы не позднее трех рабочих дней со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дня подачи этого заявления;</w:t>
      </w:r>
    </w:p>
    <w:p w:rsidR="00275DC4" w:rsidRPr="007D5CF7" w:rsidRDefault="00275DC4" w:rsidP="00F010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 увольнении в день прекращения трудового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2.1.23. В случае выявления работником неверной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неполной информации в сведениях о трудовой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деятельности, представленных работодателем для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хранения в информационных ресурсах Пенсионного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фонда Российской Федерации, работодатель по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письменному заявлению работника обязан исправить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или дополнить сведения о трудовой деятельности 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представить их в порядке, установленном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Российской Федерации об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индивидуальном (персонифицированном) учете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системе обязательного пенсионного страхования, для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хранения в информационных ресурсах Пенсионного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фонда Российской Федерации.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2.1.24. Трудовые книжки работников хранятся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организации как документы строгой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отчетности. Трудовая книжка и личное дело директора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 хранится в органах управления образованием.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2.1.25. На каждого работника школы ведется личное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дело, состоящее из заверенной копии приказа о приеме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работу, копии документа об образовании 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профессиональной подготовке, медицинского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заключения об отсутствии противопоказаний к работе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деятельность, документов, предъявляемых при приеме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работу вместо трудовой книжки, аттестационного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листа. Здесь же хранится один экземпляр письменного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2.1.26. Директор организации, осуществляющей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вправе предложить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работнику заполнить листок по учету кадров,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автобиографию для приобщения к личному делу,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вклеить фотографию в личное дело.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2.1.27. Личное дело работника хранится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организации, в том числе и после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увольнения, до 50 лет.</w:t>
      </w:r>
    </w:p>
    <w:p w:rsidR="00275DC4" w:rsidRPr="007D5CF7" w:rsidRDefault="00275DC4" w:rsidP="00F0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2.2.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Отказ в приеме на работу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2.2.1. Не допускается необоснованный отказ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заключении трудового договора. Какое бы то ни было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прямое или косвенное ограничение прав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установление прямых или косвенных преимуществ при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заключении трудового договора в зависимости от пола,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расы, цвета кожи, национальности, языка,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происхождения, имущественного, семейного,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социального и должностного положения, возраста,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места жительства (в том числе наличия или отсутствия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регистрации по месту жительства или пребывания),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отношения к религии, убеждений, принадлежности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непринадлежности к общественным объединениям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каким-либо социальным группам, а также других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обстоятельств, не связанных с деловыми качествами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работников, не допускается, за исключением случаев,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которых право или обязанность устанавливать такие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ограничения или преимущества предусмотрены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2.2.2. К педагогической деятельности допускаются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лица, имеющие среднее профессиональное или высшее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 и отвечающие квалификационным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требованиям, указанным в квалификационных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справочниках, и (или) профессиональных стандартах.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2.2.3. К педагогической деятельности не допускаются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лица: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а) лишенные права заниматься педагогической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деятельностью в соответствии с вступившим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законную силу приговором суда;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б) имеющие или имевшие судимость, подвергавшиеся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уголовному преследованию (за исключением лиц,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уголовное преследование в отношении которых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прекращено по реабилитирующим основаниям) за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преступления против жизни и здоровья, свободы, чести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достоинства личности (за исключением незаконной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госпитализации в медицинскую организацию,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оказывающую психиатрическую помощь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стационарных условиях, и клеветы), половой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неприкосновенности и половой свободы личности,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против семьи и несовершеннолетних, здоровья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населения и общественной нравственности, основ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конституционного строя и безопасности государства,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мира и безопасности человечества, а также против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общественной безопасности, за исключением случаев,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пунктом 2.2.4. настоящих Правил;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в) имеющие неснятую или непогашенную судимость за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иные умышленные тяжкие и особо тяжкие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преступления, не указанные в пункте б);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г)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признанные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недееспособными в установленном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законом порядке;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д) имеющие заболевания, предусмотренные перечнем,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утверждаемым федеральным органом исполнительной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власти, осуществляющим функции по выработке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государственной политики и нормативно-правовому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регулированию в области здравоохранения.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2.2.4. Лица из числа указанных в пункте б), имевшие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судимость за совершение преступлений небольшой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тяжести и преступлений средней тяжести против жизни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здоровья, свободы, чести и достоинства личности (за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незаконной госпитализации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медицинскую организацию, оказывающую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психиатрическую помощь в стационарных условиях, 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клеветы), семьи и несовершеннолетних, здоровья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населения и общественной нравственности, основ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конституционного строя и безопасности государства,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мира и безопасности человечества,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 также против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общественной безопасности, и лица, уголовное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преследование в отношении которых по обвинению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совершении этих преступлений прекращено по не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реабилитирующим основаниям, могут быть допущены к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педагогической деятельности при наличии решения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комиссии по делам несовершеннолетних и защите их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прав, созданной высшим исполнительным органом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государственной власти субъекта Российской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о допуске их к педагогической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2.2.5. Запрещается отказывать в заключении трудового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женщинам по мотивам, связанным с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беременностью или наличием детей.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2.2.6. Запрещается отказывать в заключении трудового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работникам, приглашенным в письменной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форме на работу в порядке перевода от другого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работодателя, в течение одного месяца со дня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увольнения с прежнего места работы.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2.2.7. По письменному требованию лица, которому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отказано в заключении трудового договора, директор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 обязан сообщить причину отказа в письменной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форме в срок не позднее чем в течение семи рабочих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дней со дня предъявления такого требования. Отказ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заключении трудового договора может быть обжалован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судебном порядке.</w:t>
      </w:r>
    </w:p>
    <w:p w:rsidR="00275DC4" w:rsidRPr="007D5CF7" w:rsidRDefault="00275DC4" w:rsidP="00F0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2.3.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Перевод работника на другую работу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2.3.1. Изменение определенных сторонами условий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договора, в том числе перевод на другую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работу, допускается только по соглашению сторон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договора, за исключением случаев,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Трудовым Кодексом РФ. Соглашение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 изменении определенных сторонами условий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 заключается в письменной форме.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2.3.2. Перевод на другую работу - постоянное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временное изменение трудовой функции работника при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продолжении работы у того же работодателя. Перевод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другую работу допускается только с письменного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согласия работника, за исключением случаев,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частями второй и третьей статьи 72.2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ТК РФ.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2.3.3. По письменной просьбе работника или с его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письменного согласия может быть осуществлен перевод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на постоянную работу к другому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работодателю. При этом трудовой договор по прежнему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месту работы прекращается (пункт 5 части 1 статьи 77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2.3.4. Запрещается переводить и перемещать работника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работу, противопоказанную ему по состоянию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здоровья.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2.3.5. По соглашению сторон, заключаемому в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письменной форме, работник может быть временно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переведен на другую работу в той же образовательной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на срок до одного года, а в случае, когда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такой перевод осуществляется для замещения временно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отсутствующего работника, за которым в соответствии с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законом сохраняется место работы, - до выхода этого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на работу. Если по окончании срока перевода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прежняя работа работнику не предоставлена, а он не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потребовал ее предоставления и продолжает работать,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 условие соглашения о временном характере перевода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утрачивает силу и перевод считается постоянным.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2.3.6. Работника, нуждающегося в переводе на другую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 в соответствии с медицинским заключением,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выданным в порядке, установленном федеральными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законами и иными нормативными правовыми актами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Федерации, с его письменного согласия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работодатель обязан перевести на другую имеющуюся 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 работу, не противопоказанную работнику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 состоянию здоровья.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2.3.7. В случае катастрофы природного или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техногенного характера, производственной аварии,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несчастного случая на производстве, пожара,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наводнения, землетрясения, эпидемии или эпизоотии </w:t>
      </w:r>
      <w:r w:rsidR="009F678E" w:rsidRPr="007D5CF7">
        <w:rPr>
          <w:rFonts w:ascii="Times New Roman" w:hAnsi="Times New Roman" w:cs="Times New Roman"/>
          <w:color w:val="1E2120"/>
          <w:sz w:val="24"/>
          <w:szCs w:val="24"/>
        </w:rPr>
        <w:t>и в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любых исключительных случаях, ставящих под угрозу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жизнь или нормальные жизненные условия всего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населения или его части, работник может быть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временно переведен по инициативе директора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общеобразовательной организации на дистанционную</w:t>
      </w:r>
      <w:r w:rsidR="00F01000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 на период наличия указанных обстоятельств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(случаев). Временный перевод работника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дистанционную работу по инициативе работодателя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также может быть осуществлен в случае принятия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соответствующего решения органом государственной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власти и (или) органом местного самоуправления.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2.3.8. Согласие работника на такой перевод не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требуется. При этом директор школы обеспечивает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работника, временно переведенного на дистанционную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работу по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инициативе работодателя, необходимыми для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выполнения этим работником трудовой функции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 оборудованием, программно-техническими средствами, средствами защиты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информации и иными средствами либо выплачивает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дистанционному работнику компенсацию за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использование принадлежащих ему или арендованных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 оборудования, программно-технических средств,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 защиты информации и иных средств, возмещает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расходы, связанные с их использованием, а также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возмещает дистанционному работнику другие расходы,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связанные с выполнением трудовой функции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дистанционно. При необходимости работодатель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проводит обучение работника применению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оборудования, программно-технических средств,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 защиты информации и иных средств,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рекомендованных или предоставленных работодателем.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2.3.9. Работодатель с учетом мнения 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Общего собрания работников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принимает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локальный нормативный акт о временном переводе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на дистанционную работу, содержащий:</w:t>
      </w:r>
    </w:p>
    <w:p w:rsidR="002143E4" w:rsidRPr="007D5CF7" w:rsidRDefault="00275DC4" w:rsidP="002143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указание на обстоятельство (случай) из числа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указанных в части первой настоящей статьи,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послужившее основанием для принятия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работодателем решения о временном переводе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на дистанционную работу;</w:t>
      </w:r>
      <w:proofErr w:type="gramEnd"/>
    </w:p>
    <w:p w:rsidR="00275DC4" w:rsidRPr="007D5CF7" w:rsidRDefault="00275DC4" w:rsidP="002143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список работников, временно переводимых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дистанционную работу;</w:t>
      </w:r>
    </w:p>
    <w:p w:rsidR="00275DC4" w:rsidRPr="007D5CF7" w:rsidRDefault="00275DC4" w:rsidP="002143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срок, на который работники временно переводятся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дистанционную работу (но не более чем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период наличия обстоятельства (случая),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послужившего основанием для принятия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работодателем решения о временном переводе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на дистанционную работу);</w:t>
      </w:r>
    </w:p>
    <w:p w:rsidR="00275DC4" w:rsidRPr="007D5CF7" w:rsidRDefault="00275DC4" w:rsidP="002143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порядок обеспечения работников, временно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переводимых на дистанционную работу, за счет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 работодателя необходимыми для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выполнения ими трудовой функции дистанционно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оборудованием, программно-техническими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средствами, средствами защиты информации 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иными средствами, порядок выплаты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дистанционным работникам компенсации за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использование принадлежащего им или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арендованного ими оборудования, программно-технических средств, средств защиты информации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иных средствами, порядок выплаты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дистанционным работникам компенсации за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использование принадлежащего им или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арендованного ими оборудования, программно-технических средств, средств защиты информации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иных средств и возмещения расходов, связанных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 их использованием, а также порядок возмещения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дистанционным работникам других расходов,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связанных с выполнением трудовой функции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дистанционно;</w:t>
      </w:r>
    </w:p>
    <w:p w:rsidR="00275DC4" w:rsidRPr="007D5CF7" w:rsidRDefault="00275DC4" w:rsidP="002143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порядок организации труда работников, временно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переводимых на дистанционную работу (в том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числе режим рабочего времени, включая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определение периодов времени, в течение которых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осуществляется взаимодействие работника 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 (в пределах рабочего времени,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установленного правилами внутреннего трудового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распорядка или трудовым договором), порядок 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способ взаимодействия работника с работодателем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(при условии, что такие порядок и способ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взаимодействия позволяют достоверно определить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лицо, отправившее сообщение, данные и другую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информацию), порядок и сроки представления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работниками работодателю отчетов о выполненной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работе);</w:t>
      </w:r>
    </w:p>
    <w:p w:rsidR="00FB68B0" w:rsidRDefault="00275DC4" w:rsidP="002143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иные положения, связанные с организацией труда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работников, временно переводимых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дистанционную работу. </w:t>
      </w:r>
    </w:p>
    <w:p w:rsidR="00275DC4" w:rsidRPr="007D5CF7" w:rsidRDefault="00275DC4" w:rsidP="00FB68B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2.3.10. Работник, временно переводимый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дистанционную работу, должен быть ознакомлен с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локальным нормативным актом способом,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позволяющим достоверно подтвердить получение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работником такого локального нормативного акта.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2.3.11. При временном переводе на дистанционную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 по инициативе работодателя внесение изменений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трудовой договор с работником не требуется.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2.3.12. По окончании срока такого перевода (но не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позднее окончания периода наличия обстоятельства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(случая), послужившего основанием для принятия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работодателем решения о временном переводе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на дистанционную работу) работодатель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обязан предоставить работнику прежнюю работу,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предусмотренную трудовым договором, а работник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 приступить к ее выполнению.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2.3.13. На период временного перевода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дистанционную работу по инициативе работодателя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распространяются гарантии,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предусмотренные Федеральным законом от 08.12.2020 г.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№ 407-ФЗ для дистанционного работника, включая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гарантии, связанные с охраной труда, обеспечением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за счет средств работодателя необходимыми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выполнения трудовой функции дистанционно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оборудованием, программно-техническими средствами,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средствами защиты информации и иными средствами,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выплатой работнику компенсации в связи с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использованием работником принадлежащих ему или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арендованных им оборудования, программно-технических средств, средств защиты информации 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иных средств, а также возмещением работнику других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расходов, связанных с выполнением дистанционной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2.3.14. Если специфика работы, выполняемой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работником на стационарном рабочем месте, не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позволяет осуществить его временный перевод на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дистанционную работу по инициативе работодателя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либо работодатель не может обеспечить работника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необходимыми для выполнения им трудовой функции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 оборудованием, программно-техническими средствами, средствами защиты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информации и иными средствами, время, в течение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которого указанный работник не выполняет свою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трудовую функцию, считается временем простоя по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причинам, не зависящим от работодателя и работника, с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оплатой этого времени простоя согласно части второй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статьи 157 Трудового Кодекса, если больший размер оплаты не предусмотрен коллективными договорами,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соглашениями, локальными нормативными актами.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2.4.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Порядок отстранения от работы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2.4.1. Работник отстраняется от работы (не допускается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 работе) в случаях: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появления на работе в состоянии алкогольного,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наркотического или иного токсического опьянения;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прохождения в установленном порядке обучения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проверки знаний и навыков в области охраны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прохождения в установленном порядке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обязательного медицинского осмотра, а также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обязательного психиатрического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освидетельствования в случаях, предусмотренных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Трудовым Кодексом Российской Федерации,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другими федеральными законами и иными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нормативными правовыми актами Российской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 выявлении в соответствии с медицинским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заключением, выданным в порядке, установленном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и иными нормативными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правовыми актами Российской Федерации,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противопоказаний для выполнения работником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работы, обусловленной трудовым договором;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 требованию органов или должностных лиц,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уполномоченных федеральными законами и иными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нормативными правовыми актами Российской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других случаях, предусмотренных Трудовым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Кодексом Российской Федерации, другими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и иными нормативными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правовыми актами Российской Федерации;</w:t>
      </w:r>
    </w:p>
    <w:p w:rsidR="00275DC4" w:rsidRPr="007D5CF7" w:rsidRDefault="00275DC4" w:rsidP="002143E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наряду с указанными выше случаями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педагогический работник отстраняется от работы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(не допускается к работе) при получении от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правоохранительных органов сведений о том, что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данный работник подвергается уголовному</w:t>
      </w:r>
      <w:r w:rsidR="002143E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преследованию за преступления, указанные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подпунктах б) и в) пункта 2.2.3. настоящих Правил.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Педагогический работник отстраняется от работы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(не допускается к работе) на весь период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производства по уголовному делу до его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прекращения либо до вступления в силу приговора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суда.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2.4.2. Работник отстраняется от работы (не допускается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 работе) на весь период времени до устранения обстоятельств, явившихся основанием для отстранения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от работы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или недопущения к работе, если иное не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предусмотрено Трудовым Кодексом Российской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другими федеральными законами.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2.4.3. В период отстранения от работы (недопущения к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работе) заработная плата работнику не начисляется, за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случаев, предусмотренных Трудовым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Кодексом Российской Федерации или иными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законами. В случаях отстранения от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 работника, который не прошел обучение 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проверку знаний и навыков в области охраны труда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либо обязательный медицинский осмотр не по своей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вине, ему производится оплата за все время отстранения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 работы как за простой.</w:t>
      </w:r>
    </w:p>
    <w:p w:rsidR="00275DC4" w:rsidRPr="007D5CF7" w:rsidRDefault="00275DC4" w:rsidP="000770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2.5.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Порядок прекращения трудового договора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Прекращение трудового договора может иметь место по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основаниям, предусмотренным главой 13 Трудового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Кодекса Российской Федерации: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2.5.1. Соглашение сторон (статья 78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2.5.2. Истечение срока трудового договора (статья 79 ТК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РФ), за исключением случаев, когда трудовые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отношения фактически продолжаются и ни одна из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сторон не потребовала их прекращения.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2.5.3. Расторжение трудового договора по инициативе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(статья 80 ТК РФ), при этом работник должен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предупредить об этом работодателя в письменной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форме не позднее чем за две недели. 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По </w:t>
      </w:r>
      <w:r w:rsidR="009F678E"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соглашению между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работником и работодателем трудовой договор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может быть расторгнут и до истечения срока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предупреждения об увольнении. В случаях, когда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заявление работника об увольнении по собственному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желанию обусловлено невозможностью продолжения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 работы (зачисление в образовательную организацию,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выход на пенсию и другие случаи), а также в случаях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установленного нарушения работодателем трудового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законодательства и иных нормативных правовых актов,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содержащих нормы трудового права, локальных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нормативных актов, условий коллективного договора,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соглашения или трудового договора, работодатель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 расторгнуть трудовой договор в срок, указанный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заявлении работника. До истечения срока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предупреждения об увольнении работник имеет право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любое время отозвать свое заявление. Увольнение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этом случае не производится, если на его место не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приглашен в письменной форме другой работник,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которому в соответствии с ТК РФ и иными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не может быть отказано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заключении трудового договора. Если по истечении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срока предупреждения об увольнении трудовой договор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 был расторгнут и работник не настаивает на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увольнении, то действие трудового договора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продолжается.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2.5.4. Расторжение трудового договора по инициативе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 (статьи 71 и 81 ТК РФ) производится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случаях: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 неудовлетворительном результате испытания, при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этом работодатель предупреждает работника об этом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письменной форме не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позднее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чем за три дня с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указанием причин, послуживших основанием для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признания этого работника не выдержавшим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испытание;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ликвидации образовательной организации;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сокращения численности или штата работников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организации или несоответствия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занимаемой должности или выполняемой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работе вследствие недостаточной квалификации,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подтвержденной результатами аттестации; при этом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увольнение допускается, если невозможно перевести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с его письменного согласия на другую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имеющуюся у работодателя работу (как вакантную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должность или работу, соответствующую квалификации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работника, так и вакантную нижестоящую должность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или нижеоплачиваемую работу), которую работник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может выполнять с учетом его состояния здоровья;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смены собственника имущества организации,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 (в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отношении заместителей директора и главного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бухгалтера);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неоднократного неисполнения работником без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уважительных причин трудовых обязанностей, если он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имеет дисциплинарное взыскание;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однократного грубого нарушения работником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обязанностей: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прогула, то есть отсутствия на рабочем месте без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уважительных причин в течение всего рабочего дня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(смены), независимо от его (ее)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продолжительности, а также в случае отсутствия на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рабочем месте без уважительных причин более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четырех часов подряд в течение рабочего дня;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появления работника на работе (на своем рабочем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месте либо на территории школы) в состоянии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алкогольного, наркотического или иного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токсического опьянения; разглашения охраняемой законом тайны, ставшей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известной работнику в связи с исполнением им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обязанностей, в том числе разглашения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персональных данных другого работника;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 по месту работы хищения (в том числе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мелкого) чужого имущества, растраты,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умышленного его уничтожения или повреждения,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установленных вступившим в законную силу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приговором суда или постановлением судьи,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органа, должностного лица, уполномоченных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рассматривать дела об административных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правонарушениях;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установленного комиссией по охране труда или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уполномоченным по охране труда нарушения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работником требований охраны труда, если это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нарушение повлекло за собой тяжкие последствия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(несчастный случай, авария) либо заведомо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создавало реальную угрозу наступления таких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последствий;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 работником аморального проступка,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несовместимого с продолжением данной работы;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принятия необоснованного решения заместителями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директора школы и главным бухгалтером,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повлекшего за собой нарушение сохранности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имущества, неправомерное его использование или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иной ущерб имуществу образовательной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однократного грубого нарушения заместителями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своих трудовых обязанностей;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представления работником директору организации,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подложных документов при заключении трудового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трудовым договором с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директором, членами коллегиального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исполнительного органа организации;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других случаях, установленных ТК РФ и иными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законами.</w:t>
      </w:r>
    </w:p>
    <w:p w:rsidR="00275DC4" w:rsidRPr="007D5CF7" w:rsidRDefault="00275DC4" w:rsidP="00BB6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Не допускается увольнение работника </w:t>
      </w:r>
      <w:proofErr w:type="spell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поинициативе</w:t>
      </w:r>
      <w:proofErr w:type="spell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работодателя (за исключением случая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ликвидации школы) в период его временной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нетрудоспособности и в период пребывания в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отпуске.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2.5.5. Перевод работника по его просьбе или с его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согласия на работу к другому работодателю или переход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выборную работу (должность).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2.5.6. Отказ работника от продолжения работы в связи со сменой собственника имущества образовательной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с изменением подведомственности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(подчиненности) организации либо его реорганизацией,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 изменением типа муниципального учреждения (статья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75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2.5.7. Отказ работника от продолжения работы в связи с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изменением определенных сторонами условий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договора (часть 4 статьи 74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2.5.8. Отказ работника от перевода на другую работу,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необходимого ему в соответствии с медицинским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заключением, выданным в порядке, установленном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и иными нормативными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правовыми актами Российской Федерации, либо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отсутствие у работодателя соответствующей работы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(части 3 и 4 статьи 73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2.5.9. Обстоятельства, не зависящие от воли сторон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(статья 83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2.5.10. Нарушение установленных Трудовым Кодексом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 или иным федеральным законом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правил заключения трудового договора, если это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нарушение исключает возможность продолжения</w:t>
      </w:r>
      <w:r w:rsidR="00BB6C3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 (статья 84 ТК РФ).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2.5.11. Помимо оснований, предусмотренных главой 13</w:t>
      </w:r>
      <w:r w:rsidR="005C194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ТК РФ и иными федеральными законами, основаниями</w:t>
      </w:r>
      <w:r w:rsidR="005C194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прекращения трудового договора с педагогическим</w:t>
      </w:r>
      <w:r w:rsidR="005C194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работником являются:</w:t>
      </w:r>
    </w:p>
    <w:p w:rsidR="00275DC4" w:rsidRPr="007D5CF7" w:rsidRDefault="00275DC4" w:rsidP="00C718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повторное в течение одного года грубое нарушение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Устава организации, осуществляющей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деятельность;</w:t>
      </w:r>
    </w:p>
    <w:p w:rsidR="00275DC4" w:rsidRPr="007D5CF7" w:rsidRDefault="00275DC4" w:rsidP="00C718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применение, в том числе однократное, методов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воспитания, связанных с физическим и (или)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психическим насилием над личностью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обучающегося школы.</w:t>
      </w:r>
      <w:proofErr w:type="gramEnd"/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2.5.12. Трудовой договор с дистанционным работником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может быть расторгнут по инициативе работодателя 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случае, если в период выполнения трудовой функции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дистанционно работник без уважительной причины не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взаимодействует с работодателем по вопросам,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связанным с выполнением трудовой функции, более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двух рабочих дней подряд со дня поступления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соответствующего запроса работодателя (за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случая, если более длительный срок для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взаимодействия с работодателем не установлен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порядком взаимодействия работодателя и работника,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предусмотренным частью девятой статьи 3123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Кодекса).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2.5.13. Трудовой договор может быть прекращен и по другим основаниям, предусмотренным ТК Российской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 и иными федеральными законами.</w:t>
      </w:r>
    </w:p>
    <w:p w:rsidR="00275DC4" w:rsidRPr="007D5CF7" w:rsidRDefault="00275DC4" w:rsidP="00C71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2.6.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Порядок оформления прекращения трудового</w:t>
      </w:r>
      <w:r w:rsidR="00C718A1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договора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2.6.1. Прекращение трудового договора оформляется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приказом директора организации, осуществляющей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с которым работник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должен быть ознакомлен под роспись. По требованию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работодатель обязан выдать ему надлежащим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образом заверенную копию указанного приказа.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2.6.2. Днем прекращения трудового договора во всех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случаях является последний день работы работника, за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случаев, когда работник фактически не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работал, но за ним, в соответствии с ТК РФ или иным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 законом, сохранялось место работы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(должность).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2.6.3. В день прекращения трудового договора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работнику выдается трудовая книжка и производится с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ним расчет в соответствии со ст. 140 ТК РФ. По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письменному заявлению работника директор школы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также обязан выдать ему заверенные надлежащим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образом копии документов, связанных с работой.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2.6.4. Запись в трудовую книжку об основании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причине прекращения трудового договора производится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точном соответствии с формулировками ТК РФ или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иного федерального закона и со ссылкой на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соответствующие статью, часть статьи, пункт статьи ТК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РФ или иного федерального закона.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2.6.5. При получении трудовой книжки в связи с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увольнением работник образовательной организации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расписывается в личной карточке формы Т-2 и в книге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учета движения трудовых книжек и вкладышей к ним.</w:t>
      </w:r>
    </w:p>
    <w:p w:rsidR="00275DC4" w:rsidRPr="007D5CF7" w:rsidRDefault="00275DC4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2.6.6. В случае, когда в день прекращения трудового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выдать трудовую книжку работнику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невозможно в связи с его отсутствием либо отказом от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ее получения, директор школы направляет работнику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уведомление о необходимости явиться за трудовой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книжкой либо дать согласие на отправление ее по почте.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 дня направления указанного уведомления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работодатель освобождается от ответственности за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задержку выдачи трудовой книжки. По письменному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обращению работника, не получившего трудовую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книжку после увольнения, работодатель обязан выдать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ее не позднее трех рабочих дней со дня обращения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работника.</w:t>
      </w:r>
    </w:p>
    <w:p w:rsidR="001C40C9" w:rsidRPr="001C40C9" w:rsidRDefault="001C40C9" w:rsidP="001C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4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2.7. Особенности обеспечения трудовых прав работников, призванных на </w:t>
      </w:r>
      <w:proofErr w:type="gramStart"/>
      <w:r w:rsidRPr="001C4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военную</w:t>
      </w:r>
      <w:proofErr w:type="gramEnd"/>
    </w:p>
    <w:p w:rsidR="001C40C9" w:rsidRPr="001C40C9" w:rsidRDefault="001C40C9" w:rsidP="001C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4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C4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Вооруженные Силы Российской Федерации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период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приостановления действия трудового договора стороны трудового договора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за три рабочих дня.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</w:t>
      </w: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1C40C9" w:rsidRPr="00A0227A" w:rsidRDefault="001C40C9" w:rsidP="001C40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 года N 53-ФЗ "О воинской обязанности и военной службе",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настоящего Кодекса. </w:t>
      </w:r>
      <w:proofErr w:type="gramStart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 года N 53-ФЗ "О воинской обязанности и военной службе", или о дате окончания действия заключенного работником контракта о добровольном содействии в выполнении задач, возложенных</w:t>
      </w:r>
      <w:proofErr w:type="gramEnd"/>
      <w:r w:rsidRPr="00A02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Вооруженные Силы Российской Федерации.</w:t>
      </w:r>
    </w:p>
    <w:p w:rsidR="00275DC4" w:rsidRPr="007D5CF7" w:rsidRDefault="00275DC4" w:rsidP="00C718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3. Основные права и обязанности работодателя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3.1. Управление организацией, осуществляющей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осуществляет директор.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3.2. Директор школы обязан: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трудовое законодательство и иные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нормативные правовые акты, содержащие нормы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права, локальные нормативные акты,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 коллективного договора, соглашений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договоров;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предоставлять работникам образовательной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работу, обусловленную трудовым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безопасность и условия труда,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соответствующие государственным нормативным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требованиям охраны труда;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расследование и учёт несчастных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случаев с работниками и обучающимися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произошедших в организации, осуществляющей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на её территории,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 время прогулок, экскурсий и т.п.;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работников оборудованием,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инструментами, технической документацией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иными средствами, необходимыми для исполнения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ими трудовых обязанностей;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работникам равную оплату за труд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равной ценности;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выплачивать в полном размере и своевременно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причитающуюся работникам заработную плату 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сроки, установленные в соответствии с ТК РФ,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коллективным договором, правилами внутреннего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распорядка, трудовыми договорами;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выплачивать пособия, предоставлять льготы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компенсации работникам с вредными условиями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труда;</w:t>
      </w:r>
    </w:p>
    <w:p w:rsidR="00C718A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совершенствовать организацию труда, обеспечивать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выполнение действующих условий оплаты труда,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выдавать заработную плату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пособия; 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предоставлять льготы и компенсации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 с вредными условиями труда;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вести коллективные переговоры, а также заключать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коллективный договор в порядке, установленном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ТК РФ;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предоставлять представителям работников полную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достоверную информацию, необходимую для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заключения коллективного договора, соглашения 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контроля за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их выполнением;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знакомить работников под роспись с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принимаемыми локальными нормативными актами непосредственно связанными с их трудовой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деятельностью;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выполнять предписания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федерального органа исполнительной власти,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уполномоченного на осуществление федерального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государственного надзора за соблюдением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законодательства и иных нормативных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правовых актов, содержащих нормы трудового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права, других федеральных органов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исполнительной власти, осуществляющих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государственный контроль (надзор) 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установленной сфере деятельности, уплачивать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штрафы, наложенные за нарушения трудового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законодательства и иных нормативных правовых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актов, содержащих нормы трудового права;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рассматривать представления соответствующих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профсоюзных органов, иных избранных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работниками школы представителей о выявленных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нарушениях трудового законодательства и иных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актов, содержащих нормы трудового права,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принимать меры по устранению выявленных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нарушений и сообщать о принятых мерах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указанным органам и представителям;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создавать Педагогическому совету необходимые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 для выполнения своих полномочий и в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целях улучшения образовательно-воспитательной работы;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создавать условия, обеспечивающие участие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в управлении общеобразовательной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организацией в предусмотренных ТК РФ, иными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и коллективным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 формах;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бытовые нужды работников,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связанные с исполнением ими трудовых</w:t>
      </w:r>
      <w:r w:rsidR="00C718A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осуществлять обязательное социальное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страхование работников в порядке, установленном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возмещать вред, причиненный работникам в связи с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исполнением ими трудовых обязанностей, а также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компенсировать моральный вред в порядке и на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условиях, которые установлены ТК РФ, другими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и иными нормативными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правовыми актами Российской Федерации;</w:t>
      </w:r>
    </w:p>
    <w:p w:rsidR="007170A6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условия для систематического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повышения профессиональной квалификации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работников, организовывать и проводить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аттестацию педагогических работников; 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компенсировать выходы на работу в установленный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данного сотрудника выходной или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праздничный день предоставлением другого дня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отдыха или двойной оплаты труда;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предоставлять отпуска работникам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организации в соответствии с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утвержденным на год графиком отпусков;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рассматривать критические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замечания и сообщать о принятых мерах;</w:t>
      </w:r>
    </w:p>
    <w:p w:rsidR="007D63E1" w:rsidRPr="007D5CF7" w:rsidRDefault="007D63E1" w:rsidP="00C718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исполнять иные обязанности, предусмотренные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трудовым законодательством, в том числе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о специальной оценке условий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труда, и иными нормативными правовыми актами,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содержащими нормы трудового права,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коллективным договором, соглашениями,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локальными нормативными актами и трудовыми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договорами.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3.3. Директор школы имеет право: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заключать, изменять и расторгать трудовые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договоры с работниками организации,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 в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порядке и на условиях, которые установлены ТК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РФ, иными федеральными законами;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вести коллективные переговоры и заключать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коллективные договоры;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поощрять работников школы за добросовестный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эффективный труд;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требовать от работников исполнения ими трудовых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 и бережного отношения к имуществу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(в том числе к имуществу третьих лиц,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находящемуся у работодателя, если работодатель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несет ответственность за сохранность этого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имущества) и других работников, соблюдения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настоящих Правил;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привлекать работников к дисциплинарной 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материальной ответственности в порядке,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ТК РФ, иными федеральными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законами;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принимать локальные нормативные акты;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взаимодействовать с органами самоуправления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самостоятельно планировать свою работу на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каждый учебный год;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170A6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утверждать структуру школы, его штатное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расписание, план финансово-хозяйственной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деятельности, годовую бухгалтерскую отчетность 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графики работы и сетку занятий; 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планировать 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организовывать образовательную деятельность;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распределять обязанности между работниками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школы, утверждать должностные инструкции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посещать занятия и режимные моменты без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предварительного предупреждения;</w:t>
      </w:r>
    </w:p>
    <w:p w:rsidR="007D63E1" w:rsidRPr="007D5CF7" w:rsidRDefault="007D63E1" w:rsidP="007170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реализовывать права, предоставленные ему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о специальной оценке условий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3.4. Организация, осуществляющая образовательную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деятельность, как юридическое лицо, которое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представляет директор, несет ответственность перед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работниками: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ущерб, причиненный в результате незаконного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лишения работника возможности трудиться;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задержку трудовой книжки при увольнении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работника;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незаконное отстранение работника от работы, его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незаконное увольнение или перевод на другую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работу;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задержку выплаты заработной платы, оплаты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отпуска, выплат при увольнении и других выплат,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причитающихся работнику;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причинение ущерба имуществу работника;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7170A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иных случаях, предусмотренных Трудовым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Кодексом Российской Федерации и иными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4. Обязанности и полномочия администрации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4.1. Администрация школы обязана: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обеспечить соблюдение требований Устава, Правил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внутреннего трудового распорядка и других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локальных актов организации, осуществляющей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организовывать труд педагогических работников,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учебно-вспомогательного и обслуживающего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персонала в соответствии с их специальностью,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квалификацией и опытом работы;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обеспечить здоровые и безопасные условия труда.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Закрепить за каждым работником соответствующее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его обязанностям рабочее место и оборудование;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своевременно знакомить с учебным планом, 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расписанием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занятий, графиком работы;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создать необходимые условия для работы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персонала, отвечающие нормам СанПиН содержать здания и помещения в чистоте,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в них нормальную температуру,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освещение, создать условия для хранения верхней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одежды сотрудников;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осуществлять организаторскую работу,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обеспечивающую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контроль за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качеством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воспитательно-образовательной деятельности 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направленную на реализацию образовательных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законодательство о труде, создавать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 труда, соответствующие правилам охраны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труда, пожарной безопасности и санитарным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правилам;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создавать условия, обеспечивающие охрану жизни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здоровья детей, принимать необходимые меры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профилактики травматизма среди обучающихся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работников общеобразовательной организации;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совершенствовать организацию труда,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воспитательно-образовательную деятельность,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создавать условия для совершенствования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творческого потенциала участников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педагогического процесса, создавать условия для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инновационной деятельности;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работников необходимыми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методическими пособиями и хозяйственным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инвентарём для организации эффективной работы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(по мере необходимости), оказывать методическую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консультативную помощь;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осуществлять контроль над качеством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воспитательно-образовательной деятельности в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школе, выполнением образовательных программ;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поддерживать и поощрять лучших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образовательной организации;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7170A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обеспечивать условия для систематического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повышения квалификации работников организации,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4.2. Администрация имеет право: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представлять директору информацию о нарушениях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трудовой дисциплины работниками организации,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деятельность;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давать руководителям структурных подразделений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отдельным специалистам указания, обязательные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исполнения в соответствии с их должностными</w:t>
      </w:r>
      <w:r w:rsidR="007170A6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инструкциями;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получать информацию и документы, необходимые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для выполнения своих должностных обязанностей; 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подписывать и визировать документы в пределах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своей компетенции;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повышать свою профессиональную квалификацию;</w:t>
      </w:r>
    </w:p>
    <w:p w:rsidR="007D63E1" w:rsidRPr="007D5CF7" w:rsidRDefault="007D63E1" w:rsidP="007170A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иные права, предусмотренные трудовым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Российской Федерации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должностными инструкциями.</w:t>
      </w:r>
    </w:p>
    <w:p w:rsidR="007D63E1" w:rsidRPr="007D5CF7" w:rsidRDefault="007D63E1" w:rsidP="00AC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5. Основные обязанности, права и</w:t>
      </w:r>
      <w:r w:rsidR="00AC7A0C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ответственность работников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5.1. Работники организации, осуществляющей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обязаны: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добросовестно исполнять свои трудовые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обязанности, возложенные на него трудовым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Устав, настоящие Правила, свои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должностные инструкции;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трудовую дисциплину;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выполнять установленные нормы труда;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требования по охране труда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обеспечению безопасности труда, пожарной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безопасности;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бережно относиться к имуществу образовательной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 (в том числе к имуществу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 и их родителей, если школа несет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ответственность за сохранность этого имущества)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других работников;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незамедлительно сообщить директору (при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отсутствии – иному должностному лицу) о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возникновении ситуации, представляющей угрозу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жизни и здоровью обучающихся и работников,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сохранности имущества организации,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 (в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том числе имущества обучающихся и их родителей,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если организация несет ответственность за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сохранность этого имущества) и других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добросовестно работать, соблюдать дисциплину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труда, своевременно и точно исполнять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распоряжения администрации организации,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осуществляющей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образовательную деятельность,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использовать все рабочее время для полезного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труда, не отвлекать других сотрудников от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выполнения их трудовых обязанностей;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незамедлительно сообщать администрации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организации обо всех случаях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травматизма;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проходить в установленные сроки периодические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медицинские осмотры, соблюдать санитарные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правила, гигиену труда;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чистоту в закреплённых помещениях,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экономно расходовать материалы, тепло,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электроэнергию, воду;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проявлять заботу об обучающихся школы, быть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внимательными, учитывать индивидуальные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особенности детей, их положение в семьях;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этические нормы поведения 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коллективе, быть внимательными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доброжелательными в общении с родителями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(законными представителями)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деятельность;</w:t>
      </w:r>
    </w:p>
    <w:p w:rsidR="007D63E1" w:rsidRPr="007D5CF7" w:rsidRDefault="007D63E1" w:rsidP="00AC7A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систематически повышать свою квалификацию.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5.2. Педагогические работники школы обязаны: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строго соблюдать трудовую дисциплину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(выполнять п. 5.1);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осуществлять свою деятельность на высоком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профессиональном уровне, обеспечивать в полном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объеме реализацию утвержденных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образовательных программ;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нести ответственность за жизнь, физическое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психическое здоровье ребёнка, обеспечивать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охрану жизни и здоровья детей, отвечать за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воспитание и обучение детей;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контролировать соблюдение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правил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безопасности жизнедеятельности;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правовые, нравственные и этические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нормы, следовать требованиям профессиональной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этики;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уважать честь и достоинство обучающихся школы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других участников образовательных отношений;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развивать у детей познавательную активность,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самостоятельность, инициативу, творческие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способности, формировать способность к труду,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культуру здорового и безопасного образа жизни;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применять педагогически обоснованные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обеспечивающие высокое качество образования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формы, методы обучения и воспитания;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учитывать особенности психофизического развития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детей и состояние их здоровья, соблюдать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специальные условия, необходимые для получения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школьного образования лицами с ограниченными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возможностями здоровья, взаимодействовать при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необходимости с медицинскими организациями; 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выполнять требования медицинского персонала,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связанные с охраной и укреплением здоровья детей,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четко следить за выполнением инструкций по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охране жизни и здоровья детей в помещениях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деятельность, и на прогулочных участках;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сотрудничать с семьёй ребёнка по вопросам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воспитания и обучения;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проводить и участвовать в родительских собраниях,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осуществлять консультации, посещать заседания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Родительского комитета;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посещать детей на дому, уважать родителей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(законных представителей) обучающихся, видеть 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них партнеров;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воспитывать у детей бережное отношение к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имуществу образовательной организации;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заранее тщательно готовиться к занятиям;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участвовать в работе педагогических советов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школы, изучать педагогическую литературу,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знакомиться с опытом работы других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педагогических работников;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вести работу в методическом кабинете, готовить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выставки, каталоги, подбирать материал для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практической работы с детьми, оформлять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наглядную педагогическую агитацию, стенды;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совместно с музыкальным руководителем готовить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развлечения, праздники, принимать участие 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праздничном оформлении образовательной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летний период организовывать и участвовать в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оздоровительных мероприятиях на участке школы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 непосредственном участии старшей медсестры,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старшего воспитателя;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четко планировать свою образовательно-воспитательную деятельность, держать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администрацию школы в курсе своих планов;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проводить диагностики, осуществлять мониторинг,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правила и режим ведения документации;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уважать личность обучающегося школы, изучать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его индивидуальные особенности, знать его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склонности и особенности характера, помогать ему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становлении и развитии личности;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защищать и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представлять права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детей перед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администрацией, советом и другими инстанциями;</w:t>
      </w:r>
    </w:p>
    <w:p w:rsidR="00CB3C88" w:rsidRDefault="007D63E1" w:rsidP="00CB3C8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допускать на свои занятия родителей (законных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представителей), администрацию, представителей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общественности по предварительной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договоренности; классным руководителям необходимо следить за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посещаемостью учеников своего класса,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 сообщать об отсутствующих детях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медсестре, директору организации,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CB3C88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деятельность;</w:t>
      </w:r>
    </w:p>
    <w:p w:rsidR="00CB3C88" w:rsidRDefault="007D63E1" w:rsidP="00CB3C8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>своевременно заполнять и аккуратно вести</w:t>
      </w:r>
      <w:r w:rsidR="00AC7A0C"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CB3C88">
        <w:rPr>
          <w:rFonts w:ascii="Times New Roman" w:hAnsi="Times New Roman" w:cs="Times New Roman"/>
          <w:color w:val="1E2120"/>
          <w:sz w:val="24"/>
          <w:szCs w:val="24"/>
        </w:rPr>
        <w:t>установленную документацию</w:t>
      </w:r>
      <w:r w:rsidR="00CB3C88"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 по перечню документов, заполняемых учителем: </w:t>
      </w:r>
    </w:p>
    <w:p w:rsidR="00CB3C88" w:rsidRDefault="00CB3C88" w:rsidP="00CB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1) рабочая программа учебного предмета, учебного курса (в том числе внеурочной деятельности), учебного модуля; </w:t>
      </w:r>
    </w:p>
    <w:p w:rsidR="00CB3C88" w:rsidRDefault="00CB3C88" w:rsidP="00CB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2) журнал учета успеваемости; </w:t>
      </w:r>
    </w:p>
    <w:p w:rsidR="00CB3C88" w:rsidRDefault="00CB3C88" w:rsidP="00CB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3) журнал внеурочной деятельности (для педагогических работников, осуществляющих внеурочную деятельность); </w:t>
      </w:r>
    </w:p>
    <w:p w:rsidR="00CB3C88" w:rsidRDefault="00CB3C88" w:rsidP="00CB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4) план воспитательной работы (для педагогических работников, осуществляющих функции классного руководства); </w:t>
      </w:r>
    </w:p>
    <w:p w:rsidR="00CB3C88" w:rsidRPr="00CB3C88" w:rsidRDefault="00CB3C88" w:rsidP="00CB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5) характеристика на </w:t>
      </w:r>
      <w:proofErr w:type="gramStart"/>
      <w:r w:rsidRPr="00CB3C88">
        <w:rPr>
          <w:rFonts w:ascii="Times New Roman" w:hAnsi="Times New Roman" w:cs="Times New Roman"/>
          <w:color w:val="1E2120"/>
          <w:sz w:val="24"/>
          <w:szCs w:val="24"/>
        </w:rPr>
        <w:t>обучающегося</w:t>
      </w:r>
      <w:proofErr w:type="gramEnd"/>
      <w:r w:rsidRPr="00CB3C88">
        <w:rPr>
          <w:rFonts w:ascii="Times New Roman" w:hAnsi="Times New Roman" w:cs="Times New Roman"/>
          <w:color w:val="1E2120"/>
          <w:sz w:val="24"/>
          <w:szCs w:val="24"/>
        </w:rPr>
        <w:t xml:space="preserve"> (по запросу)</w:t>
      </w:r>
      <w:r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систематически повышать свой профессиональный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уровень;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проходить аттестацию на соответствие занимаемой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должности в порядке, установленном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об образовании;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проходить в соответствии с трудовым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предварительные при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поступлении на работу и периодические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медицинские осмотры, а также внеочередные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медицинские осмотры по направлению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работодателя;</w:t>
      </w:r>
    </w:p>
    <w:p w:rsidR="007D63E1" w:rsidRPr="007D5CF7" w:rsidRDefault="007D63E1" w:rsidP="00AC7A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проходить в установленном законодательством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 порядке обучение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проверку знаний и навыков в области охраны труда.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5.3. Работники школы имеют право на: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заключение, изменение и расторжение трудового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 в порядке и на условиях, которые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установлены Трудовым Кодексом Российской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иными федеральными законами;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предоставление ему работы, обусловленной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трудовым договором;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рабочее место, соответствующее государственным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 требованиям охраны труда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условиям, предусмотренным коллективным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договором;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своевременную и в полном объеме выплату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заработной платы в соответствии со своей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квалификацией, сложностью труда, количеством и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качеством выполненной работы;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отдых, обеспечиваемый установлением нормальной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продолжительности рабочего времени,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сокращенного рабочего времени для отдельных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профессий и категорий работников, предоставление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еженедельных выходных дней, нерабочих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праздничных дней, оплачиваемых ежегодных</w:t>
      </w:r>
      <w:r w:rsidR="00AC7A0C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отпусков;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полную достоверную информацию об условиях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 и требованиях охраны труда на рабочем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месте, включая реализацию прав, предоставленных законодательством о специальной оценке условий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труда;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подготовку и дополнительное профессиональное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 в порядке, установленном Трудовым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Кодексом Российской Федерации, иными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 Российской Федерации;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объединение, включая право на создание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профессиональных союзов и вступление в них для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защиты своих трудовых прав, свобод и законных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интересов;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участие в управлении организацией,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Трудовым Кодексом Российской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иными федеральными законами,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Уставом и Коллективным договором организации,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формах;</w:t>
      </w:r>
      <w:proofErr w:type="gramEnd"/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ведение коллективных переговоров и заключение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коллективных договоров и соглашений через своих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представителей, а также на информацию 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выполнении коллективного договора, соглашений;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защиту своих трудовых прав, свобод и законных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интересов всеми не запрещенными законом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способами;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разрешение индивидуальных и коллективных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споров, включая право на забастовку,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порядке, установленном Трудовым Кодексом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Федерации, иными федеральными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законами;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возмещение вреда, причиненного ему в связи с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исполнением трудовых обязанностей,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компенсацию морального вреда в порядке,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Трудовым Кодексом Российской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иными федеральными законами;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обязательное социальное страхование в случаях,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федеральными законами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повышение разряда и категории по результатам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своего труда;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моральное и материальное поощрение по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результатам труда;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совмещение профессии (должностей);</w:t>
      </w:r>
    </w:p>
    <w:p w:rsidR="00AC7A0C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отстаивание своих профессиональных гражданских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личностных интересов и авторитета, здоровья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спорных ситуациях при поддержке трудового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коллектива, профсоюзного комитета, директора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деятельность.</w:t>
      </w:r>
    </w:p>
    <w:p w:rsidR="007D63E1" w:rsidRPr="007D5CF7" w:rsidRDefault="007D63E1" w:rsidP="00686C6B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5.4. Педагогические работники имеют дополнительно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 на: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самостоятельное определение форм, средств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методов своей педагогической деятельности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рамках воспитательной концепции организации,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 а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также на обращение, при необходимости, к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родителям (законным представителям)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 для усиления контроля с их стороны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поведением и развитием детей;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свободное выражение своего мнения, свободу от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вмешательства в профессиональную деятельность;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обращение в комиссию по урегулированию споров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между участниками образовательных отношений;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творческую инициативу, разработку и применение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авторских программ и методов обучения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воспитания в пределах реализуемой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программы;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выбор учебных пособий, материалов и иных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средств обучения и воспитания в соответствии с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программой школы и в порядке,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законодательством об образовании;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участие в разработке образовательных программ,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том числе учебных планов, методических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материалов и иных компонентов образовательных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программ;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осуществление научной, творческой,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исследовательской деятельности, участие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экспериментальной и международной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деятельности, разработках и во внедрении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инноваций;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бесплатное пользование библиотеками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информационными ресурсами, а также доступ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порядке, установленном локальными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нормативными актами образовательной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к информационно-телекоммуникационным сетям и базам данных,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учебным и методическим материалам,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материально-техническим средствам обеспечения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деятельности, необходимым для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качественного осуществления педагогической или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исследовательской деятельности в школе;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участие в обсуждении вопросов, относящихся к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 школы, в том числе через органы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управления и общественные организации;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защиту профессиональной чести и достоинства, на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справедливое и объективное расследование нарушения норм профессиональной этики;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 на сокращенную продолжительность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рабочего времени;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 на дополнительное профессиональное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 по профилю педагогической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 не реже чем один раз в три года;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ежегодный основной удлиненный оплачиваемый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отпуск;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длительный отпуск сроком до одного года не реже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чем через каждые десять лет непрерывной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педагогической работы;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досрочное назначение страховой пенсии по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старости в порядке, установленном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Российской Федерации;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предоставление педагогическим работникам,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состоящим на учете в качестве нуждающихся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жилых помещениях, вне очереди жилых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помещений по договорам социального найма, право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предоставление жилых помещений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специализированного жилищного фонда;</w:t>
      </w:r>
    </w:p>
    <w:p w:rsidR="007D63E1" w:rsidRPr="007D5CF7" w:rsidRDefault="007D63E1" w:rsidP="00AC7A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иные трудовые права, меры социальной поддержки,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установленные федеральными законами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законодательными актами субъектов Российской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5.5. Ответственность работников:</w:t>
      </w:r>
    </w:p>
    <w:p w:rsidR="007D63E1" w:rsidRPr="007D5CF7" w:rsidRDefault="007D63E1" w:rsidP="00686C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нарушение трудовой дисциплины, влечет за собой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применение мер дисциплинарного или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общественного воздействия, а также применение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иных мер, предусмотренных действующим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законодательством;</w:t>
      </w:r>
    </w:p>
    <w:p w:rsidR="007D63E1" w:rsidRPr="007D5CF7" w:rsidRDefault="007D63E1" w:rsidP="00686C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педагогические работники несут ответственность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законодательством Российской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 порядке за несоблюдение прав и свобод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обучающихся, родителей (законных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представителей) обучающихся, за реализацию не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полном объеме образовательной программы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учебным планом, за качество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обучения и соответствие ФГОС, за жизнь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здоровье обучающихся в организации,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её территории, во время прогулок, экскурсий 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т.п., разглашение персональных данных участников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воспитательно-</w:t>
      </w:r>
      <w:r w:rsidR="007D5CF7">
        <w:rPr>
          <w:rFonts w:ascii="Times New Roman" w:hAnsi="Times New Roman" w:cs="Times New Roman"/>
          <w:color w:val="1E2120"/>
          <w:sz w:val="24"/>
          <w:szCs w:val="24"/>
        </w:rPr>
        <w:t>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бразовательной деятельности,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неоказание первой помощи пострадавшему при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несчастном случае;</w:t>
      </w:r>
    </w:p>
    <w:p w:rsidR="00686C6B" w:rsidRPr="007D5CF7" w:rsidRDefault="007D63E1" w:rsidP="00686C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педагогические работники несут ответственность за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неисполнение или ненадлежащее исполнение возложенных на них обязанностей в порядке и в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случаях, которые установлены федеральными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законами; </w:t>
      </w:r>
    </w:p>
    <w:p w:rsidR="007D63E1" w:rsidRPr="007D5CF7" w:rsidRDefault="007D63E1" w:rsidP="00686C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неисполнение или ненадлежащее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исполнение педагогическими работниками их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 также учитывается при прохождении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ими аттестации;</w:t>
      </w:r>
    </w:p>
    <w:p w:rsidR="007D63E1" w:rsidRPr="007D5CF7" w:rsidRDefault="007D63E1" w:rsidP="00686C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работники несут материальную ответственность за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причинение по вине работника ущерба имуществу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 или третьих лиц, за имущество которых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отвечает организация, осуществляющая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5.6. Педагогическим и другим работникам запрещается:</w:t>
      </w:r>
    </w:p>
    <w:p w:rsidR="007D63E1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изменять по своему усмотрению расписание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занятий и график работы;</w:t>
      </w:r>
    </w:p>
    <w:p w:rsidR="007D63E1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нарушать установленный в школе режим дня,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отменять, удлинять или сокращать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продолжительность непосредственно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деятельности и других режимных</w:t>
      </w:r>
      <w:r w:rsidR="00686C6B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моментов;</w:t>
      </w:r>
    </w:p>
    <w:p w:rsidR="007D63E1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оставлять детей без присмотра во время уроков,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приема пищи, проведения всех видов деятельности,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выхода на прогулку и в период возвращения с нее,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 время проведения мероприятий во 2-й половине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дня и на физкультурных занятиях, в кабинетах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дополнительного образования;</w:t>
      </w:r>
    </w:p>
    <w:p w:rsidR="007D63E1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отдавать детей посторонним лицам,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несовершеннолетним родственникам, лицам в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нетрезвом состоянии, отпускать детей одних по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просьбе родителей;</w:t>
      </w:r>
    </w:p>
    <w:p w:rsidR="009F678E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разглашать персональные данные участников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воспитательно-образовательной деятельности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деятельность;</w:t>
      </w:r>
    </w:p>
    <w:p w:rsidR="007D63E1" w:rsidRPr="007D5CF7" w:rsidRDefault="007D63E1" w:rsidP="002B6470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применять к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обучающимся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меры физического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психического насилия;</w:t>
      </w:r>
    </w:p>
    <w:p w:rsidR="006F4E73" w:rsidRPr="007D5CF7" w:rsidRDefault="007D63E1" w:rsidP="00686C6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оказывать платные образовательные услуги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обучающимся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в школе, если это приводит к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конфликту интересов педагогического работника;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6F4E7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использовать образовательную деятельность для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политической агитации, принуждения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 к принятию политических,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религиозных или иных убеждений либо отказу от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них, для разжигания социальной, расовой,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национальной или религиозной розни, для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агитации, пропагандирующей исключительность,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превосходство либо неполноценность граждан по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признаку социальной, расовой, национальной, религиозной или языковой принадлежности, их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отношения к религии, в том числе посредством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сообщения детям недостоверных сведений об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исторических, о национальных, религиозных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культурных традициях народов, а также для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побуждения обучающихся к действиям,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противоречащим Конституции Российской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5.7. В помещениях и на территории школы запрещается: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отвлекать работников организации,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 их непосредственной работы;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присутствие посторонних лиц в кабинетах и других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местах школы, без разрешения директора или его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заместителей;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разбирать конфликтные ситуации в присутствии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детей, родителей (законных представителей)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обучающихся;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говорить о недостатках и неудачах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обучающегося</w:t>
      </w:r>
      <w:proofErr w:type="gramEnd"/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 других родителях (законных представителях)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детях;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громко разговаривать и шуметь в коридорах,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особенно во время проведения непосредственно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образовательной деятельности;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находиться в верхней одежде и в головных уборах в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помещениях школы;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пользоваться громкой связью мобильных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телефонов;</w:t>
      </w:r>
    </w:p>
    <w:p w:rsidR="007D63E1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курить в помещениях и на территории организации,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деятельность;</w:t>
      </w:r>
    </w:p>
    <w:p w:rsidR="006F4E73" w:rsidRPr="007D5CF7" w:rsidRDefault="007D63E1" w:rsidP="006F4E7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распивать спиртные напитки, приобретать, хранить,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изготавливать (перерабатывать) употреблять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передавать другим лицам наркотические средства и психотропные вещества.</w:t>
      </w:r>
    </w:p>
    <w:p w:rsidR="007D63E1" w:rsidRPr="007D5CF7" w:rsidRDefault="007D63E1" w:rsidP="006F4E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6. Режим работы и время отдыха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6.1. Образовательная организация работает в режиме</w:t>
      </w:r>
      <w:r w:rsidR="00077008" w:rsidRPr="007D5CF7">
        <w:rPr>
          <w:rFonts w:ascii="Times New Roman" w:hAnsi="Times New Roman" w:cs="Times New Roman"/>
          <w:color w:val="1E2120"/>
          <w:sz w:val="24"/>
          <w:szCs w:val="24"/>
        </w:rPr>
        <w:t>:</w:t>
      </w:r>
    </w:p>
    <w:p w:rsidR="00077008" w:rsidRPr="007D5CF7" w:rsidRDefault="00077008" w:rsidP="00077008">
      <w:pPr>
        <w:pStyle w:val="1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>открытие школы утром, начало работы столовой в 7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7D5CF7">
        <w:rPr>
          <w:rFonts w:ascii="Times New Roman" w:hAnsi="Times New Roman" w:cs="Times New Roman"/>
          <w:sz w:val="24"/>
          <w:szCs w:val="24"/>
        </w:rPr>
        <w:t>часов;</w:t>
      </w:r>
    </w:p>
    <w:p w:rsidR="00077008" w:rsidRPr="007D5CF7" w:rsidRDefault="00077008" w:rsidP="00077008">
      <w:pPr>
        <w:pStyle w:val="1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lastRenderedPageBreak/>
        <w:t>приход дежурного по школе педагога в 8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D5CF7">
        <w:rPr>
          <w:rFonts w:ascii="Times New Roman" w:hAnsi="Times New Roman" w:cs="Times New Roman"/>
          <w:sz w:val="24"/>
          <w:szCs w:val="24"/>
        </w:rPr>
        <w:t xml:space="preserve">  часов; </w:t>
      </w:r>
    </w:p>
    <w:p w:rsidR="00077008" w:rsidRPr="007D5CF7" w:rsidRDefault="00077008" w:rsidP="00077008">
      <w:pPr>
        <w:pStyle w:val="1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>начало занятий в 8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D5CF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F678E" w:rsidRPr="007D5CF7" w:rsidRDefault="00077008" w:rsidP="009F678E">
      <w:pPr>
        <w:pStyle w:val="1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>окончание занятий 1 смены в</w:t>
      </w:r>
      <w:r w:rsidR="009F678E" w:rsidRPr="007D5CF7">
        <w:rPr>
          <w:rFonts w:ascii="Times New Roman" w:hAnsi="Times New Roman" w:cs="Times New Roman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</w:rPr>
        <w:t>13</w:t>
      </w:r>
      <w:r w:rsidR="009F678E" w:rsidRPr="007D5C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5CF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F678E" w:rsidRPr="007D5CF7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r w:rsidRPr="007D5CF7">
        <w:rPr>
          <w:rFonts w:ascii="Times New Roman" w:hAnsi="Times New Roman" w:cs="Times New Roman"/>
          <w:sz w:val="24"/>
          <w:szCs w:val="24"/>
        </w:rPr>
        <w:t>;</w:t>
      </w:r>
      <w:r w:rsidR="009F678E" w:rsidRPr="007D5CF7">
        <w:rPr>
          <w:rFonts w:ascii="Times New Roman" w:hAnsi="Times New Roman" w:cs="Times New Roman"/>
          <w:sz w:val="24"/>
          <w:szCs w:val="24"/>
        </w:rPr>
        <w:t xml:space="preserve"> в 14</w:t>
      </w:r>
      <w:r w:rsidR="009F678E" w:rsidRPr="007D5CF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9F678E" w:rsidRPr="007D5CF7">
        <w:rPr>
          <w:rFonts w:ascii="Times New Roman" w:hAnsi="Times New Roman" w:cs="Times New Roman"/>
          <w:sz w:val="24"/>
          <w:szCs w:val="24"/>
        </w:rPr>
        <w:t xml:space="preserve"> часов средняя школа</w:t>
      </w:r>
    </w:p>
    <w:p w:rsidR="00077008" w:rsidRPr="007D5CF7" w:rsidRDefault="00077008" w:rsidP="00077008">
      <w:pPr>
        <w:pStyle w:val="1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 xml:space="preserve">начало занятий 2 смены в </w:t>
      </w:r>
      <w:r w:rsidR="009F678E" w:rsidRPr="007D5CF7">
        <w:rPr>
          <w:rFonts w:ascii="Times New Roman" w:hAnsi="Times New Roman" w:cs="Times New Roman"/>
          <w:sz w:val="24"/>
          <w:szCs w:val="24"/>
        </w:rPr>
        <w:t>13</w:t>
      </w:r>
      <w:r w:rsidR="009F678E" w:rsidRPr="007D5CF7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9F678E" w:rsidRPr="007D5CF7">
        <w:rPr>
          <w:rFonts w:ascii="Times New Roman" w:hAnsi="Times New Roman" w:cs="Times New Roman"/>
          <w:sz w:val="24"/>
          <w:szCs w:val="24"/>
        </w:rPr>
        <w:t xml:space="preserve">начальная школа; в </w:t>
      </w:r>
      <w:r w:rsidRPr="007D5CF7">
        <w:rPr>
          <w:rFonts w:ascii="Times New Roman" w:hAnsi="Times New Roman" w:cs="Times New Roman"/>
          <w:sz w:val="24"/>
          <w:szCs w:val="24"/>
        </w:rPr>
        <w:t>1</w:t>
      </w:r>
      <w:r w:rsidR="009F678E" w:rsidRPr="007D5CF7">
        <w:rPr>
          <w:rFonts w:ascii="Times New Roman" w:hAnsi="Times New Roman" w:cs="Times New Roman"/>
          <w:sz w:val="24"/>
          <w:szCs w:val="24"/>
        </w:rPr>
        <w:t>5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420E15">
        <w:rPr>
          <w:rFonts w:ascii="Times New Roman" w:hAnsi="Times New Roman" w:cs="Times New Roman"/>
          <w:sz w:val="24"/>
          <w:szCs w:val="24"/>
        </w:rPr>
        <w:t>- индивидуальные занятия</w:t>
      </w:r>
      <w:r w:rsidRPr="007D5CF7">
        <w:rPr>
          <w:rFonts w:ascii="Times New Roman" w:hAnsi="Times New Roman" w:cs="Times New Roman"/>
          <w:sz w:val="24"/>
          <w:szCs w:val="24"/>
        </w:rPr>
        <w:t>;</w:t>
      </w:r>
    </w:p>
    <w:p w:rsidR="00077008" w:rsidRPr="007D5CF7" w:rsidRDefault="00077008" w:rsidP="00077008">
      <w:pPr>
        <w:pStyle w:val="1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 xml:space="preserve">окончание занятий 2 смены </w:t>
      </w:r>
      <w:r w:rsidR="00420E15">
        <w:rPr>
          <w:rFonts w:ascii="Times New Roman" w:hAnsi="Times New Roman" w:cs="Times New Roman"/>
          <w:sz w:val="24"/>
          <w:szCs w:val="24"/>
        </w:rPr>
        <w:t>до</w:t>
      </w:r>
      <w:r w:rsidRPr="007D5CF7">
        <w:rPr>
          <w:rFonts w:ascii="Times New Roman" w:hAnsi="Times New Roman" w:cs="Times New Roman"/>
          <w:sz w:val="24"/>
          <w:szCs w:val="24"/>
        </w:rPr>
        <w:t xml:space="preserve"> </w:t>
      </w:r>
      <w:r w:rsidR="00420E15">
        <w:rPr>
          <w:rFonts w:ascii="Times New Roman" w:hAnsi="Times New Roman" w:cs="Times New Roman"/>
          <w:sz w:val="24"/>
          <w:szCs w:val="24"/>
        </w:rPr>
        <w:t>19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D5CF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0F2F02" w:rsidRPr="007D5CF7" w:rsidRDefault="00077008" w:rsidP="007D5CF7">
      <w:pPr>
        <w:pStyle w:val="1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>в субботу начало занятий в 9</w:t>
      </w:r>
      <w:r w:rsidRPr="007D5CF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D5CF7">
        <w:rPr>
          <w:rFonts w:ascii="Times New Roman" w:hAnsi="Times New Roman" w:cs="Times New Roman"/>
          <w:sz w:val="24"/>
          <w:szCs w:val="24"/>
        </w:rPr>
        <w:t xml:space="preserve"> часов, окончание занятий </w:t>
      </w:r>
      <w:r w:rsidR="00420E15">
        <w:rPr>
          <w:rFonts w:ascii="Times New Roman" w:hAnsi="Times New Roman" w:cs="Times New Roman"/>
          <w:sz w:val="24"/>
          <w:szCs w:val="24"/>
        </w:rPr>
        <w:t>до</w:t>
      </w:r>
      <w:r w:rsidRPr="007D5CF7">
        <w:rPr>
          <w:rFonts w:ascii="Times New Roman" w:hAnsi="Times New Roman" w:cs="Times New Roman"/>
          <w:sz w:val="24"/>
          <w:szCs w:val="24"/>
        </w:rPr>
        <w:t xml:space="preserve"> 14-00.</w:t>
      </w:r>
    </w:p>
    <w:p w:rsidR="007D63E1" w:rsidRPr="007D5CF7" w:rsidRDefault="007D63E1" w:rsidP="000F2F02">
      <w:pPr>
        <w:pStyle w:val="1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6.2. Продолжительность рабочего дня:</w:t>
      </w:r>
    </w:p>
    <w:p w:rsidR="00077008" w:rsidRPr="007D5CF7" w:rsidRDefault="00077008" w:rsidP="00E11737">
      <w:pPr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</w:rPr>
        <w:t>для учител</w:t>
      </w:r>
      <w:r w:rsidR="00420E15">
        <w:rPr>
          <w:rFonts w:ascii="Times New Roman" w:hAnsi="Times New Roman" w:cs="Times New Roman"/>
          <w:sz w:val="24"/>
          <w:szCs w:val="24"/>
        </w:rPr>
        <w:t>ей</w:t>
      </w:r>
      <w:r w:rsidRPr="007D5CF7">
        <w:rPr>
          <w:rFonts w:ascii="Times New Roman" w:hAnsi="Times New Roman" w:cs="Times New Roman"/>
          <w:sz w:val="24"/>
          <w:szCs w:val="24"/>
        </w:rPr>
        <w:t xml:space="preserve"> 1-11  классов, тренера-препод</w:t>
      </w:r>
      <w:r w:rsidR="00E11737" w:rsidRPr="007D5CF7">
        <w:rPr>
          <w:rFonts w:ascii="Times New Roman" w:hAnsi="Times New Roman" w:cs="Times New Roman"/>
          <w:sz w:val="24"/>
          <w:szCs w:val="24"/>
        </w:rPr>
        <w:t>а</w:t>
      </w:r>
      <w:r w:rsidRPr="007D5CF7">
        <w:rPr>
          <w:rFonts w:ascii="Times New Roman" w:hAnsi="Times New Roman" w:cs="Times New Roman"/>
          <w:sz w:val="24"/>
          <w:szCs w:val="24"/>
        </w:rPr>
        <w:t>вателя образовательных учреждений, реализующих общеобразовательные программы (в том числе специальные (коррекционные) образовательные программы для обучающихся, воспитанников с ограниченными возможностями здоровья) -18 часов в неделю;</w:t>
      </w:r>
    </w:p>
    <w:p w:rsidR="007D63E1" w:rsidRPr="007D5CF7" w:rsidRDefault="007D63E1" w:rsidP="006F4E7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инструктора по физической культуре - 30 часов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неделю;</w:t>
      </w:r>
    </w:p>
    <w:p w:rsidR="007D63E1" w:rsidRPr="007D5CF7" w:rsidRDefault="007D63E1" w:rsidP="006F4E7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педагога-психолога - 36 часов в неделю;</w:t>
      </w:r>
    </w:p>
    <w:p w:rsidR="007D63E1" w:rsidRPr="007D5CF7" w:rsidRDefault="007D63E1" w:rsidP="006F4E7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для учителя-логопеда, учителя-дефектолога 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>–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20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часов в неделю;</w:t>
      </w:r>
    </w:p>
    <w:p w:rsidR="007D63E1" w:rsidRPr="007D5CF7" w:rsidRDefault="007D63E1" w:rsidP="006F4E7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педагога-организатора - 24 часа в неделю;</w:t>
      </w:r>
    </w:p>
    <w:p w:rsidR="007D63E1" w:rsidRPr="007D5CF7" w:rsidRDefault="007D63E1" w:rsidP="006F4E7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педагога дополнительного образования – 18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часов в неделю.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6.3. Продолжительность рабочего дня руководящего,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административно-хозяйственного, обслуживающего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учебно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вспомогательного персонала определяется из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расчета 40-часов рабочей недели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для мужчин и 36 часов для женщин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6.4. Для работников, занимающих следующие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должности, устанавливается ненормированный рабочий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день: директор, заместители директора, завхоз</w:t>
      </w:r>
      <w:r w:rsidR="00E1173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с предоставлением дополнительных дней отпуска в количестве 3 календарных дней за ненормированный рабочий день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6.5. Режим рабочего времени для работников кухни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устанавливается: с </w:t>
      </w:r>
      <w:r w:rsidR="00E11737" w:rsidRPr="007D5CF7">
        <w:rPr>
          <w:rFonts w:ascii="Times New Roman" w:hAnsi="Times New Roman" w:cs="Times New Roman"/>
          <w:color w:val="1E2120"/>
          <w:sz w:val="24"/>
          <w:szCs w:val="24"/>
        </w:rPr>
        <w:t>8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>-00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до 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>16-15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6.6. Для сторожей организации, осуществляющей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устанавливается режим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рабочего времени согласно графику сменности.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6.7. Продолжительность рабочего дня, режим рабочего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времени и время отдыха, выходные дни для работников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определяются графиками работы, составляемыми с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соблюдением установленной продолжительности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рабочего времени за неделю и утверждаются приказом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директора школы по согласованию с выборным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профсоюзным органом. Графики работы доводятся до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сведения работников под личную роспись и</w:t>
      </w:r>
      <w:r w:rsidR="006F4E73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вывешиваются на видном месте.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6.8. Рабочее время педагогического работника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определяется расписанием образовательной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деятельности, которое составляется и утверждается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администрацией школы с учетом обеспечения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педагогической целесообразности, соблюдения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санитарно-гигиенических норм и максимальной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экономии времени педагога.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6.9. Установленный в начале учебного года объем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учебной нагрузки не может быть уменьшен в течение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учебного года по инициативе администрации школы, за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случаев уменьшения количества групп.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6.10. Администрация организации, осуществляющей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строго ведет учет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соблюдения рабочего времени всеми сотрудниками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6.11. В случае неявки на работу по болезни работник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 известить администрацию как можно раньше, а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также предоставить листок временной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нетрудоспособности в первый день выхода на работу.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6.12. Общее собрание трудового коллектива, заседание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Педагогического совета, совещания при директоре не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должны продолжаться более двух часов.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6.13. Привлечение к работе работников в установленные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графиком выходные и праздничные дни не допускается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может лишь иметь место в случаях, предусмотренных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6.14. Администрация привлекает работников к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дежурству по школе в рабочее время. Дежурство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 начинаться не ранее чем за 20 минут до начала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занятий и продолжаться не более 20 минут после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окончаний занятий данного педагогического работника.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График дежурств составляется на месяц и утверждается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директором организации, осуществляющей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6.15. Общие собрания трудового коллектива проводятся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 мере необходимости, но не реже одного раза в год.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Заседания педагогического совета проводятся не реже 3-4 раз в год. Все заседания проводятся в нерабочее время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не должны продолжаться более двух часов,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родительские собрания - более полутора часов.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6.16. Работникам школы предоставляется ежегодный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оплачиваемый отпуск сроком не менее 28 календарных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дней. Педагогическим работникам предоставляется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удлиненный отпуск продолжительностью 42 (56)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календарных дней. Отпуск предоставляется в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графиком, утверждаемым директором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 не позднее, чем за две недели до наступления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календарного года. О времени начала отпуска работник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должен быть извещен не позднее, чем за две недели до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его начала. Предоставление отпуска директору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оформляется приказом Управления образования, другим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 - приказом по организации,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деятельность.</w:t>
      </w:r>
    </w:p>
    <w:p w:rsidR="00FA6AB9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6.17. Право на использование отпуска за первый год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 возникает у работника по истечении шести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месяцев его непрерывной работы в школе. По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соглашению сторон оплачиваемый отпуск работнику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может быть предоставлен и до истечения шести месяцев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(ч.2 ст.122 ТК РФ).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 истечения шести месяцев непрерывной работы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оплачиваемый отпуск по заявлению работника должен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быть предоставлен:</w:t>
      </w:r>
    </w:p>
    <w:p w:rsidR="007D63E1" w:rsidRPr="007D5CF7" w:rsidRDefault="007D63E1" w:rsidP="00FA6AB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женщинам - перед отпуском по беременности 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родам или непосредственно после него;</w:t>
      </w:r>
    </w:p>
    <w:p w:rsidR="007D63E1" w:rsidRPr="007D5CF7" w:rsidRDefault="007D63E1" w:rsidP="00FA6AB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 в возрасте до восемнадцати лет;</w:t>
      </w:r>
    </w:p>
    <w:p w:rsidR="007D63E1" w:rsidRPr="007D5CF7" w:rsidRDefault="007D63E1" w:rsidP="00FA6AB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работникам, усыновившим ребенка (детей) в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возрасте до трех месяцев;</w:t>
      </w:r>
    </w:p>
    <w:p w:rsidR="007D63E1" w:rsidRPr="007D5CF7" w:rsidRDefault="007D63E1" w:rsidP="00FA6AB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других случаях, предусмотренных федеральными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законами.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Отпуск за второй и последующие годы работы может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предоставляться в любое время рабочего года в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очередностью предоставления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ежегодных оплачиваемых отпусков, установленной в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6.18. По соглашению между работником 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работодателем ежегодный оплачиваемый отпуск может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быть разделен на части. При этом хотя бы одна из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частей этого отпуска должна быть не менее 14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календарных дней (ч.1 ст.125 ТК РФ).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6.19. Ежегодный оплачиваемый отпуск продлевается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или переносится на другой срок, определяемый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директором с учетом желания работника в случаях (ч.1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ст.124 ТК РФ):</w:t>
      </w:r>
    </w:p>
    <w:p w:rsidR="007D63E1" w:rsidRPr="007D5CF7" w:rsidRDefault="007D63E1" w:rsidP="00FA6AB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временной нетрудоспособности работника;</w:t>
      </w:r>
    </w:p>
    <w:p w:rsidR="007D63E1" w:rsidRPr="007D5CF7" w:rsidRDefault="007D63E1" w:rsidP="00FA6AB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исполнения работником во время ежегодного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оплачиваемого отпуска государственных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обязанностей, если для этого трудовым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предусмотрено освобождение от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работы;</w:t>
      </w:r>
    </w:p>
    <w:p w:rsidR="007D63E1" w:rsidRPr="007D5CF7" w:rsidRDefault="007D63E1" w:rsidP="007D63E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других случаях, предусмотренных трудовым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законодательством, локальными нормативными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актами организации, осуществляющей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6.20. По семейным обстоятельствам и другим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уважительным причинам работнику школы по его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письменному заявлению может быть предоставлен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отпуск без сохранения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заработной платы,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продолжительность которого определяется по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соглашению между работником и работодателем (ч.1 ст.</w:t>
      </w:r>
      <w:r w:rsidR="00FA6AB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128 ТК РФ).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6.21. При совмещении профессий (должностей),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исполнении обязанностей временно отсутствующего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работника, а также при работе на условиях внутреннего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совместительства работнику производится оплата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действующим трудовым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законодательством за фактически отработанное время.</w:t>
      </w:r>
    </w:p>
    <w:p w:rsidR="007D63E1" w:rsidRPr="007D5CF7" w:rsidRDefault="007D63E1" w:rsidP="00840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6.22. Периоды отмены образовательной деятельности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для обучающихся по санитарно-эпидемиологическим климатическим и другим основаниям являются рабочим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временем педагогических и других работников школы.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эти периоды педагогические работники привлекаются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 методической, организационной и хозяйственной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работе в порядке, устанавливаемом локальным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 актом организации, осуществляющей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принимаемым с учетом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мнения 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>Общего собрания работников</w:t>
      </w:r>
    </w:p>
    <w:p w:rsidR="007D63E1" w:rsidRPr="007D5CF7" w:rsidRDefault="007D63E1" w:rsidP="00840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7. Оплата труда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7.1. Оплата труда работников школы осуществляется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«Положением об оплате труда»,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разработанным и утвержденным в организации,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со штатным расписанием и сметой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расходов.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7.2. Общеобразовательная организация обеспечивает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гарантированный законодательством Российской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 минимальный размер оплаты труда, условия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меры социальной защиты своих работников. Верхний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предел заработной платы не ограничен и определяется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финансовыми возможностями организации.</w:t>
      </w:r>
    </w:p>
    <w:p w:rsidR="00A15485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7.3. Ставки заработной платы работникам школы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устанавливаются на основе тарификационного списка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тарифно-квалификационными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требованиями и соответствуют законодательству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Федерации, муниципальным правовым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актам.</w:t>
      </w:r>
      <w:r w:rsidR="000C079C" w:rsidRPr="000C079C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7.4. Оплата труда работников школы осуществляется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зависимости от установленного оклада в соответствии с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занимаемой должностью, уровнем образования 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стажем работы, а также полученной квалификационной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категорией по итогам аттестации.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7.5. Оплата труда педагогическим работникам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осуществляется в зависимости от установленного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количества часов по тарификации. Установление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количества часов по тарификации меньшее количества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часов за ставку допускается только с письменного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согласия педагогического работника.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7.6. Тарификация на новый учебный год утверждается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директором не позднее 5 сентября текущего года на основе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предварительной тарификации, разработанной 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доведенной педагогическим работникам под роспись.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7.7. Оплата труда в школе производится два раза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месяц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сроки, (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>15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-го и 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>29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-го числа каждого месяца).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7.8. Оплата труда работников, привлекаемых к работе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выходные и праздничные дни, осуществляется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требованиями действующего трудового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законодательства Российской Федерации.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7.9. Оплата труда работников, работающих по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совместительству, осуществляется в соответствии с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действующим трудовым законодательством Российской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7.10. Оплата труда работникам, совмещающим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должности, замещающих временно отсутствующих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работников, осуществляется в соответствии с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требованиями действующего трудового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законодательства Российской Федерации.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7.11. В школе устанавливаются стимулирующие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выплаты, премирование в соответствии с «Положением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 порядке распределения стимулирующих выплат».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7.12</w:t>
      </w:r>
      <w:r w:rsidRPr="000C079C">
        <w:rPr>
          <w:rFonts w:ascii="Times New Roman" w:hAnsi="Times New Roman" w:cs="Times New Roman"/>
          <w:color w:val="1E2120"/>
          <w:sz w:val="24"/>
          <w:szCs w:val="24"/>
        </w:rPr>
        <w:t xml:space="preserve">.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Работникам с условиями труда, отличающимися от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нормальных условий труда, устанавливаются доплаты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действующим законодательством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Федерации.</w:t>
      </w:r>
    </w:p>
    <w:p w:rsidR="00922A84" w:rsidRPr="007D5CF7" w:rsidRDefault="00922A84" w:rsidP="00922A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color w:val="1E2120"/>
          <w:sz w:val="24"/>
          <w:szCs w:val="24"/>
        </w:rPr>
        <w:t>8. Индексация заработной платы</w:t>
      </w:r>
    </w:p>
    <w:p w:rsidR="00922A84" w:rsidRPr="007D5CF7" w:rsidRDefault="00922A84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lastRenderedPageBreak/>
        <w:t>8.1. Индексации подлежит заработная плата работников, с которыми заключены трудовые договоры.</w:t>
      </w:r>
    </w:p>
    <w:p w:rsidR="00922A84" w:rsidRPr="007D5CF7" w:rsidRDefault="00922A84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8.2.</w:t>
      </w:r>
      <w:r w:rsidRPr="007D5CF7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Индексация проводится не реже одного раза в год. Коэффициент индексации приравнивается к индексу потребительских цен, который определен Федеральной службой государственной статистики РФ на основании статистических данных.</w:t>
      </w:r>
      <w:r w:rsidRPr="007D5CF7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.3. Основание для индексации заработной платы работников – изменение индекса потребительских цен в стране за прошлый год (декабрь к декабрю предыдущего года). Данный индекс публикуется на официальном сайте Росстата в информационно-телекоммуникационной сети интернет.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.4. Размер индексации утверждается приказом Работодателя (далее – приказ об индексации) не позднее последнего рабочего дня первого месяца года, на который устанавливается индексация, и вступает в силу с 1 февраля текущего года.</w:t>
      </w:r>
    </w:p>
    <w:p w:rsidR="00A15485" w:rsidRPr="000C079C" w:rsidRDefault="00FB35A0" w:rsidP="00A15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.5.</w:t>
      </w:r>
      <w:r w:rsidR="00922A84" w:rsidRPr="007D5CF7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Фиксированная часть месячной заработной платы работника за полностью отработанную норму рабочего времени не должна быть меньше, чем минимальная заработная плата в Туруханском районе. Если после повышения минимальной заработной платы по 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Туруханскому району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фиксированная часть месячной заработной платы работника окажется меньше минимальной заработной платы, то соответствующая фиксированная часть заработной платы работника увеличивается до нового размера минимальной заработной платы по 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Туруханскому району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="00A15485" w:rsidRPr="000C079C">
        <w:rPr>
          <w:rFonts w:ascii="Times New Roman" w:hAnsi="Times New Roman" w:cs="Times New Roman"/>
          <w:color w:val="1E2120"/>
          <w:sz w:val="24"/>
          <w:szCs w:val="24"/>
        </w:rPr>
        <w:t>Работни</w:t>
      </w:r>
      <w:r w:rsidR="00A15485">
        <w:rPr>
          <w:rFonts w:ascii="Times New Roman" w:hAnsi="Times New Roman" w:cs="Times New Roman"/>
          <w:color w:val="1E2120"/>
          <w:sz w:val="24"/>
          <w:szCs w:val="24"/>
        </w:rPr>
        <w:t>к</w:t>
      </w:r>
      <w:r w:rsidR="00A15485" w:rsidRPr="000C079C">
        <w:rPr>
          <w:rFonts w:ascii="Times New Roman" w:hAnsi="Times New Roman" w:cs="Times New Roman"/>
          <w:color w:val="1E2120"/>
          <w:sz w:val="24"/>
          <w:szCs w:val="24"/>
        </w:rPr>
        <w:t>ам</w:t>
      </w:r>
      <w:r w:rsidR="00A15485" w:rsidRPr="000C079C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, которые работают на условиях полного рабочего времени</w:t>
      </w:r>
      <w:r w:rsidR="00A1548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не допускается оплата ниже минимального размера оплаты труда или МРОТ </w:t>
      </w:r>
      <w:r w:rsidR="00A15485" w:rsidRPr="000C079C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</w:t>
      </w:r>
      <w:proofErr w:type="gramStart"/>
      <w:r w:rsidR="00A15485" w:rsidRPr="000C079C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ч</w:t>
      </w:r>
      <w:proofErr w:type="gramEnd"/>
      <w:r w:rsidR="00A15485" w:rsidRPr="000C079C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 3 ст. 133 ТК).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.6. Индексация заработной платы включает в себя повышение фиксированной части месячной заработной платы работника с февраля предыдущего года по январь текущего года в соответствии с п. 2.5 Положения.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8.7.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Основания не проводить индексацию:</w:t>
      </w:r>
    </w:p>
    <w:p w:rsidR="00922A84" w:rsidRPr="007D5CF7" w:rsidRDefault="00922A84" w:rsidP="00FB35A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Индексации подлежит только оклад. Индексации не подлежат доплаты, надбавки, премии, компенсации, социальные пособия, выходные пособия и иные выплаты уволенным работникам, а также суммы материальной помощи, которые Работодатель выплачивает работникам. </w:t>
      </w:r>
      <w:r w:rsidRPr="007D5CF7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922A84" w:rsidRPr="007D5CF7" w:rsidRDefault="00922A84" w:rsidP="00FB35A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Не подлежит индексации зарплата работников со стажем работы в организации менее года и тех, кто увольняется в январе текущего года.</w:t>
      </w:r>
    </w:p>
    <w:p w:rsidR="00922A84" w:rsidRPr="007D5CF7" w:rsidRDefault="00922A84" w:rsidP="00FB35A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Индексация не проводится в следующих случаях:</w:t>
      </w:r>
    </w:p>
    <w:p w:rsidR="00922A84" w:rsidRPr="007D5CF7" w:rsidRDefault="00922A84" w:rsidP="00FB35A0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При возникновении у Работодателя признаков несостоятельности (банкротства).</w:t>
      </w:r>
    </w:p>
    <w:p w:rsidR="00922A84" w:rsidRPr="007D5CF7" w:rsidRDefault="00922A84" w:rsidP="00FB35A0">
      <w:pPr>
        <w:pStyle w:val="a3"/>
        <w:autoSpaceDE w:val="0"/>
        <w:autoSpaceDN w:val="0"/>
        <w:adjustRightInd w:val="0"/>
        <w:spacing w:after="0" w:line="240" w:lineRule="atLeast"/>
        <w:ind w:left="0" w:firstLine="851"/>
        <w:jc w:val="both"/>
        <w:textAlignment w:val="center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pacing w:val="-3"/>
          <w:sz w:val="24"/>
          <w:szCs w:val="24"/>
          <w:u w:color="000000"/>
        </w:rPr>
        <w:t>После начала процедуры реорганизации или ликвидации Работодателя.</w:t>
      </w:r>
    </w:p>
    <w:p w:rsidR="00922A84" w:rsidRPr="007D5CF7" w:rsidRDefault="00922A84" w:rsidP="00FB35A0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В случае массового сокращения работников.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8.8.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Порядок проведения индексации: </w:t>
      </w:r>
    </w:p>
    <w:p w:rsidR="00FB35A0" w:rsidRPr="007D5CF7" w:rsidRDefault="00FB35A0" w:rsidP="00FB35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Заместители 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>директор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а 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определяют наличие или отсутствие причин для индексации зарплаты и не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позднее,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чем за десять рабочих дней до дня утверждения приказа об индексации передают свое мотивированное предложение директору. </w:t>
      </w:r>
    </w:p>
    <w:p w:rsidR="00922A84" w:rsidRPr="007D5CF7" w:rsidRDefault="00FB35A0" w:rsidP="00FB35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Д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иректор принимает решение об утверждении приказа об индексации или приказа о </w:t>
      </w:r>
      <w:r w:rsidR="007D5CF7" w:rsidRPr="007D5CF7">
        <w:rPr>
          <w:rFonts w:ascii="Times New Roman" w:hAnsi="Times New Roman" w:cs="Times New Roman"/>
          <w:sz w:val="24"/>
          <w:szCs w:val="24"/>
          <w:u w:color="000000"/>
        </w:rPr>
        <w:t>не проведении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индексации заработной платы в срок, который указан в п.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8.2.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настоящего Положения.</w:t>
      </w:r>
    </w:p>
    <w:p w:rsidR="00922A84" w:rsidRPr="007D5CF7" w:rsidRDefault="00922A84" w:rsidP="00FB35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Отдел кадров знакомит каждого работника под подпись с приказом об индексации или </w:t>
      </w:r>
      <w:proofErr w:type="gramStart"/>
      <w:r w:rsidRPr="007D5CF7">
        <w:rPr>
          <w:rFonts w:ascii="Times New Roman" w:hAnsi="Times New Roman" w:cs="Times New Roman"/>
          <w:sz w:val="24"/>
          <w:szCs w:val="24"/>
          <w:u w:color="000000"/>
        </w:rPr>
        <w:t>приказом</w:t>
      </w:r>
      <w:proofErr w:type="gramEnd"/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о </w:t>
      </w:r>
      <w:r w:rsidR="007D5CF7" w:rsidRPr="007D5CF7">
        <w:rPr>
          <w:rFonts w:ascii="Times New Roman" w:hAnsi="Times New Roman" w:cs="Times New Roman"/>
          <w:sz w:val="24"/>
          <w:szCs w:val="24"/>
          <w:u w:color="000000"/>
        </w:rPr>
        <w:t>не проведении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индексации заработной платы в течение трех рабочих дней с даты издания приказа.</w:t>
      </w:r>
    </w:p>
    <w:p w:rsidR="00922A84" w:rsidRPr="007D5CF7" w:rsidRDefault="00922A84" w:rsidP="00FB35A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В случае проведения индексации на основании утвержденного приказа о размере индексации отдел кадров вносит изменения в штатное расписание и трудовые договоры с работниками.</w:t>
      </w:r>
    </w:p>
    <w:p w:rsidR="00922A84" w:rsidRPr="007D5CF7" w:rsidRDefault="00FB35A0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8.8.</w:t>
      </w:r>
      <w:r w:rsidR="00922A84" w:rsidRPr="007D5CF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7D5CF7">
        <w:rPr>
          <w:rFonts w:ascii="Times New Roman" w:hAnsi="Times New Roman" w:cs="Times New Roman"/>
          <w:sz w:val="24"/>
          <w:szCs w:val="24"/>
          <w:u w:color="000000"/>
        </w:rPr>
        <w:t>Заключение:</w:t>
      </w:r>
    </w:p>
    <w:p w:rsidR="00922A84" w:rsidRPr="007D5CF7" w:rsidRDefault="00922A84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t>Лица, которые участвуют в реализации настоящего Положения, несут персональную ответственность за его невыполнение или нарушение.</w:t>
      </w:r>
    </w:p>
    <w:p w:rsidR="00922A84" w:rsidRPr="007D5CF7" w:rsidRDefault="00922A84" w:rsidP="00922A84">
      <w:pPr>
        <w:autoSpaceDE w:val="0"/>
        <w:autoSpaceDN w:val="0"/>
        <w:adjustRightInd w:val="0"/>
        <w:spacing w:after="0" w:line="240" w:lineRule="atLeast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7D5CF7">
        <w:rPr>
          <w:rFonts w:ascii="Times New Roman" w:hAnsi="Times New Roman" w:cs="Times New Roman"/>
          <w:sz w:val="24"/>
          <w:szCs w:val="24"/>
          <w:u w:color="000000"/>
        </w:rPr>
        <w:lastRenderedPageBreak/>
        <w:t>Изменения и (или) дополнения вносятся в настоящее Положение в порядке, установленном локальными нормативными актами Работодателя.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. Поощрения за труд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.1. За добросовестное выполнение работниками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обязанностей, продолжительную 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безупречную работу, новаторство в труде и другие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достижения в работе применяются следующие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поощрения (ст. 191 ТК РФ):</w:t>
      </w:r>
    </w:p>
    <w:p w:rsidR="007D63E1" w:rsidRPr="007D5CF7" w:rsidRDefault="007D63E1" w:rsidP="008408E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объявление благодарности;</w:t>
      </w:r>
    </w:p>
    <w:p w:rsidR="007D63E1" w:rsidRPr="007D5CF7" w:rsidRDefault="007D63E1" w:rsidP="008408E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премирование;</w:t>
      </w:r>
    </w:p>
    <w:p w:rsidR="007D63E1" w:rsidRPr="007D5CF7" w:rsidRDefault="007D63E1" w:rsidP="008408E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награждение ценным подарком;</w:t>
      </w:r>
    </w:p>
    <w:p w:rsidR="007D63E1" w:rsidRPr="007D5CF7" w:rsidRDefault="007D63E1" w:rsidP="008408E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награждение Почетной грамотой;</w:t>
      </w:r>
    </w:p>
    <w:p w:rsidR="007D63E1" w:rsidRPr="007D5CF7" w:rsidRDefault="007D63E1" w:rsidP="008408E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другие виды поощрений.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.2. В отношении работника школы могут применяться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одновременно несколько видов поощрения.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.3. Поощрения применяются администрацией школы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совместно или по соглашению с уполномоченным 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порядке представителем работников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деятельность, по согласованию с 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>Общим собрании работников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8408E7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.4. Поощрения оформляются приказом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(постановлением, распоряжением) директора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организации, осуществляющей образовательную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деятельность, и доводятся до сведения коллектива.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Сведения о поощрениях заносятся в трудовую книжку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работника. 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.5. За особые трудовые заслуги работники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представляются в вышестоящие органы 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>У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правления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образованием к поощрению, наградам, присвоению</w:t>
      </w:r>
      <w:r w:rsidR="008408E7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званий.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.6. Работники организации, осуществляющей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могут представляться к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награждению государственными наградами Российской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Федерации.</w:t>
      </w:r>
    </w:p>
    <w:p w:rsidR="007D63E1" w:rsidRPr="007D5CF7" w:rsidRDefault="00865FD2" w:rsidP="0092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. Дисциплинарные взыскания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.1. Нарушение трудовой дисциплины, т.е.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неисполнение или ненадлежащее исполнение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вследствие умысла, самонадеянности, либо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небрежности работника возложенных на него трудовых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обязанностей, влечет за собой применения мер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или общественного воздействия, а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также применение иных мер, предусмотренных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действующим законодательством.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.2. За совершение дисциплинарного поступка, то есть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за неисполнение работником по его вине возложенных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на него трудовых обязанностей, директор школы имеет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право применить следующие дисциплинарные</w:t>
      </w:r>
      <w:r w:rsidR="00922A84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взыскания (ст.192 ТК РФ):</w:t>
      </w:r>
    </w:p>
    <w:p w:rsidR="007D63E1" w:rsidRPr="007D5CF7" w:rsidRDefault="007D63E1" w:rsidP="00922A8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замечание;</w:t>
      </w:r>
    </w:p>
    <w:p w:rsidR="007D63E1" w:rsidRPr="007D5CF7" w:rsidRDefault="007D63E1" w:rsidP="00922A8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выговор;</w:t>
      </w:r>
    </w:p>
    <w:p w:rsidR="007D63E1" w:rsidRPr="007D5CF7" w:rsidRDefault="007D63E1" w:rsidP="00922A8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увольнение по соответствующим основаниям.</w:t>
      </w:r>
    </w:p>
    <w:p w:rsidR="00865FD2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.3. При наложении дисциплинарного взыскания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должны учитываться тяжесть совершенного проступка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и обстоятельства, при которых он был совершен (ч.5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ст.192 ТК РФ). 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Применение дисциплинарных взысканий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школе, не предусмотренных федеральными законами,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настоящими Правилами внутреннего трудового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распорядка не допускается.</w:t>
      </w:r>
    </w:p>
    <w:p w:rsidR="007D63E1" w:rsidRPr="007D5CF7" w:rsidRDefault="007D63E1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9.4. Увольнение в качестве дисциплинарного взыскания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может быть применено в соответствии со ст. 192 ТК РФ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случаях: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неоднократного неисполнения работником школы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без уважительных причин трудовых обязанностей,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если он имеет дисциплинарное взыскание;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однократного грубого нарушения работником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обязанностей;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прогула, т.е. отсутствия на рабочем месте без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уважительных причин в течение всего рабочего дня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(смены), независимо от его (ее)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продолжительности, а также в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случае отсутствия на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рабочем месте без уважительных причин более четырех часов подряд в течение рабочего дня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(смены);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появления работника на работе (на своем рабочем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месте либо на территории школы или объекта, где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 поручению директора работник должен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выполнять трудовую функцию) в состоянии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алкогольного, наркотического или иного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токсического опьянения;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разглашения охраняемой законом тайны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(государственной, служебной и иной), ставшей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известной работнику в связи с исполнением им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трудовых обязанностей, в том числе разглашения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персональных данных другого работника;</w:t>
      </w:r>
    </w:p>
    <w:p w:rsidR="00230D6B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 по месту работы хищения (в том числе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мелкого) чужого имущества, растраты,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умышленного его уничтожения или повреждения,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установленных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7D63E1" w:rsidP="00230D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вступившим в законную силу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приговором суда или постановлением судьи,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органа, должностного лица, уполномоченных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рассматривать дела об административных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правонарушениях;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установленного комиссией по охране труда или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уполномоченным по охране труда нарушения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работником требований охраны труда, если это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нарушение повлекло за собой тяжкие последствия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(несчастный случай, авария) либо заведомо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создавало реальную угрозу наступления таких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последствий;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 виновных действий работником,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непосредственно обслуживающим денежные или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товарные ценности, если эти действия дают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основание для утраты доверия к нему со стороны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работодателя;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непринятия работником мер по предотвращению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или урегулированию конфликта интересов,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стороной которого он является;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 работником, выполняющим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воспитательные функции, аморального проступка,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несовместимого с продолжением данной работы.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Аморальным проступком является виновное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действие или бездействие, которое нарушает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основные моральные нормы общества 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противоречит содержанию трудовой функции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педагогического работника (например, поведение,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унижающее человеческое достоинство и т.п.);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принятия необоснованного решения директора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школы, его заместителями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>, п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овлекшего за собой нарушение сохранности имущества, неправомерное его использование или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иной ущерб имуществу общеобразовательной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организации;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представления работником директору школы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подложных документов при заключении трудового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договора;</w:t>
      </w:r>
    </w:p>
    <w:p w:rsidR="007D63E1" w:rsidRPr="007D5CF7" w:rsidRDefault="007D63E1" w:rsidP="00865FD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других случаях, установленных ТК РФ и иными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федеральными законами.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.5. Дополнительными основаниями для увольнения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педагогического работника школы являются:</w:t>
      </w:r>
    </w:p>
    <w:p w:rsidR="007D63E1" w:rsidRPr="007D5CF7" w:rsidRDefault="007D63E1" w:rsidP="00865FD2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повторное в течение одного года грубое нарушение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Устава организации, осуществляющей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деятельность;</w:t>
      </w:r>
    </w:p>
    <w:p w:rsidR="007D63E1" w:rsidRPr="007D5CF7" w:rsidRDefault="007D63E1" w:rsidP="00865FD2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применение, в том числе однократное, методов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воспитания, связанных с физическим и (или)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психическим насилием над личностью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обучающегося школы.</w:t>
      </w:r>
      <w:proofErr w:type="gramEnd"/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К подобным поступкам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могут быть отнесены: рукоприкладство по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отношениям к детям, нарушение общественного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порядка, другие нарушения норм морали, явно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несоответствующие статусу педагога.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.6. Дисциплинарное расследование нарушений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педагогическим работником школы норм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профессионального поведения может быть проведено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только по поступившей на него жалобе, поданной в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письменной форме. Копия жалобы должна быть вручена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педагогическому работнику. Ход дисциплинарного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расследования и принятые по его результатам решения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могут быть преданы гласности только с согласия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заинтересованного работника за исключением случаев,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законом (запрещение педагогической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деятельности, защита интересов обучающихся).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.7. Ответственность педагогических работников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устанавливаются статьёй 48 Федерального закона «Об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образовании в Российской Федерации».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.8. До применения дисциплинарного взыскания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директор школы должен затребовать от работника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письменное объяснение. Если по истечении двух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рабочих дней указанное объяснение работником не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предоставлено, то составляется соответствующий акт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(ч.1 ст.193 ТК РФ). Не предоставление работником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объяснения не является препятствием для применения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взыскания (ч.2 ст.193 ТК РФ).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.9. Дисциплинарное взыскание применяется не позднее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одного месяца со дня обнаружения проступка, не считая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времени болезни работника, пребывания его в отпуске, 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также времени, необходимого на учет мнения представительного органа работников организации,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 (ч.3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ст.193 ТК РФ).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.10. Дисциплинарное взыскание не может быть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применено позднее шести месяцев со дня совершения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проступка, а по результатам ревизии, проверки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финансово-хозяйственной деятельности или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аудиторской проверки – позднее двух лет со дня его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совершения. В указанные сроки не включается время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производства по уголовному делу (ч.4 ст.193 ТК РФ).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.11. За каждый дисциплинарный проступок может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быть применено только одно дисциплинарное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взыскание (ч.5 ст.193 ТК РФ).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.12. Дисциплинарные взыскания применяются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приказом, в котором отражается:</w:t>
      </w:r>
    </w:p>
    <w:p w:rsidR="007D63E1" w:rsidRPr="007D5CF7" w:rsidRDefault="007D63E1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конкретное указание дисциплинарного проступка;</w:t>
      </w:r>
    </w:p>
    <w:p w:rsidR="007D63E1" w:rsidRPr="007D5CF7" w:rsidRDefault="007D63E1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время совершения и время обнаружения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проступка;</w:t>
      </w:r>
    </w:p>
    <w:p w:rsidR="007D63E1" w:rsidRPr="007D5CF7" w:rsidRDefault="007D63E1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вид применяемого взыскания;</w:t>
      </w:r>
    </w:p>
    <w:p w:rsidR="007D63E1" w:rsidRPr="007D5CF7" w:rsidRDefault="007D63E1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документы, подтверждающие совершение</w:t>
      </w:r>
      <w:r w:rsidR="00865FD2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проступка;</w:t>
      </w:r>
    </w:p>
    <w:p w:rsidR="007D63E1" w:rsidRPr="007D5CF7" w:rsidRDefault="007D63E1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документы, содержащие объяснения работника.</w:t>
      </w:r>
    </w:p>
    <w:p w:rsidR="007D63E1" w:rsidRPr="007D5CF7" w:rsidRDefault="00865FD2" w:rsidP="00865FD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приказе о применении дисциплинарного взыскания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также можно привести краткое изложение объяснений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.13. Приказ директора школы о применении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взыскания объявляется работнику под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роспись в течение трех рабочих дней со дня его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издания, не считая времени отсутствия работника на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работе. Если работник школы отказывается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ознакомиться с указанным приказом под роспись, то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составляется соответствующий акт (ч.6 ст.193 ТК РФ).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.14. Дисциплинарное взыскание может быть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обжаловано работником в государственную инспекцию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труда и (или) органы по рассмотрению индивидуальных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трудовых споров.</w:t>
      </w:r>
    </w:p>
    <w:p w:rsidR="00865FD2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.15. Если в течение года со дня применения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взыскания работник не будет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подвергнут новому дисциплинарному взысканию, то он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считается не имеющим дисциплинарного взыскания.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Директор до истечения года со дня применения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дисциплинарного взыскания имеет право снять его с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по собственной инициативе, просьбе самого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работника, ходатайству заместителя директора,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курирующего его работу, или представительного органа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работников организации, осуществляющей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образовательную деятельность. </w:t>
      </w:r>
    </w:p>
    <w:p w:rsidR="007D63E1" w:rsidRPr="007D5CF7" w:rsidRDefault="00865FD2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.16. Работникам, имеющим взыскание, меры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поощрения не принимаются в течение действия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взыскания.</w:t>
      </w:r>
    </w:p>
    <w:p w:rsidR="007D63E1" w:rsidRPr="007D5CF7" w:rsidRDefault="00D234E9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.17. Взыскание к директору организации,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применяются органом образования, который имеет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право его назначить и уволить.</w:t>
      </w:r>
    </w:p>
    <w:p w:rsidR="00D234E9" w:rsidRPr="007D5CF7" w:rsidRDefault="00D234E9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.18. Сведения о взысканиях в трудовую книжку не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вносятся, за исключением случаев, когда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дисциплинарным взысканием является увольнение.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7D63E1" w:rsidRPr="007D5CF7" w:rsidRDefault="00D234E9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.19. Нарушение трудовой дисциплины, влечет за собой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применение мер дисциплинарного или общественного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воздействия, а также применение иных мер,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предусмотренных действующим законодательством.</w:t>
      </w:r>
    </w:p>
    <w:p w:rsidR="007D63E1" w:rsidRPr="007D5CF7" w:rsidRDefault="00D234E9" w:rsidP="007D6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10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.20. Директор общеобразовательного учреждения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имеет право привлекать работников к дисциплинарной и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материальной ответственности в порядке,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установленном Трудовым кодексом Российской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7D63E1"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иными федеральными законами.</w:t>
      </w:r>
    </w:p>
    <w:p w:rsidR="007D63E1" w:rsidRPr="007D5CF7" w:rsidRDefault="007D63E1" w:rsidP="00D2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1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. Медицинские осмотры. Личная гигиена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.1. Работники проходят профилактические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медицинские осмотры, соблюдают личную гигиену,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осуществляют трудовую деятельность в школе в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соответствии с СП 2.4.3648-20 "Санитарно-эпидемиологические требования к организациям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воспитания и обучения, отдыха и оздоровления детей 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молодежи".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.2. Директор школы обеспечивает: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наличие в образовательной организации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Санитарных правил и норм и доведение их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содержания до работников;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выполнение требований Санитарных правил и норм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всеми работниками школы;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необходимые условия для соблюдения Санитарных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правил и норм в организации, осуществляющей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прием на работу лиц, имеющих допуск по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состоянию здоровья, прошедших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профессиональную гигиеническую подготовку 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аттестацию;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наличие личных медицинских книжек на каждого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работника организации, осуществляющей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своевременное прохождение периодических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медицинских обследований всеми работниками; организацию гигиенической подготовки 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переподготовки по программе гигиенического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обучения;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условия труда работников в соответствии с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действующим законодательством Российской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Федерации, санитарными правилами 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гигиеническими нормативами;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проведение при необходимости мероприятий по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дезинфекции, дезинсекции и дератизации;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наличие аптечек для оказания первой помощи и их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своевременное пополнение;</w:t>
      </w:r>
    </w:p>
    <w:p w:rsidR="007D63E1" w:rsidRPr="007D5CF7" w:rsidRDefault="007D63E1" w:rsidP="0055414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организацию санитарно-гигиенической работы с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персоналом путем проведения семинаров, бесед,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лекций.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.3. Медицинский персонал осуществляет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повседневный контроль над соблюдением требований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санитарных норм в организации, осуществляющей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b/>
          <w:bCs/>
          <w:color w:val="1E2120"/>
          <w:sz w:val="24"/>
          <w:szCs w:val="24"/>
        </w:rPr>
        <w:t>. Заключительные положения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.1. Конкретные обязанности работников определяются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должностными инструкциями, разработанными с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учетом условий работы администрацией школы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совместно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на основе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квалификационных характеристик, профессиональных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стандартов, Устава и настоящих правил.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.2. При осуществлении в школе функций по контролю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за образовательной деятельностью и в других случаях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 допускается:</w:t>
      </w:r>
    </w:p>
    <w:p w:rsidR="007D63E1" w:rsidRPr="007D5CF7" w:rsidRDefault="007D63E1" w:rsidP="0055414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присутствие на занятиях посторонних лиц без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разрешения директора школы;</w:t>
      </w:r>
    </w:p>
    <w:p w:rsidR="007D63E1" w:rsidRPr="007D5CF7" w:rsidRDefault="007D63E1" w:rsidP="0055414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входить в класс после начала занятия, за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исключением директора организации,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деятельность;</w:t>
      </w:r>
    </w:p>
    <w:p w:rsidR="007D63E1" w:rsidRPr="007D5CF7" w:rsidRDefault="007D63E1" w:rsidP="0055414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делать педагогическим работникам замечания по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поводу их работы во время проведения занятий и в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присутствии обучающихся и их родителей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(законных представителей).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.3. Все работники организации, осуществляющей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деятельность, обязаны проявлять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взаимную вежливость, уважение, терпимость,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соблюдать трудовую дисциплину и профессиональную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этику.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lastRenderedPageBreak/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.4. Настоящие Правила являются локальным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нормативным актом, принимаются на Общем собрании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работников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утверждаются (либо вводится в действие)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приказом директора организации, осуществляющей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образовательную деятельность.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.5. С настоящими Правилами должны быть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ознакомлены все работники школы. При приеме на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работу (до подписания трудового договора) директор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обязан ознакомить работника с настоящими Правилами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под роспись. Текст данных Правил размещается в школе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 доступном и видном месте.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.6. Настоящие Правила принимаются на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неопределенный срок. Изменения и дополнения к ним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вносятся и принимаются в порядке, предусмотренном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п.11.4. настоящих Правил и ст. 372 Трудового Кодекса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.7. После принятия Правил (или изменений 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дополнений отдельных пунктов и разделов) в новой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редакции предыдущая редакция автоматически</w:t>
      </w:r>
      <w:r w:rsidR="00D234E9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утрачивает силу.</w:t>
      </w:r>
    </w:p>
    <w:p w:rsidR="007D63E1" w:rsidRPr="007D5CF7" w:rsidRDefault="007D63E1" w:rsidP="00554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5CF7"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="00430895" w:rsidRPr="007D5CF7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.8. С вновь принятыми Правилами внутреннего</w:t>
      </w:r>
      <w:r w:rsidR="00430895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трудового распорядка, внесенными в них изменениями</w:t>
      </w:r>
      <w:r w:rsidR="00430895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и дополнениями, директор организации,</w:t>
      </w:r>
      <w:r w:rsidR="00430895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осуществляющей образовательную деятельность,</w:t>
      </w:r>
      <w:r w:rsidR="00430895" w:rsidRPr="007D5CF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7D5CF7">
        <w:rPr>
          <w:rFonts w:ascii="Times New Roman" w:hAnsi="Times New Roman" w:cs="Times New Roman"/>
          <w:color w:val="1E2120"/>
          <w:sz w:val="24"/>
          <w:szCs w:val="24"/>
        </w:rPr>
        <w:t>знакомит работников под роспись с указанием даты ознакомления.</w:t>
      </w:r>
    </w:p>
    <w:sectPr w:rsidR="007D63E1" w:rsidRPr="007D5CF7" w:rsidSect="009F678E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C4" w:rsidRDefault="008E05C4" w:rsidP="000F2F02">
      <w:pPr>
        <w:spacing w:after="0" w:line="240" w:lineRule="auto"/>
      </w:pPr>
      <w:r>
        <w:separator/>
      </w:r>
    </w:p>
  </w:endnote>
  <w:endnote w:type="continuationSeparator" w:id="0">
    <w:p w:rsidR="008E05C4" w:rsidRDefault="008E05C4" w:rsidP="000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16051"/>
      <w:docPartObj>
        <w:docPartGallery w:val="Page Numbers (Bottom of Page)"/>
        <w:docPartUnique/>
      </w:docPartObj>
    </w:sdtPr>
    <w:sdtContent>
      <w:p w:rsidR="0090203C" w:rsidRDefault="00B7333A">
        <w:pPr>
          <w:pStyle w:val="a7"/>
          <w:jc w:val="right"/>
        </w:pPr>
        <w:fldSimple w:instr="PAGE   \* MERGEFORMAT">
          <w:r w:rsidR="00CB3C88">
            <w:rPr>
              <w:noProof/>
            </w:rPr>
            <w:t>2</w:t>
          </w:r>
        </w:fldSimple>
      </w:p>
    </w:sdtContent>
  </w:sdt>
  <w:p w:rsidR="0090203C" w:rsidRDefault="009020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C4" w:rsidRDefault="008E05C4" w:rsidP="000F2F02">
      <w:pPr>
        <w:spacing w:after="0" w:line="240" w:lineRule="auto"/>
      </w:pPr>
      <w:r>
        <w:separator/>
      </w:r>
    </w:p>
  </w:footnote>
  <w:footnote w:type="continuationSeparator" w:id="0">
    <w:p w:rsidR="008E05C4" w:rsidRDefault="008E05C4" w:rsidP="000F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8C"/>
    <w:multiLevelType w:val="hybridMultilevel"/>
    <w:tmpl w:val="8594EB0A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8B2D51"/>
    <w:multiLevelType w:val="hybridMultilevel"/>
    <w:tmpl w:val="5C165532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2A5C94"/>
    <w:multiLevelType w:val="hybridMultilevel"/>
    <w:tmpl w:val="CAB8A458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F97F83"/>
    <w:multiLevelType w:val="hybridMultilevel"/>
    <w:tmpl w:val="55AAE23A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497B35"/>
    <w:multiLevelType w:val="multilevel"/>
    <w:tmpl w:val="D2883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35B3CA2"/>
    <w:multiLevelType w:val="hybridMultilevel"/>
    <w:tmpl w:val="A71447F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A64D33"/>
    <w:multiLevelType w:val="hybridMultilevel"/>
    <w:tmpl w:val="D2E642C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CA5405"/>
    <w:multiLevelType w:val="hybridMultilevel"/>
    <w:tmpl w:val="080E61B4"/>
    <w:lvl w:ilvl="0" w:tplc="FF560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49BB"/>
    <w:multiLevelType w:val="hybridMultilevel"/>
    <w:tmpl w:val="8968BD26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7C3D52"/>
    <w:multiLevelType w:val="hybridMultilevel"/>
    <w:tmpl w:val="89B67610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D35E78"/>
    <w:multiLevelType w:val="hybridMultilevel"/>
    <w:tmpl w:val="C46295C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BC0AB2"/>
    <w:multiLevelType w:val="hybridMultilevel"/>
    <w:tmpl w:val="CF2A181A"/>
    <w:lvl w:ilvl="0" w:tplc="FF560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560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C1564"/>
    <w:multiLevelType w:val="hybridMultilevel"/>
    <w:tmpl w:val="BA7E2372"/>
    <w:lvl w:ilvl="0" w:tplc="34BEAE78">
      <w:start w:val="1"/>
      <w:numFmt w:val="bullet"/>
      <w:lvlText w:val=""/>
      <w:lvlJc w:val="left"/>
      <w:pPr>
        <w:ind w:left="16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534983"/>
    <w:multiLevelType w:val="hybridMultilevel"/>
    <w:tmpl w:val="B1B8619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12370D"/>
    <w:multiLevelType w:val="hybridMultilevel"/>
    <w:tmpl w:val="79900836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47101A"/>
    <w:multiLevelType w:val="hybridMultilevel"/>
    <w:tmpl w:val="F530E4B6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B7831B7"/>
    <w:multiLevelType w:val="hybridMultilevel"/>
    <w:tmpl w:val="055878DE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B7D7913"/>
    <w:multiLevelType w:val="hybridMultilevel"/>
    <w:tmpl w:val="1F18327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F76DF6"/>
    <w:multiLevelType w:val="hybridMultilevel"/>
    <w:tmpl w:val="7F08EEA0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573F80"/>
    <w:multiLevelType w:val="hybridMultilevel"/>
    <w:tmpl w:val="AA02B24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FBB3B53"/>
    <w:multiLevelType w:val="hybridMultilevel"/>
    <w:tmpl w:val="49C0B220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396ADC"/>
    <w:multiLevelType w:val="hybridMultilevel"/>
    <w:tmpl w:val="A20046B0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695FBE"/>
    <w:multiLevelType w:val="hybridMultilevel"/>
    <w:tmpl w:val="9C666FB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80525F1"/>
    <w:multiLevelType w:val="hybridMultilevel"/>
    <w:tmpl w:val="8850C7BE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C564540"/>
    <w:multiLevelType w:val="hybridMultilevel"/>
    <w:tmpl w:val="ABF41E6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560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32D9C"/>
    <w:multiLevelType w:val="hybridMultilevel"/>
    <w:tmpl w:val="09D81FD6"/>
    <w:lvl w:ilvl="0" w:tplc="FF560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91700"/>
    <w:multiLevelType w:val="hybridMultilevel"/>
    <w:tmpl w:val="0D0256F8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A01473"/>
    <w:multiLevelType w:val="hybridMultilevel"/>
    <w:tmpl w:val="D3D4F440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560E8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4B3E46"/>
    <w:multiLevelType w:val="hybridMultilevel"/>
    <w:tmpl w:val="982EC35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54967E1"/>
    <w:multiLevelType w:val="hybridMultilevel"/>
    <w:tmpl w:val="D8C8EC44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7CE23FC"/>
    <w:multiLevelType w:val="hybridMultilevel"/>
    <w:tmpl w:val="84761A5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C210F9B"/>
    <w:multiLevelType w:val="hybridMultilevel"/>
    <w:tmpl w:val="AE2EC19A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9A1419"/>
    <w:multiLevelType w:val="hybridMultilevel"/>
    <w:tmpl w:val="5C14CF66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0EC6BA7"/>
    <w:multiLevelType w:val="hybridMultilevel"/>
    <w:tmpl w:val="50A8BF52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1A504D3"/>
    <w:multiLevelType w:val="hybridMultilevel"/>
    <w:tmpl w:val="61848026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64F1609"/>
    <w:multiLevelType w:val="hybridMultilevel"/>
    <w:tmpl w:val="32820D6C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88977FF"/>
    <w:multiLevelType w:val="hybridMultilevel"/>
    <w:tmpl w:val="7968185A"/>
    <w:lvl w:ilvl="0" w:tplc="CD1A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7EBB"/>
    <w:multiLevelType w:val="hybridMultilevel"/>
    <w:tmpl w:val="3742674E"/>
    <w:lvl w:ilvl="0" w:tplc="FF560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8"/>
  </w:num>
  <w:num w:numId="5">
    <w:abstractNumId w:val="9"/>
  </w:num>
  <w:num w:numId="6">
    <w:abstractNumId w:val="32"/>
  </w:num>
  <w:num w:numId="7">
    <w:abstractNumId w:val="7"/>
  </w:num>
  <w:num w:numId="8">
    <w:abstractNumId w:val="27"/>
  </w:num>
  <w:num w:numId="9">
    <w:abstractNumId w:val="3"/>
  </w:num>
  <w:num w:numId="10">
    <w:abstractNumId w:val="30"/>
  </w:num>
  <w:num w:numId="11">
    <w:abstractNumId w:val="17"/>
  </w:num>
  <w:num w:numId="12">
    <w:abstractNumId w:val="35"/>
  </w:num>
  <w:num w:numId="13">
    <w:abstractNumId w:val="19"/>
  </w:num>
  <w:num w:numId="14">
    <w:abstractNumId w:val="6"/>
  </w:num>
  <w:num w:numId="15">
    <w:abstractNumId w:val="34"/>
  </w:num>
  <w:num w:numId="16">
    <w:abstractNumId w:val="23"/>
  </w:num>
  <w:num w:numId="17">
    <w:abstractNumId w:val="10"/>
  </w:num>
  <w:num w:numId="18">
    <w:abstractNumId w:val="14"/>
  </w:num>
  <w:num w:numId="19">
    <w:abstractNumId w:val="0"/>
  </w:num>
  <w:num w:numId="20">
    <w:abstractNumId w:val="20"/>
  </w:num>
  <w:num w:numId="21">
    <w:abstractNumId w:val="28"/>
  </w:num>
  <w:num w:numId="22">
    <w:abstractNumId w:val="13"/>
  </w:num>
  <w:num w:numId="23">
    <w:abstractNumId w:val="33"/>
  </w:num>
  <w:num w:numId="24">
    <w:abstractNumId w:val="31"/>
  </w:num>
  <w:num w:numId="25">
    <w:abstractNumId w:val="29"/>
  </w:num>
  <w:num w:numId="26">
    <w:abstractNumId w:val="2"/>
  </w:num>
  <w:num w:numId="27">
    <w:abstractNumId w:val="5"/>
  </w:num>
  <w:num w:numId="28">
    <w:abstractNumId w:val="22"/>
  </w:num>
  <w:num w:numId="29">
    <w:abstractNumId w:val="15"/>
  </w:num>
  <w:num w:numId="30">
    <w:abstractNumId w:val="1"/>
  </w:num>
  <w:num w:numId="31">
    <w:abstractNumId w:val="16"/>
  </w:num>
  <w:num w:numId="32">
    <w:abstractNumId w:val="37"/>
  </w:num>
  <w:num w:numId="33">
    <w:abstractNumId w:val="26"/>
  </w:num>
  <w:num w:numId="34">
    <w:abstractNumId w:val="25"/>
  </w:num>
  <w:num w:numId="35">
    <w:abstractNumId w:val="12"/>
  </w:num>
  <w:num w:numId="36">
    <w:abstractNumId w:val="4"/>
  </w:num>
  <w:num w:numId="37">
    <w:abstractNumId w:val="1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C4"/>
    <w:rsid w:val="00077008"/>
    <w:rsid w:val="000C079C"/>
    <w:rsid w:val="000F2F02"/>
    <w:rsid w:val="00161A46"/>
    <w:rsid w:val="001C40C9"/>
    <w:rsid w:val="00210D93"/>
    <w:rsid w:val="002143E4"/>
    <w:rsid w:val="00230D6B"/>
    <w:rsid w:val="00275DC4"/>
    <w:rsid w:val="002B6470"/>
    <w:rsid w:val="00361252"/>
    <w:rsid w:val="003747BD"/>
    <w:rsid w:val="003A4372"/>
    <w:rsid w:val="003D036F"/>
    <w:rsid w:val="003F0A14"/>
    <w:rsid w:val="00420E15"/>
    <w:rsid w:val="00430895"/>
    <w:rsid w:val="004345FD"/>
    <w:rsid w:val="004756F6"/>
    <w:rsid w:val="00554145"/>
    <w:rsid w:val="005C1944"/>
    <w:rsid w:val="00647F18"/>
    <w:rsid w:val="00686C6B"/>
    <w:rsid w:val="006F4E73"/>
    <w:rsid w:val="007170A6"/>
    <w:rsid w:val="007364BD"/>
    <w:rsid w:val="007C1587"/>
    <w:rsid w:val="007D5CF7"/>
    <w:rsid w:val="007D63E1"/>
    <w:rsid w:val="007E3B79"/>
    <w:rsid w:val="008408E7"/>
    <w:rsid w:val="00865FD2"/>
    <w:rsid w:val="008E05C4"/>
    <w:rsid w:val="0090203C"/>
    <w:rsid w:val="00922A84"/>
    <w:rsid w:val="009C6E58"/>
    <w:rsid w:val="009E7692"/>
    <w:rsid w:val="009F678E"/>
    <w:rsid w:val="00A15485"/>
    <w:rsid w:val="00A7397A"/>
    <w:rsid w:val="00AC5B62"/>
    <w:rsid w:val="00AC7A0C"/>
    <w:rsid w:val="00B047CB"/>
    <w:rsid w:val="00B43FED"/>
    <w:rsid w:val="00B7333A"/>
    <w:rsid w:val="00B7695F"/>
    <w:rsid w:val="00BB6C3C"/>
    <w:rsid w:val="00BE2181"/>
    <w:rsid w:val="00C718A1"/>
    <w:rsid w:val="00C946D8"/>
    <w:rsid w:val="00CB3C88"/>
    <w:rsid w:val="00D234E9"/>
    <w:rsid w:val="00E11737"/>
    <w:rsid w:val="00F01000"/>
    <w:rsid w:val="00F5040B"/>
    <w:rsid w:val="00F52EEB"/>
    <w:rsid w:val="00FA52F0"/>
    <w:rsid w:val="00FA6AB9"/>
    <w:rsid w:val="00FB35A0"/>
    <w:rsid w:val="00FB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F"/>
  </w:style>
  <w:style w:type="paragraph" w:styleId="2">
    <w:name w:val="heading 2"/>
    <w:basedOn w:val="a"/>
    <w:link w:val="20"/>
    <w:uiPriority w:val="9"/>
    <w:qFormat/>
    <w:rsid w:val="00A15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0VREZ-txt">
    <w:name w:val="10VREZ-txt"/>
    <w:basedOn w:val="a"/>
    <w:uiPriority w:val="99"/>
    <w:rsid w:val="00922A8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hAnsi="Textbook New" w:cs="Textbook New"/>
      <w:color w:val="000000"/>
      <w:sz w:val="17"/>
      <w:szCs w:val="17"/>
    </w:rPr>
  </w:style>
  <w:style w:type="paragraph" w:customStyle="1" w:styleId="1">
    <w:name w:val="Абзац списка1"/>
    <w:basedOn w:val="a"/>
    <w:rsid w:val="00077008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F02"/>
  </w:style>
  <w:style w:type="paragraph" w:styleId="a7">
    <w:name w:val="footer"/>
    <w:basedOn w:val="a"/>
    <w:link w:val="a8"/>
    <w:uiPriority w:val="99"/>
    <w:unhideWhenUsed/>
    <w:rsid w:val="000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F02"/>
  </w:style>
  <w:style w:type="paragraph" w:styleId="a9">
    <w:name w:val="Balloon Text"/>
    <w:basedOn w:val="a"/>
    <w:link w:val="aa"/>
    <w:uiPriority w:val="99"/>
    <w:semiHidden/>
    <w:unhideWhenUsed/>
    <w:rsid w:val="0016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A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15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4782F-751E-409D-A334-B1EF8756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15199</Words>
  <Characters>86639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PC-Director</cp:lastModifiedBy>
  <cp:revision>6</cp:revision>
  <cp:lastPrinted>2022-12-29T01:47:00Z</cp:lastPrinted>
  <dcterms:created xsi:type="dcterms:W3CDTF">2022-12-28T12:09:00Z</dcterms:created>
  <dcterms:modified xsi:type="dcterms:W3CDTF">2024-11-13T08:16:00Z</dcterms:modified>
</cp:coreProperties>
</file>