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32" w:rsidRPr="003E6EC5" w:rsidRDefault="00416D32" w:rsidP="00416D3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block-2102025"/>
      <w:r w:rsidRPr="003E6EC5">
        <w:rPr>
          <w:rFonts w:ascii="Times New Roman" w:hAnsi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416D32" w:rsidRPr="004657B8" w:rsidRDefault="00416D32" w:rsidP="00416D32">
      <w:pPr>
        <w:pStyle w:val="af0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4657B8">
        <w:rPr>
          <w:rFonts w:ascii="Times New Roman" w:hAnsi="Times New Roman"/>
          <w:sz w:val="24"/>
          <w:szCs w:val="24"/>
        </w:rPr>
        <w:t>«Туруханская средняя школа № 1»</w:t>
      </w:r>
    </w:p>
    <w:p w:rsidR="00416D32" w:rsidRPr="003E6EC5" w:rsidRDefault="00416D32" w:rsidP="00416D32">
      <w:pPr>
        <w:spacing w:after="0"/>
        <w:ind w:left="120"/>
        <w:rPr>
          <w:sz w:val="24"/>
          <w:szCs w:val="24"/>
          <w:lang w:val="ru-RU"/>
        </w:rPr>
      </w:pPr>
    </w:p>
    <w:p w:rsidR="00416D32" w:rsidRPr="003E6EC5" w:rsidRDefault="00416D32" w:rsidP="00416D32">
      <w:pPr>
        <w:spacing w:after="0"/>
        <w:ind w:left="120"/>
        <w:rPr>
          <w:lang w:val="ru-RU"/>
        </w:rPr>
      </w:pPr>
    </w:p>
    <w:p w:rsidR="00416D32" w:rsidRPr="003E6EC5" w:rsidRDefault="00416D32" w:rsidP="00416D32">
      <w:pPr>
        <w:spacing w:after="0"/>
        <w:ind w:left="120"/>
        <w:rPr>
          <w:lang w:val="ru-RU"/>
        </w:rPr>
      </w:pPr>
    </w:p>
    <w:p w:rsidR="00416D32" w:rsidRPr="003E6EC5" w:rsidRDefault="00416D32" w:rsidP="00416D32">
      <w:pPr>
        <w:spacing w:after="0"/>
        <w:ind w:left="120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3"/>
        <w:gridCol w:w="3184"/>
        <w:gridCol w:w="3204"/>
      </w:tblGrid>
      <w:tr w:rsidR="00705579" w:rsidTr="000971A1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5579" w:rsidRPr="00705579" w:rsidRDefault="00705579" w:rsidP="000971A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05579">
              <w:rPr>
                <w:rFonts w:ascii="Times New Roman" w:hAnsi="Times New Roman"/>
                <w:lang w:val="ru-RU"/>
              </w:rPr>
              <w:t xml:space="preserve">Рассмотрено </w:t>
            </w:r>
          </w:p>
          <w:p w:rsidR="00705579" w:rsidRPr="00705579" w:rsidRDefault="00705579" w:rsidP="000971A1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705579">
              <w:rPr>
                <w:rFonts w:ascii="Times New Roman" w:hAnsi="Times New Roman"/>
                <w:lang w:val="ru-RU"/>
              </w:rPr>
              <w:t>методическим объединением</w:t>
            </w:r>
          </w:p>
          <w:p w:rsidR="00705579" w:rsidRPr="00705579" w:rsidRDefault="00705579" w:rsidP="000971A1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705579">
              <w:rPr>
                <w:rFonts w:ascii="Times New Roman" w:hAnsi="Times New Roman"/>
                <w:lang w:val="ru-RU"/>
              </w:rPr>
              <w:t xml:space="preserve">протокол № 1 от </w:t>
            </w:r>
          </w:p>
          <w:p w:rsidR="00705579" w:rsidRPr="00705579" w:rsidRDefault="00705579" w:rsidP="000971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5579">
              <w:rPr>
                <w:rFonts w:ascii="Times New Roman" w:hAnsi="Times New Roman"/>
                <w:lang w:val="ru-RU"/>
              </w:rP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5579" w:rsidRPr="00705579" w:rsidRDefault="00705579" w:rsidP="000971A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05579">
              <w:rPr>
                <w:rFonts w:ascii="Times New Roman" w:hAnsi="Times New Roman"/>
                <w:lang w:val="ru-RU"/>
              </w:rPr>
              <w:t xml:space="preserve">Согласовано </w:t>
            </w:r>
          </w:p>
          <w:p w:rsidR="00705579" w:rsidRPr="00705579" w:rsidRDefault="00705579" w:rsidP="000971A1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705579">
              <w:rPr>
                <w:rFonts w:ascii="Times New Roman" w:hAnsi="Times New Roman"/>
                <w:lang w:val="ru-RU"/>
              </w:rPr>
              <w:t>зам.директора по УВР ___________ Чернышова Л.Л.</w:t>
            </w:r>
          </w:p>
          <w:p w:rsidR="00705579" w:rsidRDefault="00705579" w:rsidP="000971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«30» </w:t>
            </w:r>
            <w:proofErr w:type="spellStart"/>
            <w:r>
              <w:rPr>
                <w:rFonts w:ascii="Times New Roman" w:hAnsi="Times New Roman"/>
              </w:rPr>
              <w:t>августа</w:t>
            </w:r>
            <w:proofErr w:type="spellEnd"/>
            <w:r>
              <w:rPr>
                <w:rFonts w:ascii="Times New Roman" w:hAnsi="Times New Roman"/>
              </w:rPr>
              <w:t xml:space="preserve">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5579" w:rsidRPr="00705579" w:rsidRDefault="00705579" w:rsidP="000971A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05579">
              <w:rPr>
                <w:rFonts w:ascii="Times New Roman" w:hAnsi="Times New Roman"/>
                <w:lang w:val="ru-RU"/>
              </w:rPr>
              <w:t>Утверждено</w:t>
            </w:r>
          </w:p>
          <w:p w:rsidR="00705579" w:rsidRPr="00705579" w:rsidRDefault="00705579" w:rsidP="000971A1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705579">
              <w:rPr>
                <w:rFonts w:ascii="Times New Roman" w:hAnsi="Times New Roman"/>
                <w:lang w:val="ru-RU"/>
              </w:rPr>
              <w:t xml:space="preserve">Директор </w:t>
            </w:r>
          </w:p>
          <w:p w:rsidR="00705579" w:rsidRPr="00705579" w:rsidRDefault="00705579" w:rsidP="000971A1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705579">
              <w:rPr>
                <w:rFonts w:ascii="Times New Roman" w:hAnsi="Times New Roman"/>
                <w:lang w:val="ru-RU"/>
              </w:rPr>
              <w:t>____________Т.В. Рыбянец  Приказ № 01-03-83</w:t>
            </w:r>
          </w:p>
          <w:p w:rsidR="00705579" w:rsidRDefault="00705579" w:rsidP="000971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</w:rPr>
              <w:t>от</w:t>
            </w:r>
            <w:proofErr w:type="spellEnd"/>
            <w:r>
              <w:rPr>
                <w:rFonts w:ascii="Times New Roman" w:hAnsi="Times New Roman"/>
              </w:rPr>
              <w:t xml:space="preserve"> «01» </w:t>
            </w:r>
            <w:proofErr w:type="spellStart"/>
            <w:r>
              <w:rPr>
                <w:rFonts w:ascii="Times New Roman" w:hAnsi="Times New Roman"/>
              </w:rPr>
              <w:t>сентября</w:t>
            </w:r>
            <w:proofErr w:type="spellEnd"/>
            <w:r>
              <w:rPr>
                <w:rFonts w:ascii="Times New Roman" w:hAnsi="Times New Roman"/>
              </w:rPr>
              <w:t xml:space="preserve"> 2023</w:t>
            </w:r>
          </w:p>
        </w:tc>
      </w:tr>
    </w:tbl>
    <w:p w:rsidR="00416D32" w:rsidRDefault="00416D32" w:rsidP="00416D32">
      <w:pPr>
        <w:spacing w:after="0"/>
        <w:ind w:left="120"/>
        <w:rPr>
          <w:lang w:val="ru-RU"/>
        </w:rPr>
      </w:pPr>
    </w:p>
    <w:p w:rsidR="003139D9" w:rsidRDefault="003139D9">
      <w:pPr>
        <w:spacing w:after="0"/>
        <w:ind w:left="120"/>
        <w:rPr>
          <w:lang w:val="ru-RU"/>
        </w:rPr>
      </w:pPr>
    </w:p>
    <w:p w:rsidR="00416D32" w:rsidRDefault="00416D32">
      <w:pPr>
        <w:spacing w:after="0"/>
        <w:ind w:left="120"/>
        <w:rPr>
          <w:lang w:val="ru-RU"/>
        </w:rPr>
      </w:pPr>
    </w:p>
    <w:p w:rsidR="00416D32" w:rsidRDefault="00416D32">
      <w:pPr>
        <w:spacing w:after="0"/>
        <w:ind w:left="120"/>
        <w:rPr>
          <w:lang w:val="ru-RU"/>
        </w:rPr>
      </w:pPr>
    </w:p>
    <w:p w:rsidR="00416D32" w:rsidRDefault="00416D32">
      <w:pPr>
        <w:spacing w:after="0"/>
        <w:ind w:left="120"/>
        <w:rPr>
          <w:lang w:val="ru-RU"/>
        </w:rPr>
      </w:pPr>
    </w:p>
    <w:p w:rsidR="00416D32" w:rsidRDefault="00416D32">
      <w:pPr>
        <w:spacing w:after="0"/>
        <w:ind w:left="120"/>
        <w:rPr>
          <w:lang w:val="ru-RU"/>
        </w:rPr>
      </w:pPr>
    </w:p>
    <w:p w:rsidR="003139D9" w:rsidRPr="00445BBC" w:rsidRDefault="00416D32" w:rsidP="00416D32">
      <w:pPr>
        <w:spacing w:after="0" w:line="408" w:lineRule="auto"/>
        <w:rPr>
          <w:lang w:val="ru-RU"/>
        </w:rPr>
      </w:pPr>
      <w:r>
        <w:rPr>
          <w:lang w:val="ru-RU"/>
        </w:rPr>
        <w:t xml:space="preserve">                                                        </w:t>
      </w:r>
      <w:r w:rsidR="002A6EC8" w:rsidRPr="00445BB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139D9" w:rsidRPr="00445BBC" w:rsidRDefault="002A6EC8">
      <w:pPr>
        <w:spacing w:after="0" w:line="408" w:lineRule="auto"/>
        <w:ind w:left="120"/>
        <w:jc w:val="center"/>
        <w:rPr>
          <w:lang w:val="ru-RU"/>
        </w:rPr>
      </w:pPr>
      <w:r w:rsidRPr="00445BB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="00416D32">
        <w:rPr>
          <w:rFonts w:ascii="Times New Roman" w:hAnsi="Times New Roman"/>
          <w:color w:val="000000"/>
          <w:sz w:val="28"/>
          <w:lang w:val="ru-RU"/>
        </w:rPr>
        <w:t xml:space="preserve"> 3142765</w:t>
      </w:r>
      <w:r w:rsidRPr="00445BBC">
        <w:rPr>
          <w:rFonts w:ascii="Times New Roman" w:hAnsi="Times New Roman"/>
          <w:color w:val="000000"/>
          <w:sz w:val="28"/>
          <w:lang w:val="ru-RU"/>
        </w:rPr>
        <w:t>)</w:t>
      </w:r>
    </w:p>
    <w:p w:rsidR="003139D9" w:rsidRPr="00445BBC" w:rsidRDefault="003139D9">
      <w:pPr>
        <w:spacing w:after="0"/>
        <w:ind w:left="120"/>
        <w:jc w:val="center"/>
        <w:rPr>
          <w:lang w:val="ru-RU"/>
        </w:rPr>
      </w:pPr>
    </w:p>
    <w:p w:rsidR="003139D9" w:rsidRPr="00D92298" w:rsidRDefault="002A6EC8">
      <w:pPr>
        <w:spacing w:after="0" w:line="408" w:lineRule="auto"/>
        <w:ind w:left="120"/>
        <w:jc w:val="center"/>
        <w:rPr>
          <w:lang w:val="ru-RU"/>
        </w:rPr>
      </w:pPr>
      <w:r w:rsidRPr="00D92298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:rsidR="003139D9" w:rsidRPr="00D92298" w:rsidRDefault="002A6EC8">
      <w:pPr>
        <w:spacing w:after="0" w:line="408" w:lineRule="auto"/>
        <w:ind w:left="120"/>
        <w:jc w:val="center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3139D9" w:rsidRPr="00D92298" w:rsidRDefault="003139D9">
      <w:pPr>
        <w:spacing w:after="0"/>
        <w:ind w:left="120"/>
        <w:jc w:val="center"/>
        <w:rPr>
          <w:lang w:val="ru-RU"/>
        </w:rPr>
      </w:pPr>
    </w:p>
    <w:p w:rsidR="003139D9" w:rsidRPr="00D92298" w:rsidRDefault="003139D9">
      <w:pPr>
        <w:spacing w:after="0"/>
        <w:ind w:left="120"/>
        <w:jc w:val="center"/>
        <w:rPr>
          <w:lang w:val="ru-RU"/>
        </w:rPr>
      </w:pPr>
    </w:p>
    <w:p w:rsidR="003139D9" w:rsidRPr="00D92298" w:rsidRDefault="003139D9" w:rsidP="00D92298">
      <w:pPr>
        <w:spacing w:after="0"/>
        <w:rPr>
          <w:lang w:val="ru-RU"/>
        </w:rPr>
      </w:pPr>
    </w:p>
    <w:p w:rsidR="00416D32" w:rsidRPr="004D5DF9" w:rsidRDefault="00416D32" w:rsidP="00416D32">
      <w:pPr>
        <w:pStyle w:val="af0"/>
        <w:jc w:val="right"/>
        <w:rPr>
          <w:rFonts w:ascii="Times New Roman" w:hAnsi="Times New Roman"/>
          <w:sz w:val="28"/>
          <w:szCs w:val="28"/>
          <w:u w:val="single"/>
        </w:rPr>
      </w:pPr>
      <w:r>
        <w:tab/>
      </w:r>
      <w:r>
        <w:rPr>
          <w:rFonts w:ascii="Times New Roman" w:hAnsi="Times New Roman"/>
          <w:sz w:val="28"/>
          <w:szCs w:val="28"/>
          <w:u w:val="single"/>
        </w:rPr>
        <w:t>Панков Иван Владимирович</w:t>
      </w:r>
    </w:p>
    <w:p w:rsidR="00416D32" w:rsidRPr="005C63AB" w:rsidRDefault="00416D32" w:rsidP="00416D32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  <w:r w:rsidRPr="005C63AB">
        <w:rPr>
          <w:rFonts w:ascii="Times New Roman" w:hAnsi="Times New Roman"/>
          <w:sz w:val="24"/>
          <w:szCs w:val="24"/>
        </w:rPr>
        <w:t>ФИО учителя разработчика</w:t>
      </w:r>
    </w:p>
    <w:p w:rsidR="00416D32" w:rsidRPr="007144A0" w:rsidRDefault="00416D32" w:rsidP="00416D32">
      <w:pPr>
        <w:spacing w:after="0"/>
        <w:ind w:left="120"/>
        <w:jc w:val="center"/>
        <w:rPr>
          <w:lang w:val="ru-RU"/>
        </w:rPr>
      </w:pPr>
    </w:p>
    <w:p w:rsidR="003139D9" w:rsidRPr="00D92298" w:rsidRDefault="003139D9" w:rsidP="00416D32">
      <w:pPr>
        <w:tabs>
          <w:tab w:val="left" w:pos="7275"/>
        </w:tabs>
        <w:spacing w:after="0"/>
        <w:ind w:left="120"/>
        <w:rPr>
          <w:lang w:val="ru-RU"/>
        </w:rPr>
      </w:pPr>
    </w:p>
    <w:p w:rsidR="003139D9" w:rsidRPr="00D92298" w:rsidRDefault="003139D9">
      <w:pPr>
        <w:spacing w:after="0"/>
        <w:ind w:left="120"/>
        <w:jc w:val="center"/>
        <w:rPr>
          <w:lang w:val="ru-RU"/>
        </w:rPr>
      </w:pPr>
    </w:p>
    <w:p w:rsidR="003139D9" w:rsidRPr="00D92298" w:rsidRDefault="003139D9">
      <w:pPr>
        <w:spacing w:after="0"/>
        <w:ind w:left="120"/>
        <w:jc w:val="center"/>
        <w:rPr>
          <w:lang w:val="ru-RU"/>
        </w:rPr>
      </w:pPr>
    </w:p>
    <w:p w:rsidR="003139D9" w:rsidRPr="00D92298" w:rsidRDefault="003139D9">
      <w:pPr>
        <w:spacing w:after="0"/>
        <w:ind w:left="120"/>
        <w:jc w:val="center"/>
        <w:rPr>
          <w:lang w:val="ru-RU"/>
        </w:rPr>
      </w:pPr>
    </w:p>
    <w:p w:rsidR="00416D32" w:rsidRDefault="002A6EC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​</w:t>
      </w:r>
    </w:p>
    <w:p w:rsidR="00416D32" w:rsidRDefault="00416D32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416D32" w:rsidRDefault="00416D32" w:rsidP="00416D32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3139D9" w:rsidRPr="00D92298" w:rsidRDefault="00416D32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Туруханск </w:t>
      </w:r>
      <w:r w:rsidR="002A6EC8" w:rsidRPr="00D9229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" w:name="0164aad7-7b72-4612-b183-ee0dede85b6a"/>
      <w:r w:rsidR="002A6EC8" w:rsidRPr="00D9229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1"/>
      <w:r w:rsidR="002A6EC8" w:rsidRPr="00D9229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2A6EC8" w:rsidRPr="00D92298">
        <w:rPr>
          <w:rFonts w:ascii="Times New Roman" w:hAnsi="Times New Roman"/>
          <w:color w:val="000000"/>
          <w:sz w:val="28"/>
          <w:lang w:val="ru-RU"/>
        </w:rPr>
        <w:t>​</w:t>
      </w:r>
    </w:p>
    <w:p w:rsidR="003139D9" w:rsidRPr="00D92298" w:rsidRDefault="003139D9">
      <w:pPr>
        <w:rPr>
          <w:lang w:val="ru-RU"/>
        </w:rPr>
        <w:sectPr w:rsidR="003139D9" w:rsidRPr="00D92298">
          <w:pgSz w:w="11906" w:h="16383"/>
          <w:pgMar w:top="1134" w:right="850" w:bottom="1134" w:left="1701" w:header="720" w:footer="720" w:gutter="0"/>
          <w:cols w:space="720"/>
        </w:sectPr>
      </w:pPr>
    </w:p>
    <w:p w:rsidR="003139D9" w:rsidRPr="00D92298" w:rsidRDefault="002A6EC8">
      <w:pPr>
        <w:spacing w:after="0" w:line="264" w:lineRule="auto"/>
        <w:ind w:left="120"/>
        <w:jc w:val="both"/>
        <w:rPr>
          <w:lang w:val="ru-RU"/>
        </w:rPr>
      </w:pPr>
      <w:bookmarkStart w:id="2" w:name="block-2102026"/>
      <w:bookmarkEnd w:id="0"/>
      <w:r w:rsidRPr="00D9229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bookmarkStart w:id="3" w:name="_Toc118726574"/>
      <w:bookmarkEnd w:id="3"/>
      <w:r w:rsidRPr="00D92298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D922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229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139D9" w:rsidRPr="00D92298" w:rsidRDefault="003139D9">
      <w:pPr>
        <w:spacing w:after="0" w:line="264" w:lineRule="auto"/>
        <w:ind w:left="120"/>
        <w:jc w:val="both"/>
        <w:rPr>
          <w:lang w:val="ru-RU"/>
        </w:rPr>
      </w:pPr>
    </w:p>
    <w:p w:rsidR="003139D9" w:rsidRPr="00D92298" w:rsidRDefault="002A6EC8">
      <w:pPr>
        <w:spacing w:after="0" w:line="264" w:lineRule="auto"/>
        <w:ind w:left="120"/>
        <w:jc w:val="both"/>
        <w:rPr>
          <w:lang w:val="ru-RU"/>
        </w:rPr>
      </w:pPr>
      <w:bookmarkStart w:id="4" w:name="_Toc118726582"/>
      <w:bookmarkEnd w:id="4"/>
      <w:r w:rsidRPr="00D9229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3139D9" w:rsidRPr="00D92298" w:rsidRDefault="003139D9">
      <w:pPr>
        <w:spacing w:after="0" w:line="264" w:lineRule="auto"/>
        <w:ind w:left="120"/>
        <w:jc w:val="both"/>
        <w:rPr>
          <w:lang w:val="ru-RU"/>
        </w:rPr>
      </w:pP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spellStart"/>
      <w:proofErr w:type="gramStart"/>
      <w:r w:rsidRPr="00D92298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D92298"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</w:t>
      </w:r>
      <w:proofErr w:type="spellStart"/>
      <w:r w:rsidRPr="00D92298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D92298">
        <w:rPr>
          <w:rFonts w:ascii="Times New Roman" w:hAnsi="Times New Roman"/>
          <w:color w:val="000000"/>
          <w:sz w:val="28"/>
          <w:lang w:val="ru-RU"/>
        </w:rPr>
        <w:t xml:space="preserve">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D922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D92298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D92298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D92298">
        <w:rPr>
          <w:rFonts w:ascii="Times New Roman" w:hAnsi="Times New Roman"/>
          <w:color w:val="000000"/>
          <w:sz w:val="28"/>
          <w:lang w:val="ru-RU"/>
        </w:rP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 w:rsidRPr="00D92298">
        <w:rPr>
          <w:rFonts w:ascii="Times New Roman" w:hAnsi="Times New Roman"/>
          <w:color w:val="000000"/>
          <w:sz w:val="28"/>
          <w:lang w:val="ru-RU"/>
        </w:rPr>
        <w:t xml:space="preserve"> затем интерпретировать полученный результат. 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D922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spellStart"/>
      <w:proofErr w:type="gramStart"/>
      <w:r w:rsidRPr="00D92298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D92298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</w:t>
      </w:r>
      <w:proofErr w:type="spellStart"/>
      <w:r w:rsidRPr="00D92298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D92298">
        <w:rPr>
          <w:rFonts w:ascii="Times New Roman" w:hAnsi="Times New Roman"/>
          <w:color w:val="000000"/>
          <w:sz w:val="28"/>
          <w:lang w:val="ru-RU"/>
        </w:rPr>
        <w:t xml:space="preserve">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D92298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3139D9" w:rsidRPr="00D92298" w:rsidRDefault="003139D9">
      <w:pPr>
        <w:spacing w:after="0" w:line="264" w:lineRule="auto"/>
        <w:ind w:left="120"/>
        <w:jc w:val="both"/>
        <w:rPr>
          <w:lang w:val="ru-RU"/>
        </w:rPr>
      </w:pPr>
    </w:p>
    <w:p w:rsidR="003139D9" w:rsidRPr="00D92298" w:rsidRDefault="002A6EC8">
      <w:pPr>
        <w:spacing w:after="0" w:line="264" w:lineRule="auto"/>
        <w:ind w:left="120"/>
        <w:jc w:val="both"/>
        <w:rPr>
          <w:lang w:val="ru-RU"/>
        </w:rPr>
      </w:pPr>
      <w:bookmarkStart w:id="5" w:name="_Toc118726583"/>
      <w:bookmarkEnd w:id="5"/>
      <w:r w:rsidRPr="00D92298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3139D9" w:rsidRPr="00D92298" w:rsidRDefault="003139D9">
      <w:pPr>
        <w:spacing w:after="0" w:line="264" w:lineRule="auto"/>
        <w:ind w:left="120"/>
        <w:jc w:val="both"/>
        <w:rPr>
          <w:lang w:val="ru-RU"/>
        </w:rPr>
      </w:pPr>
    </w:p>
    <w:p w:rsidR="003139D9" w:rsidRPr="00D92298" w:rsidRDefault="002A6EC8">
      <w:pPr>
        <w:spacing w:after="0" w:line="264" w:lineRule="auto"/>
        <w:ind w:left="12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:rsidR="003139D9" w:rsidRPr="00D92298" w:rsidRDefault="003139D9">
      <w:pPr>
        <w:rPr>
          <w:lang w:val="ru-RU"/>
        </w:rPr>
        <w:sectPr w:rsidR="003139D9" w:rsidRPr="00D92298">
          <w:pgSz w:w="11906" w:h="16383"/>
          <w:pgMar w:top="1134" w:right="850" w:bottom="1134" w:left="1701" w:header="720" w:footer="720" w:gutter="0"/>
          <w:cols w:space="720"/>
        </w:sectPr>
      </w:pPr>
    </w:p>
    <w:p w:rsidR="003139D9" w:rsidRPr="00D92298" w:rsidRDefault="002A6EC8">
      <w:pPr>
        <w:spacing w:after="0" w:line="264" w:lineRule="auto"/>
        <w:ind w:left="120"/>
        <w:jc w:val="both"/>
        <w:rPr>
          <w:lang w:val="ru-RU"/>
        </w:rPr>
      </w:pPr>
      <w:bookmarkStart w:id="6" w:name="block-2102030"/>
      <w:bookmarkEnd w:id="2"/>
      <w:r w:rsidRPr="00D9229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3139D9" w:rsidRPr="00D92298" w:rsidRDefault="003139D9">
      <w:pPr>
        <w:spacing w:after="0" w:line="264" w:lineRule="auto"/>
        <w:ind w:left="120"/>
        <w:jc w:val="both"/>
        <w:rPr>
          <w:lang w:val="ru-RU"/>
        </w:rPr>
      </w:pPr>
    </w:p>
    <w:p w:rsidR="003139D9" w:rsidRPr="00D92298" w:rsidRDefault="002A6EC8">
      <w:pPr>
        <w:spacing w:after="0" w:line="264" w:lineRule="auto"/>
        <w:ind w:left="120"/>
        <w:jc w:val="both"/>
        <w:rPr>
          <w:lang w:val="ru-RU"/>
        </w:rPr>
      </w:pPr>
      <w:bookmarkStart w:id="7" w:name="_Toc118726588"/>
      <w:bookmarkEnd w:id="7"/>
      <w:r w:rsidRPr="00D9229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139D9" w:rsidRPr="00D92298" w:rsidRDefault="003139D9">
      <w:pPr>
        <w:spacing w:after="0" w:line="264" w:lineRule="auto"/>
        <w:ind w:left="120"/>
        <w:jc w:val="both"/>
        <w:rPr>
          <w:lang w:val="ru-RU"/>
        </w:rPr>
      </w:pP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D92298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D92298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D92298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D92298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92298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</w:t>
      </w:r>
      <w:proofErr w:type="spellStart"/>
      <w:r w:rsidRPr="00D92298">
        <w:rPr>
          <w:rFonts w:ascii="Times New Roman" w:hAnsi="Times New Roman"/>
          <w:color w:val="000000"/>
          <w:sz w:val="28"/>
          <w:lang w:val="ru-RU"/>
        </w:rPr>
        <w:t>Эйлера―Венна</w:t>
      </w:r>
      <w:proofErr w:type="spellEnd"/>
      <w:r w:rsidRPr="00D92298">
        <w:rPr>
          <w:rFonts w:ascii="Times New Roman" w:hAnsi="Times New Roman"/>
          <w:color w:val="000000"/>
          <w:sz w:val="28"/>
          <w:lang w:val="ru-RU"/>
        </w:rPr>
        <w:t xml:space="preserve">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3139D9" w:rsidRPr="00D92298" w:rsidRDefault="003139D9">
      <w:pPr>
        <w:spacing w:after="0" w:line="264" w:lineRule="auto"/>
        <w:ind w:left="120"/>
        <w:jc w:val="both"/>
        <w:rPr>
          <w:lang w:val="ru-RU"/>
        </w:rPr>
      </w:pPr>
    </w:p>
    <w:p w:rsidR="003139D9" w:rsidRPr="00D92298" w:rsidRDefault="002A6EC8">
      <w:pPr>
        <w:spacing w:after="0" w:line="264" w:lineRule="auto"/>
        <w:ind w:left="120"/>
        <w:jc w:val="both"/>
        <w:rPr>
          <w:lang w:val="ru-RU"/>
        </w:rPr>
      </w:pPr>
      <w:r w:rsidRPr="00D9229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139D9" w:rsidRPr="00D92298" w:rsidRDefault="003139D9">
      <w:pPr>
        <w:spacing w:after="0" w:line="264" w:lineRule="auto"/>
        <w:ind w:left="120"/>
        <w:jc w:val="both"/>
        <w:rPr>
          <w:lang w:val="ru-RU"/>
        </w:rPr>
      </w:pP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 xml:space="preserve">Первообразная. Таблица </w:t>
      </w:r>
      <w:proofErr w:type="gramStart"/>
      <w:r w:rsidRPr="00D92298">
        <w:rPr>
          <w:rFonts w:ascii="Times New Roman" w:hAnsi="Times New Roman"/>
          <w:color w:val="000000"/>
          <w:sz w:val="28"/>
          <w:lang w:val="ru-RU"/>
        </w:rPr>
        <w:t>первообразных</w:t>
      </w:r>
      <w:proofErr w:type="gramEnd"/>
      <w:r w:rsidRPr="00D92298">
        <w:rPr>
          <w:rFonts w:ascii="Times New Roman" w:hAnsi="Times New Roman"/>
          <w:color w:val="000000"/>
          <w:sz w:val="28"/>
          <w:lang w:val="ru-RU"/>
        </w:rPr>
        <w:t>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 xml:space="preserve">Интеграл, его геометрический и физический смысл. Вычисление интеграла по формуле </w:t>
      </w:r>
      <w:proofErr w:type="spellStart"/>
      <w:r w:rsidRPr="00D92298">
        <w:rPr>
          <w:rFonts w:ascii="Times New Roman" w:hAnsi="Times New Roman"/>
          <w:color w:val="000000"/>
          <w:sz w:val="28"/>
          <w:lang w:val="ru-RU"/>
        </w:rPr>
        <w:t>Ньютона―Лейбница</w:t>
      </w:r>
      <w:proofErr w:type="spellEnd"/>
      <w:r w:rsidRPr="00D92298">
        <w:rPr>
          <w:rFonts w:ascii="Times New Roman" w:hAnsi="Times New Roman"/>
          <w:color w:val="000000"/>
          <w:sz w:val="28"/>
          <w:lang w:val="ru-RU"/>
        </w:rPr>
        <w:t>.</w:t>
      </w:r>
    </w:p>
    <w:p w:rsidR="003139D9" w:rsidRPr="00D92298" w:rsidRDefault="003139D9">
      <w:pPr>
        <w:rPr>
          <w:lang w:val="ru-RU"/>
        </w:rPr>
        <w:sectPr w:rsidR="003139D9" w:rsidRPr="00D92298">
          <w:pgSz w:w="11906" w:h="16383"/>
          <w:pgMar w:top="1134" w:right="850" w:bottom="1134" w:left="1701" w:header="720" w:footer="720" w:gutter="0"/>
          <w:cols w:space="720"/>
        </w:sectPr>
      </w:pPr>
    </w:p>
    <w:p w:rsidR="003139D9" w:rsidRPr="00D92298" w:rsidRDefault="002A6EC8">
      <w:pPr>
        <w:spacing w:after="0" w:line="264" w:lineRule="auto"/>
        <w:ind w:left="120"/>
        <w:jc w:val="both"/>
        <w:rPr>
          <w:lang w:val="ru-RU"/>
        </w:rPr>
      </w:pPr>
      <w:bookmarkStart w:id="8" w:name="block-2102031"/>
      <w:bookmarkEnd w:id="6"/>
      <w:r w:rsidRPr="00D9229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3139D9" w:rsidRPr="00D92298" w:rsidRDefault="003139D9">
      <w:pPr>
        <w:spacing w:after="0" w:line="264" w:lineRule="auto"/>
        <w:ind w:left="120"/>
        <w:jc w:val="both"/>
        <w:rPr>
          <w:lang w:val="ru-RU"/>
        </w:rPr>
      </w:pP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D92298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D92298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3139D9" w:rsidRPr="00D92298" w:rsidRDefault="003139D9">
      <w:pPr>
        <w:spacing w:after="0" w:line="264" w:lineRule="auto"/>
        <w:ind w:left="120"/>
        <w:jc w:val="both"/>
        <w:rPr>
          <w:lang w:val="ru-RU"/>
        </w:rPr>
      </w:pPr>
    </w:p>
    <w:p w:rsidR="003139D9" w:rsidRPr="00D92298" w:rsidRDefault="002A6EC8">
      <w:pPr>
        <w:spacing w:after="0" w:line="264" w:lineRule="auto"/>
        <w:ind w:left="120"/>
        <w:jc w:val="both"/>
        <w:rPr>
          <w:lang w:val="ru-RU"/>
        </w:rPr>
      </w:pPr>
      <w:r w:rsidRPr="00D9229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139D9" w:rsidRPr="00D92298" w:rsidRDefault="003139D9">
      <w:pPr>
        <w:spacing w:after="0" w:line="264" w:lineRule="auto"/>
        <w:ind w:left="120"/>
        <w:jc w:val="both"/>
        <w:rPr>
          <w:lang w:val="ru-RU"/>
        </w:rPr>
      </w:pP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bookmarkStart w:id="9" w:name="_Toc73394992"/>
      <w:bookmarkEnd w:id="9"/>
      <w:r w:rsidRPr="00D92298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92298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92298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3139D9" w:rsidRPr="00D92298" w:rsidRDefault="002A6EC8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D92298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92298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D92298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92298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92298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92298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2298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92298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92298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92298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92298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3139D9" w:rsidRPr="00D92298" w:rsidRDefault="003139D9">
      <w:pPr>
        <w:spacing w:after="0" w:line="264" w:lineRule="auto"/>
        <w:ind w:left="120"/>
        <w:jc w:val="both"/>
        <w:rPr>
          <w:lang w:val="ru-RU"/>
        </w:rPr>
      </w:pPr>
    </w:p>
    <w:p w:rsidR="003139D9" w:rsidRPr="00D92298" w:rsidRDefault="002A6EC8">
      <w:pPr>
        <w:spacing w:after="0" w:line="264" w:lineRule="auto"/>
        <w:ind w:left="120"/>
        <w:jc w:val="both"/>
        <w:rPr>
          <w:lang w:val="ru-RU"/>
        </w:rPr>
      </w:pPr>
      <w:bookmarkStart w:id="10" w:name="_Toc118726579"/>
      <w:bookmarkEnd w:id="10"/>
      <w:r w:rsidRPr="00D9229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139D9" w:rsidRPr="00D92298" w:rsidRDefault="003139D9">
      <w:pPr>
        <w:spacing w:after="0" w:line="264" w:lineRule="auto"/>
        <w:ind w:left="120"/>
        <w:jc w:val="both"/>
        <w:rPr>
          <w:lang w:val="ru-RU"/>
        </w:rPr>
      </w:pP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9229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D92298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D92298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D92298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D92298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D92298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D92298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D92298">
        <w:rPr>
          <w:rFonts w:ascii="Times New Roman" w:hAnsi="Times New Roman"/>
          <w:color w:val="000000"/>
          <w:sz w:val="28"/>
          <w:lang w:val="ru-RU"/>
        </w:rPr>
        <w:t>.</w:t>
      </w:r>
    </w:p>
    <w:p w:rsidR="003139D9" w:rsidRDefault="002A6EC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139D9" w:rsidRPr="00D92298" w:rsidRDefault="002A6E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3139D9" w:rsidRPr="00D92298" w:rsidRDefault="002A6E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3139D9" w:rsidRPr="00D92298" w:rsidRDefault="002A6E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3139D9" w:rsidRPr="00D92298" w:rsidRDefault="002A6E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139D9" w:rsidRPr="00D92298" w:rsidRDefault="002A6E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D92298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D92298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3139D9" w:rsidRPr="00D92298" w:rsidRDefault="002A6E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139D9" w:rsidRDefault="002A6EC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139D9" w:rsidRPr="00D92298" w:rsidRDefault="002A6E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3139D9" w:rsidRPr="00D92298" w:rsidRDefault="002A6E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3139D9" w:rsidRPr="00D92298" w:rsidRDefault="002A6E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139D9" w:rsidRPr="00D92298" w:rsidRDefault="002A6E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139D9" w:rsidRDefault="002A6EC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139D9" w:rsidRPr="00D92298" w:rsidRDefault="002A6E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3139D9" w:rsidRPr="00D92298" w:rsidRDefault="002A6E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3139D9" w:rsidRPr="00D92298" w:rsidRDefault="002A6E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3139D9" w:rsidRPr="00D92298" w:rsidRDefault="002A6E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D92298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D92298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D92298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D92298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D92298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3139D9" w:rsidRDefault="002A6EC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139D9" w:rsidRPr="00D92298" w:rsidRDefault="002A6EC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3139D9" w:rsidRPr="00D92298" w:rsidRDefault="002A6EC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3139D9" w:rsidRPr="00D92298" w:rsidRDefault="002A6EC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3139D9" w:rsidRDefault="002A6EC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139D9" w:rsidRPr="00D92298" w:rsidRDefault="002A6EC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3139D9" w:rsidRPr="00D92298" w:rsidRDefault="002A6EC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D92298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D92298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D92298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D92298">
        <w:rPr>
          <w:rFonts w:ascii="Times New Roman" w:hAnsi="Times New Roman"/>
          <w:color w:val="000000"/>
          <w:sz w:val="28"/>
          <w:lang w:val="ru-RU"/>
        </w:rPr>
        <w:t>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139D9" w:rsidRDefault="002A6EC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139D9" w:rsidRPr="00D92298" w:rsidRDefault="002A6EC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3139D9" w:rsidRPr="00D92298" w:rsidRDefault="002A6EC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3139D9" w:rsidRPr="00D92298" w:rsidRDefault="002A6EC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D92298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D92298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3139D9" w:rsidRPr="00D92298" w:rsidRDefault="003139D9">
      <w:pPr>
        <w:spacing w:after="0" w:line="264" w:lineRule="auto"/>
        <w:ind w:left="120"/>
        <w:jc w:val="both"/>
        <w:rPr>
          <w:lang w:val="ru-RU"/>
        </w:rPr>
      </w:pPr>
    </w:p>
    <w:p w:rsidR="003139D9" w:rsidRPr="00D92298" w:rsidRDefault="002A6EC8">
      <w:pPr>
        <w:spacing w:after="0" w:line="264" w:lineRule="auto"/>
        <w:ind w:left="120"/>
        <w:jc w:val="both"/>
        <w:rPr>
          <w:lang w:val="ru-RU"/>
        </w:rPr>
      </w:pPr>
      <w:r w:rsidRPr="00D9229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139D9" w:rsidRPr="00D92298" w:rsidRDefault="003139D9">
      <w:pPr>
        <w:spacing w:after="0" w:line="264" w:lineRule="auto"/>
        <w:ind w:left="120"/>
        <w:jc w:val="both"/>
        <w:rPr>
          <w:lang w:val="ru-RU"/>
        </w:rPr>
      </w:pP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3139D9" w:rsidRPr="00D92298" w:rsidRDefault="003139D9">
      <w:pPr>
        <w:spacing w:after="0" w:line="264" w:lineRule="auto"/>
        <w:ind w:left="120"/>
        <w:jc w:val="both"/>
        <w:rPr>
          <w:lang w:val="ru-RU"/>
        </w:rPr>
      </w:pPr>
    </w:p>
    <w:p w:rsidR="003139D9" w:rsidRPr="00D92298" w:rsidRDefault="002A6EC8">
      <w:pPr>
        <w:spacing w:after="0" w:line="264" w:lineRule="auto"/>
        <w:ind w:left="120"/>
        <w:jc w:val="both"/>
        <w:rPr>
          <w:lang w:val="ru-RU"/>
        </w:rPr>
      </w:pPr>
      <w:bookmarkStart w:id="11" w:name="_Toc118726585"/>
      <w:bookmarkEnd w:id="11"/>
      <w:r w:rsidRPr="00D9229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139D9" w:rsidRPr="00D92298" w:rsidRDefault="003139D9">
      <w:pPr>
        <w:spacing w:after="0" w:line="264" w:lineRule="auto"/>
        <w:ind w:left="120"/>
        <w:jc w:val="both"/>
        <w:rPr>
          <w:lang w:val="ru-RU"/>
        </w:rPr>
      </w:pP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2298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D92298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D92298">
        <w:rPr>
          <w:rFonts w:ascii="Times New Roman" w:hAnsi="Times New Roman"/>
          <w:color w:val="000000"/>
          <w:sz w:val="28"/>
          <w:lang w:val="ru-RU"/>
        </w:rPr>
        <w:t>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3139D9" w:rsidRPr="00D92298" w:rsidRDefault="003139D9">
      <w:pPr>
        <w:spacing w:after="0" w:line="264" w:lineRule="auto"/>
        <w:ind w:left="120"/>
        <w:jc w:val="both"/>
        <w:rPr>
          <w:lang w:val="ru-RU"/>
        </w:rPr>
      </w:pPr>
    </w:p>
    <w:p w:rsidR="003139D9" w:rsidRPr="00D92298" w:rsidRDefault="002A6EC8">
      <w:pPr>
        <w:spacing w:after="0" w:line="264" w:lineRule="auto"/>
        <w:ind w:left="120"/>
        <w:jc w:val="both"/>
        <w:rPr>
          <w:lang w:val="ru-RU"/>
        </w:rPr>
      </w:pPr>
      <w:bookmarkStart w:id="12" w:name="_Toc118726586"/>
      <w:bookmarkEnd w:id="12"/>
      <w:r w:rsidRPr="00D9229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139D9" w:rsidRPr="00D92298" w:rsidRDefault="003139D9">
      <w:pPr>
        <w:spacing w:after="0" w:line="264" w:lineRule="auto"/>
        <w:ind w:left="120"/>
        <w:jc w:val="both"/>
        <w:rPr>
          <w:lang w:val="ru-RU"/>
        </w:rPr>
      </w:pP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D92298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</w:t>
      </w:r>
      <w:proofErr w:type="gramStart"/>
      <w:r w:rsidRPr="00D92298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D92298">
        <w:rPr>
          <w:rFonts w:ascii="Times New Roman" w:hAnsi="Times New Roman"/>
          <w:color w:val="000000"/>
          <w:sz w:val="28"/>
          <w:lang w:val="ru-RU"/>
        </w:rPr>
        <w:t xml:space="preserve"> и интеграл; понимать геометрический и физический смысл интеграла.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</w:t>
      </w:r>
      <w:proofErr w:type="gramStart"/>
      <w:r w:rsidRPr="00D92298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D92298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функций; вычислять интеграл по формуле Ньютона–Лейбница.</w:t>
      </w:r>
    </w:p>
    <w:p w:rsidR="003139D9" w:rsidRPr="00D92298" w:rsidRDefault="002A6EC8">
      <w:pPr>
        <w:spacing w:after="0" w:line="264" w:lineRule="auto"/>
        <w:ind w:firstLine="600"/>
        <w:jc w:val="both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3139D9" w:rsidRPr="00D92298" w:rsidRDefault="003139D9">
      <w:pPr>
        <w:rPr>
          <w:lang w:val="ru-RU"/>
        </w:rPr>
        <w:sectPr w:rsidR="003139D9" w:rsidRPr="00D92298">
          <w:pgSz w:w="11906" w:h="16383"/>
          <w:pgMar w:top="1134" w:right="850" w:bottom="1134" w:left="1701" w:header="720" w:footer="720" w:gutter="0"/>
          <w:cols w:space="720"/>
        </w:sectPr>
      </w:pPr>
    </w:p>
    <w:p w:rsidR="003139D9" w:rsidRDefault="002A6EC8">
      <w:pPr>
        <w:spacing w:after="0"/>
        <w:ind w:left="120"/>
      </w:pPr>
      <w:bookmarkStart w:id="13" w:name="block-210202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3139D9" w:rsidRDefault="002A6E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6"/>
        <w:gridCol w:w="4895"/>
        <w:gridCol w:w="1491"/>
        <w:gridCol w:w="1841"/>
        <w:gridCol w:w="1910"/>
        <w:gridCol w:w="2568"/>
      </w:tblGrid>
      <w:tr w:rsidR="003139D9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39D9" w:rsidRDefault="003139D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39D9" w:rsidRDefault="003139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9D9" w:rsidRDefault="003139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9D9" w:rsidRDefault="003139D9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39D9" w:rsidRDefault="003139D9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39D9" w:rsidRDefault="003139D9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39D9" w:rsidRDefault="003139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9D9" w:rsidRDefault="003139D9"/>
        </w:tc>
      </w:tr>
      <w:tr w:rsidR="003139D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139D9" w:rsidRDefault="003139D9"/>
        </w:tc>
      </w:tr>
    </w:tbl>
    <w:p w:rsidR="003139D9" w:rsidRDefault="003139D9">
      <w:pPr>
        <w:sectPr w:rsidR="003139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39D9" w:rsidRDefault="002A6E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3139D9" w:rsidTr="00D92298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39D9" w:rsidRDefault="003139D9">
            <w:pPr>
              <w:spacing w:after="0"/>
              <w:ind w:left="135"/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39D9" w:rsidRDefault="003139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39D9" w:rsidRDefault="003139D9">
            <w:pPr>
              <w:spacing w:after="0"/>
              <w:ind w:left="135"/>
            </w:pPr>
          </w:p>
        </w:tc>
      </w:tr>
      <w:tr w:rsidR="003139D9" w:rsidTr="00D922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9D9" w:rsidRDefault="003139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9D9" w:rsidRDefault="003139D9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39D9" w:rsidRDefault="003139D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39D9" w:rsidRDefault="003139D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39D9" w:rsidRDefault="003139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9D9" w:rsidRDefault="003139D9"/>
        </w:tc>
      </w:tr>
      <w:tr w:rsidR="003139D9" w:rsidTr="00D9229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 w:rsidTr="00D9229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 w:rsidTr="00D9229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 w:rsidTr="00D9229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 w:rsidTr="00D9229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 w:rsidTr="00D9229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 w:rsidTr="00D9229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 w:rsidTr="00D9229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</w:tbl>
    <w:p w:rsidR="00D92298" w:rsidRDefault="00D92298">
      <w:pPr>
        <w:spacing w:after="0"/>
        <w:ind w:left="135"/>
        <w:rPr>
          <w:rFonts w:ascii="Times New Roman" w:hAnsi="Times New Roman"/>
          <w:color w:val="000000"/>
          <w:sz w:val="24"/>
          <w:lang w:val="ru-RU"/>
        </w:rPr>
        <w:sectPr w:rsidR="00D92298">
          <w:pgSz w:w="16383" w:h="11906" w:orient="landscape"/>
          <w:pgMar w:top="1134" w:right="850" w:bottom="1134" w:left="1701" w:header="720" w:footer="720" w:gutter="0"/>
          <w:cols w:space="720"/>
        </w:sect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711"/>
        <w:gridCol w:w="1491"/>
        <w:gridCol w:w="1841"/>
        <w:gridCol w:w="1910"/>
        <w:gridCol w:w="2568"/>
      </w:tblGrid>
      <w:tr w:rsidR="003139D9" w:rsidTr="00D92298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139D9" w:rsidRDefault="003139D9"/>
        </w:tc>
      </w:tr>
    </w:tbl>
    <w:p w:rsidR="003139D9" w:rsidRDefault="003139D9">
      <w:pPr>
        <w:sectPr w:rsidR="003139D9" w:rsidSect="00D92298">
          <w:type w:val="continuous"/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39D9" w:rsidRDefault="002A6EC8">
      <w:pPr>
        <w:spacing w:after="0"/>
        <w:ind w:left="120"/>
      </w:pPr>
      <w:bookmarkStart w:id="14" w:name="block-2102028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3139D9" w:rsidRDefault="002A6E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4"/>
        <w:gridCol w:w="4618"/>
        <w:gridCol w:w="1209"/>
        <w:gridCol w:w="1841"/>
        <w:gridCol w:w="1910"/>
        <w:gridCol w:w="1347"/>
        <w:gridCol w:w="2221"/>
      </w:tblGrid>
      <w:tr w:rsidR="003139D9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39D9" w:rsidRDefault="003139D9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39D9" w:rsidRDefault="003139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9D9" w:rsidRDefault="003139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9D9" w:rsidRDefault="003139D9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39D9" w:rsidRDefault="003139D9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39D9" w:rsidRDefault="003139D9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39D9" w:rsidRDefault="003139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9D9" w:rsidRDefault="003139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9D9" w:rsidRDefault="003139D9"/>
        </w:tc>
      </w:tr>
      <w:tr w:rsidR="003139D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Множество, операции над множествами. Диаграммы </w:t>
            </w:r>
            <w:proofErr w:type="spellStart"/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Эйлера―Венна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9D9" w:rsidRDefault="003139D9"/>
        </w:tc>
      </w:tr>
    </w:tbl>
    <w:p w:rsidR="003139D9" w:rsidRDefault="003139D9">
      <w:pPr>
        <w:sectPr w:rsidR="003139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39D9" w:rsidRDefault="002A6E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3139D9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39D9" w:rsidRDefault="003139D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39D9" w:rsidRDefault="003139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9D9" w:rsidRDefault="003139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9D9" w:rsidRDefault="003139D9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39D9" w:rsidRDefault="003139D9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39D9" w:rsidRDefault="003139D9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39D9" w:rsidRDefault="003139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9D9" w:rsidRDefault="003139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9D9" w:rsidRDefault="003139D9"/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</w:t>
            </w:r>
            <w:proofErr w:type="gramStart"/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ригонометрические</w:t>
            </w:r>
            <w:proofErr w:type="spellEnd"/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 и их </w:t>
            </w:r>
            <w:proofErr w:type="spellStart"/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интеграла по формуле </w:t>
            </w:r>
            <w:proofErr w:type="spellStart"/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Ньютона―Лейбница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интеграла по формуле </w:t>
            </w:r>
            <w:proofErr w:type="spellStart"/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Ньютона―Лейбница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интеграла по формуле </w:t>
            </w:r>
            <w:proofErr w:type="spellStart"/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Ньютона―Лейбница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интеграла по формуле </w:t>
            </w:r>
            <w:proofErr w:type="spellStart"/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Ньютона―Лейбница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прикладных задач с помощью </w:t>
            </w: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</w:t>
            </w: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139D9" w:rsidRDefault="003139D9">
            <w:pPr>
              <w:spacing w:after="0"/>
              <w:ind w:left="135"/>
            </w:pPr>
          </w:p>
        </w:tc>
      </w:tr>
      <w:tr w:rsidR="003139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9D9" w:rsidRPr="00D92298" w:rsidRDefault="002A6EC8">
            <w:pPr>
              <w:spacing w:after="0"/>
              <w:ind w:left="135"/>
              <w:rPr>
                <w:lang w:val="ru-RU"/>
              </w:rPr>
            </w:pPr>
            <w:r w:rsidRPr="00D922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139D9" w:rsidRDefault="002A6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9D9" w:rsidRDefault="003139D9"/>
        </w:tc>
      </w:tr>
    </w:tbl>
    <w:p w:rsidR="003139D9" w:rsidRDefault="003139D9">
      <w:pPr>
        <w:sectPr w:rsidR="003139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39D9" w:rsidRPr="00D92298" w:rsidRDefault="002A6EC8">
      <w:pPr>
        <w:spacing w:after="0"/>
        <w:ind w:left="120"/>
        <w:rPr>
          <w:lang w:val="ru-RU"/>
        </w:rPr>
      </w:pPr>
      <w:bookmarkStart w:id="15" w:name="block-2102029"/>
      <w:bookmarkEnd w:id="14"/>
      <w:r w:rsidRPr="00D9229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139D9" w:rsidRDefault="002A6EC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139D9" w:rsidRPr="00D92298" w:rsidRDefault="002A6EC8">
      <w:pPr>
        <w:spacing w:after="0" w:line="480" w:lineRule="auto"/>
        <w:ind w:left="120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92363736-53cd-4f39-ac85-8c69f6d1639a"/>
      <w:r w:rsidRPr="00D92298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геометрия. Алгебра и начала математического анализа (в 2 частях), 10-11 классы/ Часть 1: Мордкович А.Г., Семенов П.В.; Часть 2: Мордкович А.Г. и другие; под редакцией Мордковича А.Г., Общество с ограниченной ответственностью «ИОЦ МНЕМОЗИНА»</w:t>
      </w:r>
      <w:bookmarkEnd w:id="16"/>
      <w:r w:rsidRPr="00D9229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139D9" w:rsidRPr="00D92298" w:rsidRDefault="002A6EC8">
      <w:pPr>
        <w:spacing w:after="0" w:line="480" w:lineRule="auto"/>
        <w:ind w:left="120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139D9" w:rsidRPr="00D92298" w:rsidRDefault="002A6EC8">
      <w:pPr>
        <w:spacing w:after="0"/>
        <w:ind w:left="120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​</w:t>
      </w:r>
    </w:p>
    <w:p w:rsidR="003139D9" w:rsidRPr="00D92298" w:rsidRDefault="002A6EC8">
      <w:pPr>
        <w:spacing w:after="0" w:line="480" w:lineRule="auto"/>
        <w:ind w:left="120"/>
        <w:rPr>
          <w:lang w:val="ru-RU"/>
        </w:rPr>
      </w:pPr>
      <w:r w:rsidRPr="00D9229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139D9" w:rsidRPr="00D92298" w:rsidRDefault="002A6EC8">
      <w:pPr>
        <w:spacing w:after="0" w:line="480" w:lineRule="auto"/>
        <w:ind w:left="120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139D9" w:rsidRPr="00D92298" w:rsidRDefault="003139D9">
      <w:pPr>
        <w:spacing w:after="0"/>
        <w:ind w:left="120"/>
        <w:rPr>
          <w:lang w:val="ru-RU"/>
        </w:rPr>
      </w:pPr>
    </w:p>
    <w:p w:rsidR="003139D9" w:rsidRPr="00D92298" w:rsidRDefault="002A6EC8">
      <w:pPr>
        <w:spacing w:after="0" w:line="480" w:lineRule="auto"/>
        <w:ind w:left="120"/>
        <w:rPr>
          <w:lang w:val="ru-RU"/>
        </w:rPr>
      </w:pPr>
      <w:r w:rsidRPr="00D9229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139D9" w:rsidRPr="00D92298" w:rsidRDefault="002A6EC8">
      <w:pPr>
        <w:spacing w:after="0" w:line="480" w:lineRule="auto"/>
        <w:ind w:left="120"/>
        <w:rPr>
          <w:lang w:val="ru-RU"/>
        </w:rPr>
      </w:pPr>
      <w:r w:rsidRPr="00D92298">
        <w:rPr>
          <w:rFonts w:ascii="Times New Roman" w:hAnsi="Times New Roman"/>
          <w:color w:val="000000"/>
          <w:sz w:val="28"/>
          <w:lang w:val="ru-RU"/>
        </w:rPr>
        <w:t>​</w:t>
      </w:r>
      <w:r w:rsidRPr="00D92298">
        <w:rPr>
          <w:rFonts w:ascii="Times New Roman" w:hAnsi="Times New Roman"/>
          <w:color w:val="333333"/>
          <w:sz w:val="28"/>
          <w:lang w:val="ru-RU"/>
        </w:rPr>
        <w:t>​‌</w:t>
      </w:r>
      <w:bookmarkStart w:id="17" w:name="33bd3c8a-d70a-4cdc-a528-738232c0b60c"/>
      <w:r>
        <w:rPr>
          <w:rFonts w:ascii="Times New Roman" w:hAnsi="Times New Roman"/>
          <w:color w:val="000000"/>
          <w:sz w:val="28"/>
        </w:rPr>
        <w:t>https</w:t>
      </w:r>
      <w:r w:rsidRPr="00D9229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D9229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D9229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92298">
        <w:rPr>
          <w:rFonts w:ascii="Times New Roman" w:hAnsi="Times New Roman"/>
          <w:color w:val="000000"/>
          <w:sz w:val="28"/>
          <w:lang w:val="ru-RU"/>
        </w:rPr>
        <w:t>/863</w:t>
      </w:r>
      <w:r>
        <w:rPr>
          <w:rFonts w:ascii="Times New Roman" w:hAnsi="Times New Roman"/>
          <w:color w:val="000000"/>
          <w:sz w:val="28"/>
        </w:rPr>
        <w:t>f</w:t>
      </w:r>
      <w:r w:rsidRPr="00D92298">
        <w:rPr>
          <w:rFonts w:ascii="Times New Roman" w:hAnsi="Times New Roman"/>
          <w:color w:val="000000"/>
          <w:sz w:val="28"/>
          <w:lang w:val="ru-RU"/>
        </w:rPr>
        <w:t>47</w:t>
      </w:r>
      <w:r>
        <w:rPr>
          <w:rFonts w:ascii="Times New Roman" w:hAnsi="Times New Roman"/>
          <w:color w:val="000000"/>
          <w:sz w:val="28"/>
        </w:rPr>
        <w:t>ea</w:t>
      </w:r>
      <w:bookmarkEnd w:id="17"/>
      <w:r w:rsidRPr="00D92298">
        <w:rPr>
          <w:rFonts w:ascii="Times New Roman" w:hAnsi="Times New Roman"/>
          <w:color w:val="333333"/>
          <w:sz w:val="28"/>
          <w:lang w:val="ru-RU"/>
        </w:rPr>
        <w:t>‌</w:t>
      </w:r>
      <w:r w:rsidRPr="00D92298">
        <w:rPr>
          <w:rFonts w:ascii="Times New Roman" w:hAnsi="Times New Roman"/>
          <w:color w:val="000000"/>
          <w:sz w:val="28"/>
          <w:lang w:val="ru-RU"/>
        </w:rPr>
        <w:t>​</w:t>
      </w:r>
    </w:p>
    <w:p w:rsidR="003139D9" w:rsidRPr="00D92298" w:rsidRDefault="003139D9">
      <w:pPr>
        <w:rPr>
          <w:lang w:val="ru-RU"/>
        </w:rPr>
        <w:sectPr w:rsidR="003139D9" w:rsidRPr="00D92298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2A6EC8" w:rsidRPr="00D92298" w:rsidRDefault="002A6EC8">
      <w:pPr>
        <w:rPr>
          <w:lang w:val="ru-RU"/>
        </w:rPr>
      </w:pPr>
    </w:p>
    <w:sectPr w:rsidR="002A6EC8" w:rsidRPr="00D92298" w:rsidSect="000D0709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4B0" w:rsidRDefault="004C04B0" w:rsidP="00D92298">
      <w:pPr>
        <w:spacing w:after="0" w:line="240" w:lineRule="auto"/>
      </w:pPr>
      <w:r>
        <w:separator/>
      </w:r>
    </w:p>
  </w:endnote>
  <w:endnote w:type="continuationSeparator" w:id="0">
    <w:p w:rsidR="004C04B0" w:rsidRDefault="004C04B0" w:rsidP="00D92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4B0" w:rsidRDefault="004C04B0" w:rsidP="00D92298">
      <w:pPr>
        <w:spacing w:after="0" w:line="240" w:lineRule="auto"/>
      </w:pPr>
      <w:r>
        <w:separator/>
      </w:r>
    </w:p>
  </w:footnote>
  <w:footnote w:type="continuationSeparator" w:id="0">
    <w:p w:rsidR="004C04B0" w:rsidRDefault="004C04B0" w:rsidP="00D92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47A8"/>
    <w:multiLevelType w:val="multilevel"/>
    <w:tmpl w:val="76CA7D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482138"/>
    <w:multiLevelType w:val="multilevel"/>
    <w:tmpl w:val="15E8B2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74091D"/>
    <w:multiLevelType w:val="multilevel"/>
    <w:tmpl w:val="927403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9305DD"/>
    <w:multiLevelType w:val="multilevel"/>
    <w:tmpl w:val="1D84D2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EB3DAD"/>
    <w:multiLevelType w:val="multilevel"/>
    <w:tmpl w:val="872633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162558"/>
    <w:multiLevelType w:val="multilevel"/>
    <w:tmpl w:val="D7D0F3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3139D9"/>
    <w:rsid w:val="000D0709"/>
    <w:rsid w:val="002A6EC8"/>
    <w:rsid w:val="003139D9"/>
    <w:rsid w:val="00416D32"/>
    <w:rsid w:val="00445BBC"/>
    <w:rsid w:val="00480D40"/>
    <w:rsid w:val="004C04B0"/>
    <w:rsid w:val="00705579"/>
    <w:rsid w:val="00871C77"/>
    <w:rsid w:val="008947B5"/>
    <w:rsid w:val="00C06D1D"/>
    <w:rsid w:val="00D92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D0709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0D07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D92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92298"/>
  </w:style>
  <w:style w:type="paragraph" w:styleId="af0">
    <w:name w:val="No Spacing"/>
    <w:uiPriority w:val="99"/>
    <w:qFormat/>
    <w:rsid w:val="00416D3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34</Pages>
  <Words>6181</Words>
  <Characters>35232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DNA7 X86</cp:lastModifiedBy>
  <cp:revision>5</cp:revision>
  <dcterms:created xsi:type="dcterms:W3CDTF">2023-08-05T13:46:00Z</dcterms:created>
  <dcterms:modified xsi:type="dcterms:W3CDTF">2023-10-03T04:23:00Z</dcterms:modified>
</cp:coreProperties>
</file>