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174" w:rsidRPr="00F50174" w:rsidRDefault="00F50174" w:rsidP="00F50174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color w:val="000000"/>
          <w:sz w:val="28"/>
          <w:lang w:val="ru-RU"/>
        </w:rPr>
      </w:pPr>
      <w:bookmarkStart w:id="0" w:name="block-12423063"/>
      <w:r w:rsidRPr="00F50174">
        <w:rPr>
          <w:rFonts w:ascii="Times New Roman" w:eastAsia="Calibri" w:hAnsi="Times New Roman" w:cs="Times New Roman"/>
          <w:color w:val="000000"/>
          <w:sz w:val="28"/>
          <w:lang w:val="ru-RU"/>
        </w:rPr>
        <w:t>Муниципальное бюджетное общеобразовательное учреждение</w:t>
      </w:r>
    </w:p>
    <w:p w:rsidR="00F50174" w:rsidRPr="00F50174" w:rsidRDefault="00F50174" w:rsidP="00F50174">
      <w:pPr>
        <w:pBdr>
          <w:bottom w:val="single" w:sz="12" w:space="1" w:color="auto"/>
        </w:pBdr>
        <w:spacing w:after="0" w:line="408" w:lineRule="auto"/>
        <w:ind w:left="120"/>
        <w:jc w:val="center"/>
        <w:rPr>
          <w:rFonts w:ascii="Times New Roman" w:eastAsia="Calibri" w:hAnsi="Times New Roman" w:cs="Times New Roman"/>
          <w:color w:val="000000"/>
          <w:sz w:val="28"/>
          <w:lang w:val="ru-RU"/>
        </w:rPr>
      </w:pPr>
      <w:r w:rsidRPr="00F50174">
        <w:rPr>
          <w:rFonts w:ascii="Times New Roman" w:eastAsia="Calibri" w:hAnsi="Times New Roman" w:cs="Times New Roman"/>
          <w:color w:val="000000"/>
          <w:sz w:val="28"/>
          <w:lang w:val="ru-RU"/>
        </w:rPr>
        <w:t>"Туруханская средняя школа№1» (МБОУ «Туруханская  СШ№1)"</w:t>
      </w:r>
    </w:p>
    <w:p w:rsidR="00F50174" w:rsidRPr="00F50174" w:rsidRDefault="00F50174" w:rsidP="00F50174">
      <w:pPr>
        <w:jc w:val="center"/>
        <w:rPr>
          <w:rFonts w:ascii="Calibri" w:eastAsia="Calibri" w:hAnsi="Calibri" w:cs="Times New Roman"/>
          <w:lang w:val="ru-RU"/>
        </w:rPr>
      </w:pPr>
      <w:r w:rsidRPr="00F50174">
        <w:rPr>
          <w:rFonts w:ascii="Calibri" w:eastAsia="Calibri" w:hAnsi="Calibri" w:cs="Times New Roman"/>
          <w:noProof/>
          <w:kern w:val="2"/>
          <w:lang w:val="ru-RU" w:eastAsia="ru-RU"/>
        </w:rPr>
        <w:drawing>
          <wp:inline distT="0" distB="0" distL="0" distR="0" wp14:anchorId="12B79B2D" wp14:editId="28C8C552">
            <wp:extent cx="6804837" cy="230726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8259" cy="2311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174" w:rsidRPr="00F50174" w:rsidRDefault="00F50174" w:rsidP="00F50174">
      <w:pPr>
        <w:keepNext/>
        <w:spacing w:before="240" w:after="6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F5017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РАБОЧАЯ  ПРОГРАММА</w:t>
      </w:r>
    </w:p>
    <w:p w:rsidR="00F50174" w:rsidRPr="00F50174" w:rsidRDefault="00F50174" w:rsidP="00F50174">
      <w:pPr>
        <w:suppressAutoHyphens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val="ru-RU" w:eastAsia="ar-SA"/>
        </w:rPr>
      </w:pPr>
      <w:r w:rsidRPr="00F5017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val="ru-RU" w:eastAsia="ru-RU"/>
        </w:rPr>
        <w:t>учебного предмета «</w:t>
      </w: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val="ru-RU" w:eastAsia="ru-RU"/>
        </w:rPr>
        <w:t>Литературное чтение</w:t>
      </w:r>
      <w:bookmarkStart w:id="1" w:name="_GoBack"/>
      <w:bookmarkEnd w:id="1"/>
      <w:r w:rsidRPr="00F5017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val="ru-RU" w:eastAsia="ru-RU"/>
        </w:rPr>
        <w:t>»</w:t>
      </w:r>
    </w:p>
    <w:p w:rsidR="00F50174" w:rsidRPr="00F50174" w:rsidRDefault="00F50174" w:rsidP="00F50174">
      <w:pPr>
        <w:suppressAutoHyphens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val="ru-RU" w:eastAsia="ar-SA"/>
        </w:rPr>
      </w:pPr>
      <w:r w:rsidRPr="00F5017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  4 «В» классе</w:t>
      </w:r>
    </w:p>
    <w:p w:rsidR="00F50174" w:rsidRPr="00F50174" w:rsidRDefault="00F50174" w:rsidP="00F50174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50174" w:rsidRPr="00F50174" w:rsidRDefault="00F50174" w:rsidP="00F50174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501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Составила: учитель начальных классов</w:t>
      </w:r>
    </w:p>
    <w:p w:rsidR="00F50174" w:rsidRPr="00F50174" w:rsidRDefault="00F50174" w:rsidP="00F50174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501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Клевцова Валерия Максимовна</w:t>
      </w:r>
    </w:p>
    <w:p w:rsidR="00F50174" w:rsidRPr="00F50174" w:rsidRDefault="00F50174" w:rsidP="00F50174">
      <w:pPr>
        <w:tabs>
          <w:tab w:val="left" w:pos="8080"/>
        </w:tabs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50174" w:rsidRPr="00F50174" w:rsidRDefault="00F50174" w:rsidP="00F50174">
      <w:pPr>
        <w:tabs>
          <w:tab w:val="left" w:pos="8080"/>
        </w:tabs>
        <w:jc w:val="center"/>
        <w:rPr>
          <w:rFonts w:ascii="Calibri" w:eastAsia="Calibri" w:hAnsi="Calibri" w:cs="Times New Roman"/>
          <w:lang w:val="ru-RU"/>
        </w:rPr>
      </w:pPr>
      <w:r w:rsidRPr="00F501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2023г.</w:t>
      </w:r>
    </w:p>
    <w:p w:rsidR="00241D81" w:rsidRPr="0089515B" w:rsidRDefault="0047460B" w:rsidP="00526EA7">
      <w:pPr>
        <w:spacing w:after="0" w:line="264" w:lineRule="auto"/>
        <w:ind w:left="120"/>
        <w:jc w:val="center"/>
        <w:rPr>
          <w:lang w:val="ru-RU"/>
        </w:rPr>
      </w:pPr>
      <w:r w:rsidRPr="0089515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41D81" w:rsidRPr="0089515B" w:rsidRDefault="00241D81">
      <w:pPr>
        <w:spacing w:after="0" w:line="264" w:lineRule="auto"/>
        <w:ind w:left="120"/>
        <w:rPr>
          <w:lang w:val="ru-RU"/>
        </w:rPr>
      </w:pPr>
    </w:p>
    <w:p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</w:t>
      </w:r>
      <w:proofErr w:type="gramStart"/>
      <w:r w:rsidRPr="0089515B">
        <w:rPr>
          <w:rFonts w:ascii="Times New Roman" w:hAnsi="Times New Roman"/>
          <w:color w:val="000000"/>
          <w:sz w:val="28"/>
          <w:lang w:val="ru-RU"/>
        </w:rPr>
        <w:t>Содержание обучения в каждом классе завершается перечнем универсальных учебных действий (познавательных,</w:t>
      </w:r>
      <w:proofErr w:type="gramEnd"/>
      <w:r w:rsidRPr="0089515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9515B">
        <w:rPr>
          <w:rFonts w:ascii="Times New Roman" w:hAnsi="Times New Roman"/>
          <w:color w:val="000000"/>
          <w:sz w:val="28"/>
          <w:lang w:val="ru-RU"/>
        </w:rPr>
        <w:t>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  <w:proofErr w:type="gramEnd"/>
    </w:p>
    <w:p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литературному чтению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241D81" w:rsidRPr="0089515B" w:rsidRDefault="00241D81">
      <w:pPr>
        <w:spacing w:after="0" w:line="264" w:lineRule="auto"/>
        <w:ind w:left="120"/>
        <w:rPr>
          <w:lang w:val="ru-RU"/>
        </w:rPr>
      </w:pPr>
    </w:p>
    <w:p w:rsidR="00241D81" w:rsidRPr="0089515B" w:rsidRDefault="0047460B" w:rsidP="00526EA7">
      <w:pPr>
        <w:spacing w:after="0" w:line="264" w:lineRule="auto"/>
        <w:ind w:left="120"/>
        <w:jc w:val="center"/>
        <w:rPr>
          <w:lang w:val="ru-RU"/>
        </w:rPr>
      </w:pPr>
      <w:r w:rsidRPr="0089515B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«ЛИТЕРАТУРНОЕ ЧТЕНИЕ»</w:t>
      </w:r>
    </w:p>
    <w:p w:rsidR="00241D81" w:rsidRPr="0089515B" w:rsidRDefault="00241D81">
      <w:pPr>
        <w:spacing w:after="0" w:line="264" w:lineRule="auto"/>
        <w:ind w:left="120"/>
        <w:rPr>
          <w:lang w:val="ru-RU"/>
        </w:rPr>
      </w:pPr>
    </w:p>
    <w:p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9515B">
        <w:rPr>
          <w:rFonts w:ascii="Times New Roman" w:hAnsi="Times New Roman"/>
          <w:color w:val="000000"/>
          <w:sz w:val="28"/>
          <w:lang w:val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89515B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89515B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  <w:proofErr w:type="gramEnd"/>
    </w:p>
    <w:p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241D81" w:rsidRDefault="0047460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proofErr w:type="gramStart"/>
      <w:r w:rsidRPr="0089515B">
        <w:rPr>
          <w:rFonts w:ascii="Times New Roman" w:hAnsi="Times New Roman"/>
          <w:color w:val="000000"/>
          <w:sz w:val="28"/>
          <w:lang w:val="ru-RU"/>
        </w:rPr>
        <w:t xml:space="preserve">Литературное чтение призвано ввести обучающегося в мир художественной литературы, обеспечить формирование навыков смыслового чтения, способов и приёмов работы с различными видами текстов и книгой, </w:t>
      </w:r>
      <w:r w:rsidRPr="0089515B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proofErr w:type="gramEnd"/>
    </w:p>
    <w:p w:rsidR="00526EA7" w:rsidRPr="0089515B" w:rsidRDefault="00526EA7">
      <w:pPr>
        <w:spacing w:after="0" w:line="264" w:lineRule="auto"/>
        <w:ind w:firstLine="600"/>
        <w:jc w:val="both"/>
        <w:rPr>
          <w:lang w:val="ru-RU"/>
        </w:rPr>
      </w:pPr>
    </w:p>
    <w:p w:rsidR="00241D81" w:rsidRPr="0089515B" w:rsidRDefault="0047460B" w:rsidP="00526EA7">
      <w:pPr>
        <w:spacing w:after="0" w:line="264" w:lineRule="auto"/>
        <w:ind w:left="120"/>
        <w:jc w:val="center"/>
        <w:rPr>
          <w:lang w:val="ru-RU"/>
        </w:rPr>
      </w:pPr>
      <w:r w:rsidRPr="0089515B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«ЛИТЕРАТУРНОЕ ЧТЕНИЕ»</w:t>
      </w:r>
    </w:p>
    <w:p w:rsidR="00241D81" w:rsidRPr="0089515B" w:rsidRDefault="00241D81">
      <w:pPr>
        <w:spacing w:after="0" w:line="264" w:lineRule="auto"/>
        <w:ind w:left="120"/>
        <w:rPr>
          <w:lang w:val="ru-RU"/>
        </w:rPr>
      </w:pPr>
    </w:p>
    <w:p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9515B">
        <w:rPr>
          <w:rFonts w:ascii="Times New Roman" w:hAnsi="Times New Roman"/>
          <w:color w:val="000000"/>
          <w:sz w:val="28"/>
          <w:lang w:val="ru-RU"/>
        </w:rPr>
        <w:t>Приобретённые обучающимися знания, полученный опыт решения учебных задач,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  <w:proofErr w:type="gramEnd"/>
    </w:p>
    <w:p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Достижение цели изучения литературного чтения определяется решением следующих задач:</w:t>
      </w:r>
    </w:p>
    <w:p w:rsidR="00241D81" w:rsidRPr="0089515B" w:rsidRDefault="0047460B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241D81" w:rsidRPr="0089515B" w:rsidRDefault="0047460B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достижение необходимого для продолжения образования уровня общего речевого развития;</w:t>
      </w:r>
    </w:p>
    <w:p w:rsidR="00241D81" w:rsidRPr="0089515B" w:rsidRDefault="0047460B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241D81" w:rsidRPr="0089515B" w:rsidRDefault="0047460B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241D81" w:rsidRPr="0089515B" w:rsidRDefault="0047460B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241D81" w:rsidRPr="0089515B" w:rsidRDefault="0047460B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241D81" w:rsidRDefault="0047460B">
      <w:pPr>
        <w:numPr>
          <w:ilvl w:val="0"/>
          <w:numId w:val="1"/>
        </w:numPr>
        <w:spacing w:after="0" w:line="264" w:lineRule="auto"/>
      </w:pPr>
      <w:proofErr w:type="gramStart"/>
      <w:r>
        <w:rPr>
          <w:rFonts w:ascii="Times New Roman" w:hAnsi="Times New Roman"/>
          <w:color w:val="000000"/>
          <w:sz w:val="28"/>
        </w:rPr>
        <w:lastRenderedPageBreak/>
        <w:t>для</w:t>
      </w:r>
      <w:proofErr w:type="gramEnd"/>
      <w:r>
        <w:rPr>
          <w:rFonts w:ascii="Times New Roman" w:hAnsi="Times New Roman"/>
          <w:color w:val="000000"/>
          <w:sz w:val="28"/>
        </w:rPr>
        <w:t xml:space="preserve"> решения учебных задач.</w:t>
      </w:r>
    </w:p>
    <w:p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В основу отбора произведений для литературного чтения положены общедидактические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89515B">
        <w:rPr>
          <w:rFonts w:ascii="Times New Roman" w:hAnsi="Times New Roman"/>
          <w:color w:val="FF0000"/>
          <w:sz w:val="28"/>
          <w:lang w:val="ru-RU"/>
        </w:rPr>
        <w:t>.</w:t>
      </w:r>
    </w:p>
    <w:p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метапредметных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Планируемые результаты изучения литературного чтения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241D81" w:rsidRPr="0089515B" w:rsidRDefault="0047460B">
      <w:pPr>
        <w:spacing w:after="0" w:line="264" w:lineRule="auto"/>
        <w:ind w:left="120"/>
        <w:rPr>
          <w:lang w:val="ru-RU"/>
        </w:rPr>
      </w:pPr>
      <w:r w:rsidRPr="0089515B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«ЛИТЕРАТУРНОЕ ЧТЕНИЕ» В УЧЕБНОМ ПЛАНЕ</w:t>
      </w:r>
    </w:p>
    <w:p w:rsidR="00241D81" w:rsidRPr="0089515B" w:rsidRDefault="00241D81">
      <w:pPr>
        <w:spacing w:after="0" w:line="264" w:lineRule="auto"/>
        <w:ind w:left="120"/>
        <w:rPr>
          <w:lang w:val="ru-RU"/>
        </w:rPr>
      </w:pPr>
    </w:p>
    <w:p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 xml:space="preserve">На литературное чтение </w:t>
      </w:r>
      <w:r w:rsidR="000903D5">
        <w:rPr>
          <w:rFonts w:ascii="Times New Roman" w:hAnsi="Times New Roman"/>
          <w:color w:val="000000"/>
          <w:sz w:val="28"/>
          <w:lang w:val="ru-RU"/>
        </w:rPr>
        <w:t>в 4 классе -</w:t>
      </w:r>
      <w:r w:rsidRPr="0089515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5A63CF">
        <w:rPr>
          <w:rFonts w:ascii="Times New Roman" w:hAnsi="Times New Roman"/>
          <w:color w:val="000000"/>
          <w:sz w:val="28"/>
          <w:lang w:val="ru-RU"/>
        </w:rPr>
        <w:t>102</w:t>
      </w:r>
      <w:r w:rsidRPr="0089515B">
        <w:rPr>
          <w:rFonts w:ascii="Times New Roman" w:hAnsi="Times New Roman"/>
          <w:color w:val="000000"/>
          <w:sz w:val="28"/>
          <w:lang w:val="ru-RU"/>
        </w:rPr>
        <w:t xml:space="preserve">часов </w:t>
      </w:r>
      <w:r w:rsidR="005A63CF">
        <w:rPr>
          <w:rFonts w:ascii="Times New Roman" w:hAnsi="Times New Roman"/>
          <w:color w:val="000000"/>
          <w:sz w:val="28"/>
          <w:lang w:val="ru-RU"/>
        </w:rPr>
        <w:t>(3</w:t>
      </w:r>
      <w:r w:rsidR="000903D5">
        <w:rPr>
          <w:rFonts w:ascii="Times New Roman" w:hAnsi="Times New Roman"/>
          <w:color w:val="000000"/>
          <w:sz w:val="28"/>
          <w:lang w:val="ru-RU"/>
        </w:rPr>
        <w:t xml:space="preserve"> часа в неделю</w:t>
      </w:r>
      <w:r w:rsidRPr="0089515B">
        <w:rPr>
          <w:rFonts w:ascii="Times New Roman" w:hAnsi="Times New Roman"/>
          <w:color w:val="000000"/>
          <w:sz w:val="28"/>
          <w:lang w:val="ru-RU"/>
        </w:rPr>
        <w:t>).</w:t>
      </w:r>
    </w:p>
    <w:p w:rsidR="00241D81" w:rsidRPr="0089515B" w:rsidRDefault="00241D81">
      <w:pPr>
        <w:rPr>
          <w:lang w:val="ru-RU"/>
        </w:rPr>
        <w:sectPr w:rsidR="00241D81" w:rsidRPr="0089515B" w:rsidSect="00F50174">
          <w:pgSz w:w="16383" w:h="11906" w:orient="landscape"/>
          <w:pgMar w:top="850" w:right="1134" w:bottom="1701" w:left="1134" w:header="720" w:footer="720" w:gutter="0"/>
          <w:cols w:space="720"/>
          <w:docGrid w:linePitch="299"/>
        </w:sectPr>
      </w:pPr>
    </w:p>
    <w:p w:rsidR="00241D81" w:rsidRPr="0089515B" w:rsidRDefault="0047460B">
      <w:pPr>
        <w:spacing w:after="0" w:line="264" w:lineRule="auto"/>
        <w:ind w:left="120"/>
        <w:jc w:val="both"/>
        <w:rPr>
          <w:lang w:val="ru-RU"/>
        </w:rPr>
      </w:pPr>
      <w:bookmarkStart w:id="2" w:name="block-12423061"/>
      <w:bookmarkEnd w:id="0"/>
      <w:r w:rsidRPr="0089515B">
        <w:rPr>
          <w:rFonts w:ascii="Calibri" w:hAnsi="Calibri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241D81" w:rsidRPr="0089515B" w:rsidRDefault="00241D81">
      <w:pPr>
        <w:spacing w:after="0" w:line="264" w:lineRule="auto"/>
        <w:ind w:left="120"/>
        <w:jc w:val="both"/>
        <w:rPr>
          <w:lang w:val="ru-RU"/>
        </w:rPr>
      </w:pPr>
    </w:p>
    <w:p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b/>
          <w:color w:val="333333"/>
          <w:sz w:val="28"/>
          <w:lang w:val="ru-RU"/>
        </w:rPr>
        <w:t>4 КЛАСС</w:t>
      </w:r>
    </w:p>
    <w:p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i/>
          <w:color w:val="000000"/>
          <w:sz w:val="28"/>
          <w:lang w:val="ru-RU"/>
        </w:rPr>
        <w:t>О Родине, героические страницы истории.</w:t>
      </w:r>
      <w:r w:rsidRPr="0089515B">
        <w:rPr>
          <w:rFonts w:ascii="Times New Roman" w:hAnsi="Times New Roman"/>
          <w:color w:val="000000"/>
          <w:sz w:val="28"/>
          <w:lang w:val="ru-RU"/>
        </w:rPr>
        <w:t xml:space="preserve"> Наше Отечество, образ родной земли в стихотворных и прозаических произведениях писателей и поэтов Х</w:t>
      </w:r>
      <w:proofErr w:type="gramStart"/>
      <w:r>
        <w:rPr>
          <w:rFonts w:ascii="Times New Roman" w:hAnsi="Times New Roman"/>
          <w:color w:val="000000"/>
          <w:sz w:val="28"/>
        </w:rPr>
        <w:t>I</w:t>
      </w:r>
      <w:proofErr w:type="gramEnd"/>
      <w:r w:rsidRPr="0089515B">
        <w:rPr>
          <w:rFonts w:ascii="Times New Roman" w:hAnsi="Times New Roman"/>
          <w:color w:val="000000"/>
          <w:sz w:val="28"/>
          <w:lang w:val="ru-RU"/>
        </w:rPr>
        <w:t>Х и ХХ веков (по выбору, не менее четырёх, например произведения С. Т. Романовского, А. Т. Твардовского, С. Д. Дрожжина, В. М. Пескова ‌</w:t>
      </w:r>
      <w:bookmarkStart w:id="3" w:name="e723ba6f-ad13-4eb9-88fb-092822236b1d"/>
      <w:r w:rsidRPr="0089515B">
        <w:rPr>
          <w:rFonts w:ascii="Times New Roman" w:hAnsi="Times New Roman"/>
          <w:color w:val="000000"/>
          <w:sz w:val="28"/>
          <w:lang w:val="ru-RU"/>
        </w:rPr>
        <w:t>и др.</w:t>
      </w:r>
      <w:bookmarkEnd w:id="3"/>
      <w:r w:rsidRPr="0089515B">
        <w:rPr>
          <w:rFonts w:ascii="Times New Roman" w:hAnsi="Times New Roman"/>
          <w:color w:val="000000"/>
          <w:sz w:val="28"/>
          <w:lang w:val="ru-RU"/>
        </w:rPr>
        <w:t>‌).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России, великие люди и события: образы Александра Невского, Михаила Кутузова и других выдающихся защитников Отечества в литературе для детей. Отражение нравственной идеи: любовь к Родине. Героическое прошлое России, тема Великой Отечественной войны в произведениях литературы (на примере рассказов Л. А. Кассиля, С. П. Алексеева). Осознание понятия: поступок, подвиг.</w:t>
      </w:r>
    </w:p>
    <w:p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 w:rsidRPr="0089515B">
        <w:rPr>
          <w:rFonts w:ascii="Times New Roman" w:hAnsi="Times New Roman"/>
          <w:color w:val="000000"/>
          <w:sz w:val="28"/>
          <w:lang w:val="ru-RU"/>
        </w:rPr>
        <w:t>: народная и авторская песня: понятие исторической песни, знакомство с песнями на тему Великой Отечественной войны (2-3 произведения по выбору).</w:t>
      </w:r>
    </w:p>
    <w:p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gramStart"/>
      <w:r w:rsidRPr="0089515B">
        <w:rPr>
          <w:rFonts w:ascii="Times New Roman" w:hAnsi="Times New Roman"/>
          <w:color w:val="000000"/>
          <w:sz w:val="28"/>
          <w:lang w:val="ru-RU"/>
        </w:rPr>
        <w:t>С.Д. Дрожжин «Родине», В.М. Песков «Родине», А.Т. Твардовский «О Родине большой и малой» (отрывок), С.Т. Романовский «Ледовое побоище», С.П. Алексеев ‌</w:t>
      </w:r>
      <w:bookmarkStart w:id="4" w:name="127f14ef-247e-4055-acfd-bc40c4be0ca9"/>
      <w:r w:rsidRPr="0089515B">
        <w:rPr>
          <w:rFonts w:ascii="Times New Roman" w:hAnsi="Times New Roman"/>
          <w:color w:val="000000"/>
          <w:sz w:val="28"/>
          <w:lang w:val="ru-RU"/>
        </w:rPr>
        <w:t>(1-2 рассказа военно-исторической тематики) и другие (по выбору).</w:t>
      </w:r>
      <w:bookmarkEnd w:id="4"/>
      <w:r w:rsidRPr="0089515B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</w:p>
    <w:p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i/>
          <w:color w:val="000000"/>
          <w:sz w:val="28"/>
          <w:lang w:val="ru-RU"/>
        </w:rPr>
        <w:t>Фольклор (устное народное творчество)</w:t>
      </w:r>
      <w:r w:rsidRPr="0089515B">
        <w:rPr>
          <w:rFonts w:ascii="Times New Roman" w:hAnsi="Times New Roman"/>
          <w:color w:val="000000"/>
          <w:sz w:val="28"/>
          <w:lang w:val="ru-RU"/>
        </w:rPr>
        <w:t xml:space="preserve">. Фольклор как народная духовная культура (произведения по выбору). Многообразие видов фольклора: </w:t>
      </w:r>
      <w:proofErr w:type="gramStart"/>
      <w:r w:rsidRPr="0089515B">
        <w:rPr>
          <w:rFonts w:ascii="Times New Roman" w:hAnsi="Times New Roman"/>
          <w:color w:val="000000"/>
          <w:sz w:val="28"/>
          <w:lang w:val="ru-RU"/>
        </w:rPr>
        <w:t>словесный</w:t>
      </w:r>
      <w:proofErr w:type="gramEnd"/>
      <w:r w:rsidRPr="0089515B">
        <w:rPr>
          <w:rFonts w:ascii="Times New Roman" w:hAnsi="Times New Roman"/>
          <w:color w:val="000000"/>
          <w:sz w:val="28"/>
          <w:lang w:val="ru-RU"/>
        </w:rPr>
        <w:t xml:space="preserve">, музыкальный, обрядовый (календарный). Культурное значение фольклора для появления художественной литературы. Малые жанры фольклора (назначение, сравнение, классификация). Собиратели фольклора (А. 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фольклорных произведений разных народов по тематике, художественным образам и форме («бродячие» сюжеты). </w:t>
      </w:r>
    </w:p>
    <w:p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i/>
          <w:color w:val="000000"/>
          <w:sz w:val="28"/>
          <w:lang w:val="ru-RU"/>
        </w:rPr>
        <w:t>Круг чтения</w:t>
      </w:r>
      <w:r w:rsidRPr="0089515B">
        <w:rPr>
          <w:rFonts w:ascii="Times New Roman" w:hAnsi="Times New Roman"/>
          <w:color w:val="000000"/>
          <w:sz w:val="28"/>
          <w:lang w:val="ru-RU"/>
        </w:rPr>
        <w:t xml:space="preserve">: былина как эпическая песня о героическом событии. Герой былины – защитник страны. Образы русских богатырей: Ильи Муромца, Алёши Поповича, Добрыни Никитича, Никиты Кожемяки (где жил, чем занимался, какими качествами обладал).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</w:t>
      </w:r>
      <w:r w:rsidRPr="0089515B">
        <w:rPr>
          <w:rFonts w:ascii="Times New Roman" w:hAnsi="Times New Roman"/>
          <w:color w:val="000000"/>
          <w:sz w:val="28"/>
          <w:lang w:val="ru-RU"/>
        </w:rPr>
        <w:lastRenderedPageBreak/>
        <w:t>лексике. Народные былинно-сказочные темы в творчестве художника В. М. Васнецова.</w:t>
      </w:r>
    </w:p>
    <w:p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Произведения для чтения: произведения малых жанров фольклора, народные сказки ‌</w:t>
      </w:r>
      <w:bookmarkStart w:id="5" w:name="13ed692d-f68b-4ab7-9394-065d0e010e2b"/>
      <w:r w:rsidRPr="0089515B">
        <w:rPr>
          <w:rFonts w:ascii="Times New Roman" w:hAnsi="Times New Roman"/>
          <w:color w:val="000000"/>
          <w:sz w:val="28"/>
          <w:lang w:val="ru-RU"/>
        </w:rPr>
        <w:t>(2-3 сказки по выбору)</w:t>
      </w:r>
      <w:bookmarkEnd w:id="5"/>
      <w:r w:rsidRPr="0089515B">
        <w:rPr>
          <w:rFonts w:ascii="Times New Roman" w:hAnsi="Times New Roman"/>
          <w:color w:val="000000"/>
          <w:sz w:val="28"/>
          <w:lang w:val="ru-RU"/>
        </w:rPr>
        <w:t>‌, сказки народов России ‌</w:t>
      </w:r>
      <w:bookmarkStart w:id="6" w:name="88e382a1-4742-44f3-be40-3355538b7bf0"/>
      <w:r w:rsidRPr="0089515B">
        <w:rPr>
          <w:rFonts w:ascii="Times New Roman" w:hAnsi="Times New Roman"/>
          <w:color w:val="000000"/>
          <w:sz w:val="28"/>
          <w:lang w:val="ru-RU"/>
        </w:rPr>
        <w:t>(2-3 сказки по выбору)</w:t>
      </w:r>
      <w:bookmarkEnd w:id="6"/>
      <w:r w:rsidRPr="0089515B">
        <w:rPr>
          <w:rFonts w:ascii="Times New Roman" w:hAnsi="Times New Roman"/>
          <w:color w:val="000000"/>
          <w:sz w:val="28"/>
          <w:lang w:val="ru-RU"/>
        </w:rPr>
        <w:t>‌, былины из цикла об Илье Муромце, Алёше Поповиче, Добрыне Никитиче ‌</w:t>
      </w:r>
      <w:bookmarkStart w:id="7" w:name="65d9a5fc-cfbc-4c38-8800-4fae49f12f66"/>
      <w:r w:rsidRPr="0089515B">
        <w:rPr>
          <w:rFonts w:ascii="Times New Roman" w:hAnsi="Times New Roman"/>
          <w:color w:val="000000"/>
          <w:sz w:val="28"/>
          <w:lang w:val="ru-RU"/>
        </w:rPr>
        <w:t>(1-2 по выбору)</w:t>
      </w:r>
      <w:bookmarkEnd w:id="7"/>
      <w:r w:rsidRPr="0089515B">
        <w:rPr>
          <w:rFonts w:ascii="Times New Roman" w:hAnsi="Times New Roman"/>
          <w:color w:val="000000"/>
          <w:sz w:val="28"/>
          <w:lang w:val="ru-RU"/>
        </w:rPr>
        <w:t>‌.</w:t>
      </w:r>
    </w:p>
    <w:p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А. С. Пушкина. </w:t>
      </w:r>
      <w:r w:rsidRPr="0089515B">
        <w:rPr>
          <w:rFonts w:ascii="Times New Roman" w:hAnsi="Times New Roman"/>
          <w:color w:val="000000"/>
          <w:sz w:val="28"/>
          <w:lang w:val="ru-RU"/>
        </w:rPr>
        <w:t xml:space="preserve">Картины природы в лирических произведениях А. С. Пушкина. </w:t>
      </w:r>
      <w:r w:rsidRPr="000903D5">
        <w:rPr>
          <w:rFonts w:ascii="Times New Roman" w:hAnsi="Times New Roman"/>
          <w:color w:val="000000"/>
          <w:sz w:val="28"/>
          <w:lang w:val="ru-RU"/>
        </w:rPr>
        <w:t xml:space="preserve">Средства художественной выразительности в стихотворном произведении (сравнение, эпитет, олицетворение). </w:t>
      </w:r>
      <w:r w:rsidRPr="0089515B">
        <w:rPr>
          <w:rFonts w:ascii="Times New Roman" w:hAnsi="Times New Roman"/>
          <w:color w:val="000000"/>
          <w:sz w:val="28"/>
          <w:lang w:val="ru-RU"/>
        </w:rPr>
        <w:t>Литературные сказки А. С. Пушкина в стихах: 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</w:p>
    <w:p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Произведения для чтения: А.С. Пушкин «Сказка о мёртвой царевне и о семи богатырях», «Няне», «Осень» (отрывки), «Зимняя дорога» ‌</w:t>
      </w:r>
      <w:bookmarkStart w:id="8" w:name="d4959437-1f52-4e04-ad5c-5e5962b220a9"/>
      <w:r w:rsidRPr="0089515B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8"/>
      <w:r w:rsidRPr="0089515B">
        <w:rPr>
          <w:rFonts w:ascii="Times New Roman" w:hAnsi="Times New Roman"/>
          <w:color w:val="000000"/>
          <w:sz w:val="28"/>
          <w:lang w:val="ru-RU"/>
        </w:rPr>
        <w:t>‌.</w:t>
      </w:r>
    </w:p>
    <w:p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И. А. Крылова. </w:t>
      </w:r>
      <w:r w:rsidRPr="0089515B">
        <w:rPr>
          <w:rFonts w:ascii="Times New Roman" w:hAnsi="Times New Roman"/>
          <w:color w:val="000000"/>
          <w:sz w:val="28"/>
          <w:lang w:val="ru-RU"/>
        </w:rPr>
        <w:t>Представление о басне как лиро-эпическом жанре. Круг чтения: басни на примере произведений И. А. Крылова, И. И. Хемницера, Л. Н. Толстого, С. В. Михалкова. Басни стихотворные и прозаические ‌</w:t>
      </w:r>
      <w:bookmarkStart w:id="9" w:name="f6b74d8a-3a68-456b-9560-c1d56f3a7703"/>
      <w:r w:rsidRPr="0089515B">
        <w:rPr>
          <w:rFonts w:ascii="Times New Roman" w:hAnsi="Times New Roman"/>
          <w:color w:val="000000"/>
          <w:sz w:val="28"/>
          <w:lang w:val="ru-RU"/>
        </w:rPr>
        <w:t>(не менее трёх)</w:t>
      </w:r>
      <w:bookmarkEnd w:id="9"/>
      <w:r w:rsidRPr="0089515B">
        <w:rPr>
          <w:rFonts w:ascii="Times New Roman" w:hAnsi="Times New Roman"/>
          <w:color w:val="000000"/>
          <w:sz w:val="28"/>
          <w:lang w:val="ru-RU"/>
        </w:rPr>
        <w:t>‌. Развитие событий в басне, её герои (положительные, отрицательные). Аллегория в баснях. Сравнение басен: назначение, темы и герои, особенности языка.</w:t>
      </w:r>
    </w:p>
    <w:p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Произведения для чтения: Крылов И.А. «Стрекоза и муравей», «Квартет», И.И. Хемницер «Стрекоза», Л.Н. Толстой «Стрекоза и муравьи» ‌</w:t>
      </w:r>
      <w:bookmarkStart w:id="10" w:name="fb9c6b46-90e6-44d3-98e5-d86df8a78f70"/>
      <w:r w:rsidRPr="0089515B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0"/>
      <w:r w:rsidRPr="0089515B">
        <w:rPr>
          <w:rFonts w:ascii="Times New Roman" w:hAnsi="Times New Roman"/>
          <w:color w:val="000000"/>
          <w:sz w:val="28"/>
          <w:lang w:val="ru-RU"/>
        </w:rPr>
        <w:t xml:space="preserve">‌. </w:t>
      </w:r>
    </w:p>
    <w:p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i/>
          <w:color w:val="000000"/>
          <w:sz w:val="28"/>
          <w:lang w:val="ru-RU"/>
        </w:rPr>
        <w:t>Творчество М. Ю. Лермонтова</w:t>
      </w:r>
      <w:r w:rsidRPr="0089515B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89515B">
        <w:rPr>
          <w:rFonts w:ascii="Times New Roman" w:hAnsi="Times New Roman"/>
          <w:color w:val="000000"/>
          <w:sz w:val="28"/>
          <w:lang w:val="ru-RU"/>
        </w:rPr>
        <w:t>Круг чтения: лирические произведения М. Ю. Лермонтова ‌</w:t>
      </w:r>
      <w:bookmarkStart w:id="11" w:name="8753b9aa-1497-4d8a-9925-78a7378ffdc6"/>
      <w:r w:rsidRPr="0089515B">
        <w:rPr>
          <w:rFonts w:ascii="Times New Roman" w:hAnsi="Times New Roman"/>
          <w:color w:val="000000"/>
          <w:sz w:val="28"/>
          <w:lang w:val="ru-RU"/>
        </w:rPr>
        <w:t>(не менее трёх)</w:t>
      </w:r>
      <w:bookmarkEnd w:id="11"/>
      <w:r w:rsidRPr="0089515B">
        <w:rPr>
          <w:rFonts w:ascii="Times New Roman" w:hAnsi="Times New Roman"/>
          <w:color w:val="000000"/>
          <w:sz w:val="28"/>
          <w:lang w:val="ru-RU"/>
        </w:rPr>
        <w:t>‌. Средства художественной выразительности (сравнение, эпитет, олицетворение); рифма, ритм.</w:t>
      </w:r>
      <w:proofErr w:type="gramEnd"/>
      <w:r w:rsidRPr="0089515B">
        <w:rPr>
          <w:rFonts w:ascii="Times New Roman" w:hAnsi="Times New Roman"/>
          <w:color w:val="000000"/>
          <w:sz w:val="28"/>
          <w:lang w:val="ru-RU"/>
        </w:rPr>
        <w:t xml:space="preserve"> Метафора как «свёрнутое» сравнение. Строфа как элемент композиции стихотворения. Переносное значение слов в метафоре. Метафора в стихотворениях М. Ю. Лермонтова.</w:t>
      </w:r>
    </w:p>
    <w:p w:rsidR="00241D81" w:rsidRPr="000903D5" w:rsidRDefault="0047460B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Произведения для чтения: М.Ю. Лермонтов «Утёс», «Парус», «Москва, Москва! …</w:t>
      </w:r>
      <w:r w:rsidRPr="000903D5">
        <w:rPr>
          <w:rFonts w:ascii="Times New Roman" w:hAnsi="Times New Roman"/>
          <w:color w:val="000000"/>
          <w:sz w:val="28"/>
          <w:lang w:val="ru-RU"/>
        </w:rPr>
        <w:t>Люблю тебя как сын…» ‌</w:t>
      </w:r>
      <w:bookmarkStart w:id="12" w:name="a3acb784-465c-47f9-a1a9-55fd03aefdd7"/>
      <w:r w:rsidRPr="000903D5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2"/>
      <w:r w:rsidRPr="000903D5">
        <w:rPr>
          <w:rFonts w:ascii="Times New Roman" w:hAnsi="Times New Roman"/>
          <w:color w:val="000000"/>
          <w:sz w:val="28"/>
          <w:lang w:val="ru-RU"/>
        </w:rPr>
        <w:t>‌.</w:t>
      </w:r>
    </w:p>
    <w:p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i/>
          <w:color w:val="000000"/>
          <w:sz w:val="28"/>
          <w:lang w:val="ru-RU"/>
        </w:rPr>
        <w:t>Литературная сказка.</w:t>
      </w:r>
      <w:r w:rsidRPr="0089515B">
        <w:rPr>
          <w:rFonts w:ascii="Times New Roman" w:hAnsi="Times New Roman"/>
          <w:color w:val="000000"/>
          <w:sz w:val="28"/>
          <w:lang w:val="ru-RU"/>
        </w:rPr>
        <w:t xml:space="preserve"> Тематика авторских стихотворных сказок ‌</w:t>
      </w:r>
      <w:bookmarkStart w:id="13" w:name="c485f24c-ccf6-4a4b-a332-12b0e9bda1ee"/>
      <w:r w:rsidRPr="0089515B">
        <w:rPr>
          <w:rFonts w:ascii="Times New Roman" w:hAnsi="Times New Roman"/>
          <w:color w:val="000000"/>
          <w:sz w:val="28"/>
          <w:lang w:val="ru-RU"/>
        </w:rPr>
        <w:t>(две-три по выбору)</w:t>
      </w:r>
      <w:bookmarkEnd w:id="13"/>
      <w:r w:rsidRPr="0089515B">
        <w:rPr>
          <w:rFonts w:ascii="Times New Roman" w:hAnsi="Times New Roman"/>
          <w:color w:val="000000"/>
          <w:sz w:val="28"/>
          <w:lang w:val="ru-RU"/>
        </w:rPr>
        <w:t>‌. Герои литературных сказок (произведения П. П. Ершова, П. П. Бажова, С. Т. Аксакова, С. Я. Маршака ‌</w:t>
      </w:r>
      <w:bookmarkStart w:id="14" w:name="b696e61f-1fed-496e-b40a-891403c8acb0"/>
      <w:r w:rsidRPr="0089515B">
        <w:rPr>
          <w:rFonts w:ascii="Times New Roman" w:hAnsi="Times New Roman"/>
          <w:color w:val="000000"/>
          <w:sz w:val="28"/>
          <w:lang w:val="ru-RU"/>
        </w:rPr>
        <w:t>и др.</w:t>
      </w:r>
      <w:bookmarkEnd w:id="14"/>
      <w:r w:rsidRPr="0089515B">
        <w:rPr>
          <w:rFonts w:ascii="Times New Roman" w:hAnsi="Times New Roman"/>
          <w:color w:val="000000"/>
          <w:sz w:val="28"/>
          <w:lang w:val="ru-RU"/>
        </w:rPr>
        <w:t>‌). Связь литературной сказки с фольклорной: народная речь – особенность авторской сказки. Иллюстрации в сказке: назначение, особенности.</w:t>
      </w:r>
    </w:p>
    <w:p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Произведения для чтения: П.П. Бажов «Серебряное копытце», П.П. Ершов «Конёк-Горбунок», С.Т. Аксаков «Аленький цветочек» ‌</w:t>
      </w:r>
      <w:bookmarkStart w:id="15" w:name="bf3989dc-2faf-4749-85de-63cc4f5b6c7f"/>
      <w:r w:rsidRPr="0089515B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5"/>
      <w:r w:rsidRPr="0089515B">
        <w:rPr>
          <w:rFonts w:ascii="Times New Roman" w:hAnsi="Times New Roman"/>
          <w:color w:val="000000"/>
          <w:sz w:val="28"/>
          <w:lang w:val="ru-RU"/>
        </w:rPr>
        <w:t xml:space="preserve">‌. </w:t>
      </w:r>
    </w:p>
    <w:p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i/>
          <w:color w:val="000000"/>
          <w:sz w:val="28"/>
          <w:lang w:val="ru-RU"/>
        </w:rPr>
        <w:lastRenderedPageBreak/>
        <w:t>Картины природы в творчестве поэтов и писателей Х</w:t>
      </w:r>
      <w:r>
        <w:rPr>
          <w:rFonts w:ascii="Times New Roman" w:hAnsi="Times New Roman"/>
          <w:i/>
          <w:color w:val="000000"/>
          <w:sz w:val="28"/>
        </w:rPr>
        <w:t>I</w:t>
      </w:r>
      <w:proofErr w:type="gramStart"/>
      <w:r w:rsidRPr="0089515B">
        <w:rPr>
          <w:rFonts w:ascii="Times New Roman" w:hAnsi="Times New Roman"/>
          <w:i/>
          <w:color w:val="000000"/>
          <w:sz w:val="28"/>
          <w:lang w:val="ru-RU"/>
        </w:rPr>
        <w:t>Х–</w:t>
      </w:r>
      <w:proofErr w:type="gramEnd"/>
      <w:r w:rsidRPr="0089515B">
        <w:rPr>
          <w:rFonts w:ascii="Times New Roman" w:hAnsi="Times New Roman"/>
          <w:i/>
          <w:color w:val="000000"/>
          <w:sz w:val="28"/>
          <w:lang w:val="ru-RU"/>
        </w:rPr>
        <w:t xml:space="preserve"> ХХ веков</w:t>
      </w:r>
      <w:r w:rsidRPr="0089515B">
        <w:rPr>
          <w:rFonts w:ascii="Times New Roman" w:hAnsi="Times New Roman"/>
          <w:color w:val="000000"/>
          <w:sz w:val="28"/>
          <w:lang w:val="ru-RU"/>
        </w:rPr>
        <w:t>. Лирика, лирические произведения как описание в стихотворной форме чувств поэта, связанных с наблюдениями, описаниями природы. Круг чтения: лирические произведения поэтов и писателей ‌</w:t>
      </w:r>
      <w:bookmarkStart w:id="16" w:name="05556173-ef49-42c0-b650-76e818c52f73"/>
      <w:r w:rsidRPr="0089515B">
        <w:rPr>
          <w:rFonts w:ascii="Times New Roman" w:hAnsi="Times New Roman"/>
          <w:color w:val="000000"/>
          <w:sz w:val="28"/>
          <w:lang w:val="ru-RU"/>
        </w:rPr>
        <w:t>(не менее пяти авторов по выбору)</w:t>
      </w:r>
      <w:bookmarkEnd w:id="16"/>
      <w:r w:rsidRPr="0089515B">
        <w:rPr>
          <w:rFonts w:ascii="Times New Roman" w:hAnsi="Times New Roman"/>
          <w:color w:val="000000"/>
          <w:sz w:val="28"/>
          <w:lang w:val="ru-RU"/>
        </w:rPr>
        <w:t>‌: В. А. Жуковский, И.С. Никитин, Е. А. Баратынский, Ф. И. Тютчев, А. А. Фет, ‌</w:t>
      </w:r>
      <w:bookmarkStart w:id="17" w:name="10df2cc6-7eaf-452a-be27-c403590473e7"/>
      <w:r w:rsidRPr="0089515B">
        <w:rPr>
          <w:rFonts w:ascii="Times New Roman" w:hAnsi="Times New Roman"/>
          <w:color w:val="000000"/>
          <w:sz w:val="28"/>
          <w:lang w:val="ru-RU"/>
        </w:rPr>
        <w:t>Н. А. Некрасов, И. А. Бунин, А. А. Блок, К. Д. Бальмонт и др.</w:t>
      </w:r>
      <w:bookmarkEnd w:id="17"/>
      <w:r w:rsidRPr="0089515B">
        <w:rPr>
          <w:rFonts w:ascii="Times New Roman" w:hAnsi="Times New Roman"/>
          <w:color w:val="000000"/>
          <w:sz w:val="28"/>
          <w:lang w:val="ru-RU"/>
        </w:rPr>
        <w:t xml:space="preserve">‌ </w:t>
      </w:r>
      <w:r w:rsidRPr="000903D5">
        <w:rPr>
          <w:rFonts w:ascii="Times New Roman" w:hAnsi="Times New Roman"/>
          <w:color w:val="000000"/>
          <w:sz w:val="28"/>
          <w:lang w:val="ru-RU"/>
        </w:rPr>
        <w:t xml:space="preserve">Темы стихотворных произведений, герой </w:t>
      </w:r>
      <w:proofErr w:type="gramStart"/>
      <w:r w:rsidRPr="000903D5">
        <w:rPr>
          <w:rFonts w:ascii="Times New Roman" w:hAnsi="Times New Roman"/>
          <w:color w:val="000000"/>
          <w:sz w:val="28"/>
          <w:lang w:val="ru-RU"/>
        </w:rPr>
        <w:t>лирического</w:t>
      </w:r>
      <w:proofErr w:type="gramEnd"/>
      <w:r w:rsidRPr="000903D5">
        <w:rPr>
          <w:rFonts w:ascii="Times New Roman" w:hAnsi="Times New Roman"/>
          <w:color w:val="000000"/>
          <w:sz w:val="28"/>
          <w:lang w:val="ru-RU"/>
        </w:rPr>
        <w:t xml:space="preserve"> произведения. </w:t>
      </w:r>
      <w:r w:rsidRPr="0089515B">
        <w:rPr>
          <w:rFonts w:ascii="Times New Roman" w:hAnsi="Times New Roman"/>
          <w:color w:val="000000"/>
          <w:sz w:val="28"/>
          <w:lang w:val="ru-RU"/>
        </w:rPr>
        <w:t xml:space="preserve">Авторские приёмы создания художественного образа в лирике. </w:t>
      </w:r>
      <w:proofErr w:type="gramStart"/>
      <w:r w:rsidRPr="0089515B">
        <w:rPr>
          <w:rFonts w:ascii="Times New Roman" w:hAnsi="Times New Roman"/>
          <w:color w:val="000000"/>
          <w:sz w:val="28"/>
          <w:lang w:val="ru-RU"/>
        </w:rPr>
        <w:t>Средства выразительности в произведениях лирики: эпитеты, синонимы, антонимы, сравнения, олицетворения, метафоры.</w:t>
      </w:r>
      <w:proofErr w:type="gramEnd"/>
      <w:r w:rsidRPr="0089515B">
        <w:rPr>
          <w:rFonts w:ascii="Times New Roman" w:hAnsi="Times New Roman"/>
          <w:color w:val="000000"/>
          <w:sz w:val="28"/>
          <w:lang w:val="ru-RU"/>
        </w:rPr>
        <w:t xml:space="preserve"> Репродукция картины как иллюстрация к лирическому произведению.</w:t>
      </w:r>
    </w:p>
    <w:p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В.А. Жуковский «Загадка», И.С. Никитин «В синем небе плывут над полями…», Ф.И. Тютчев «Как неожиданно и ярко», А.А. Фет «Весенний дождь», Е.А. Баратынский «Весна, весна! Как воздух чист», И.А. Бунин «Листопад» (отрывки) </w:t>
      </w:r>
      <w:r w:rsidRPr="0089515B">
        <w:rPr>
          <w:rFonts w:ascii="Times New Roman" w:hAnsi="Times New Roman"/>
          <w:color w:val="333333"/>
          <w:sz w:val="28"/>
          <w:lang w:val="ru-RU"/>
        </w:rPr>
        <w:t>​‌</w:t>
      </w:r>
      <w:bookmarkStart w:id="18" w:name="81524b2d-8972-479d-bbde-dc24af398f71"/>
      <w:r w:rsidRPr="0089515B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18"/>
      <w:r w:rsidRPr="0089515B">
        <w:rPr>
          <w:rFonts w:ascii="Times New Roman" w:hAnsi="Times New Roman"/>
          <w:color w:val="333333"/>
          <w:sz w:val="28"/>
          <w:lang w:val="ru-RU"/>
        </w:rPr>
        <w:t>‌</w:t>
      </w:r>
    </w:p>
    <w:p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i/>
          <w:color w:val="000000"/>
          <w:sz w:val="28"/>
          <w:lang w:val="ru-RU"/>
        </w:rPr>
        <w:t>Творчество Л. Н. Толстого</w:t>
      </w:r>
      <w:r w:rsidRPr="0089515B">
        <w:rPr>
          <w:rFonts w:ascii="Times New Roman" w:hAnsi="Times New Roman"/>
          <w:color w:val="000000"/>
          <w:sz w:val="28"/>
          <w:lang w:val="ru-RU"/>
        </w:rPr>
        <w:t>. Круг чтения ‌</w:t>
      </w:r>
      <w:bookmarkStart w:id="19" w:name="8bd46c4b-5995-4a73-9b20-d9c86c3c5312"/>
      <w:r w:rsidRPr="0089515B">
        <w:rPr>
          <w:rFonts w:ascii="Times New Roman" w:hAnsi="Times New Roman"/>
          <w:color w:val="000000"/>
          <w:sz w:val="28"/>
          <w:lang w:val="ru-RU"/>
        </w:rPr>
        <w:t>(не менее трёх произведений)</w:t>
      </w:r>
      <w:bookmarkEnd w:id="19"/>
      <w:r w:rsidRPr="0089515B">
        <w:rPr>
          <w:rFonts w:ascii="Times New Roman" w:hAnsi="Times New Roman"/>
          <w:color w:val="000000"/>
          <w:sz w:val="28"/>
          <w:lang w:val="ru-RU"/>
        </w:rPr>
        <w:t>‌: рассказ (художественный и научно-познавательный),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текста-описания: пейзаж, портрет героя, интерьер. Примеры текста-рассуждения в рассказах Л. Н. Толстого.</w:t>
      </w:r>
    </w:p>
    <w:p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«Детство» (отдельные главы), «Русак», «Черепаха» ‌</w:t>
      </w:r>
      <w:bookmarkStart w:id="20" w:name="7dfac43d-95d1-4f1a-9ef0-dd2e363e5574"/>
      <w:r w:rsidRPr="0089515B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0"/>
      <w:r w:rsidRPr="0089515B">
        <w:rPr>
          <w:rFonts w:ascii="Times New Roman" w:hAnsi="Times New Roman"/>
          <w:color w:val="000000"/>
          <w:sz w:val="28"/>
          <w:lang w:val="ru-RU"/>
        </w:rPr>
        <w:t>‌.</w:t>
      </w:r>
    </w:p>
    <w:p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i/>
          <w:color w:val="000000"/>
          <w:sz w:val="28"/>
          <w:lang w:val="ru-RU"/>
        </w:rPr>
        <w:t>Произведения о животных и родной природе.</w:t>
      </w:r>
      <w:r w:rsidRPr="0089515B">
        <w:rPr>
          <w:rFonts w:ascii="Times New Roman" w:hAnsi="Times New Roman"/>
          <w:color w:val="000000"/>
          <w:sz w:val="28"/>
          <w:lang w:val="ru-RU"/>
        </w:rPr>
        <w:t xml:space="preserve"> Взаимоотношения человека и животных, защита и охрана природы – тема произведений литературы. Круг чтения ‌</w:t>
      </w:r>
      <w:bookmarkStart w:id="21" w:name="6b7a4d8f-0c10-4499-8b29-96f966374409"/>
      <w:r w:rsidRPr="0089515B">
        <w:rPr>
          <w:rFonts w:ascii="Times New Roman" w:hAnsi="Times New Roman"/>
          <w:color w:val="000000"/>
          <w:sz w:val="28"/>
          <w:lang w:val="ru-RU"/>
        </w:rPr>
        <w:t>(не менее трёх авторов)</w:t>
      </w:r>
      <w:bookmarkEnd w:id="21"/>
      <w:r w:rsidRPr="0089515B">
        <w:rPr>
          <w:rFonts w:ascii="Times New Roman" w:hAnsi="Times New Roman"/>
          <w:color w:val="000000"/>
          <w:sz w:val="28"/>
          <w:lang w:val="ru-RU"/>
        </w:rPr>
        <w:t>‌: на примере произведений В. П. Астафьева, М. М. Пришвина, С.А. Есенина, ‌</w:t>
      </w:r>
      <w:bookmarkStart w:id="22" w:name="2404cae9-2aea-4be9-9c14-d1f2464ae947"/>
      <w:r w:rsidRPr="0089515B">
        <w:rPr>
          <w:rFonts w:ascii="Times New Roman" w:hAnsi="Times New Roman"/>
          <w:color w:val="000000"/>
          <w:sz w:val="28"/>
          <w:lang w:val="ru-RU"/>
        </w:rPr>
        <w:t>А. И. Куприна, К. Г. Паустовского, Ю. И. Коваля и др.</w:t>
      </w:r>
      <w:bookmarkEnd w:id="22"/>
      <w:r w:rsidRPr="0089515B">
        <w:rPr>
          <w:rFonts w:ascii="Times New Roman" w:hAnsi="Times New Roman"/>
          <w:color w:val="000000"/>
          <w:sz w:val="28"/>
          <w:lang w:val="ru-RU"/>
        </w:rPr>
        <w:t>‌</w:t>
      </w:r>
    </w:p>
    <w:p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В.П. Астафьев «Капалуха», М.М. Пришвин «Выскочка», С.А. Есенин «Лебёдушка» </w:t>
      </w:r>
      <w:r w:rsidRPr="0089515B">
        <w:rPr>
          <w:rFonts w:ascii="Times New Roman" w:hAnsi="Times New Roman"/>
          <w:color w:val="333333"/>
          <w:sz w:val="28"/>
          <w:lang w:val="ru-RU"/>
        </w:rPr>
        <w:t>​‌</w:t>
      </w:r>
      <w:bookmarkStart w:id="23" w:name="32f573be-918d-43d1-9ae6-41e22d8f0125"/>
      <w:r w:rsidRPr="0089515B">
        <w:rPr>
          <w:rFonts w:ascii="Times New Roman" w:hAnsi="Times New Roman"/>
          <w:color w:val="333333"/>
          <w:sz w:val="28"/>
          <w:lang w:val="ru-RU"/>
        </w:rPr>
        <w:t>и другие (по выбору).</w:t>
      </w:r>
      <w:bookmarkEnd w:id="23"/>
      <w:r w:rsidRPr="0089515B">
        <w:rPr>
          <w:rFonts w:ascii="Times New Roman" w:hAnsi="Times New Roman"/>
          <w:color w:val="333333"/>
          <w:sz w:val="28"/>
          <w:lang w:val="ru-RU"/>
        </w:rPr>
        <w:t>‌</w:t>
      </w:r>
    </w:p>
    <w:p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i/>
          <w:color w:val="000000"/>
          <w:sz w:val="28"/>
          <w:lang w:val="ru-RU"/>
        </w:rPr>
        <w:t>Произведения о детях</w:t>
      </w:r>
      <w:r w:rsidRPr="0089515B">
        <w:rPr>
          <w:rFonts w:ascii="Times New Roman" w:hAnsi="Times New Roman"/>
          <w:color w:val="000000"/>
          <w:sz w:val="28"/>
          <w:lang w:val="ru-RU"/>
        </w:rPr>
        <w:t xml:space="preserve">. Тематика произведений о детях, их жизни, играх и занятиях, взаимоотношениях </w:t>
      </w:r>
      <w:proofErr w:type="gramStart"/>
      <w:r w:rsidRPr="0089515B">
        <w:rPr>
          <w:rFonts w:ascii="Times New Roman" w:hAnsi="Times New Roman"/>
          <w:color w:val="000000"/>
          <w:sz w:val="28"/>
          <w:lang w:val="ru-RU"/>
        </w:rPr>
        <w:t>со</w:t>
      </w:r>
      <w:proofErr w:type="gramEnd"/>
      <w:r w:rsidRPr="0089515B">
        <w:rPr>
          <w:rFonts w:ascii="Times New Roman" w:hAnsi="Times New Roman"/>
          <w:color w:val="000000"/>
          <w:sz w:val="28"/>
          <w:lang w:val="ru-RU"/>
        </w:rPr>
        <w:t xml:space="preserve"> взрослыми и сверстниками ‌</w:t>
      </w:r>
      <w:bookmarkStart w:id="24" w:name="af055e7a-930d-4d71-860c-0ef134e8808b"/>
      <w:r w:rsidRPr="0089515B">
        <w:rPr>
          <w:rFonts w:ascii="Times New Roman" w:hAnsi="Times New Roman"/>
          <w:color w:val="000000"/>
          <w:sz w:val="28"/>
          <w:lang w:val="ru-RU"/>
        </w:rPr>
        <w:t>(на примере произведений не менее трёх авторов)</w:t>
      </w:r>
      <w:bookmarkEnd w:id="24"/>
      <w:r w:rsidRPr="0089515B">
        <w:rPr>
          <w:rFonts w:ascii="Times New Roman" w:hAnsi="Times New Roman"/>
          <w:color w:val="000000"/>
          <w:sz w:val="28"/>
          <w:lang w:val="ru-RU"/>
        </w:rPr>
        <w:t>‌: А. П. Чехова, Н. Г. Гарина-Михайловского, М.М. Зощенко, К.Г.Паустовский, ‌</w:t>
      </w:r>
      <w:bookmarkStart w:id="25" w:name="7725f3ac-90cc-4ff9-a933-5f2500765865"/>
      <w:r w:rsidRPr="0089515B">
        <w:rPr>
          <w:rFonts w:ascii="Times New Roman" w:hAnsi="Times New Roman"/>
          <w:color w:val="000000"/>
          <w:sz w:val="28"/>
          <w:lang w:val="ru-RU"/>
        </w:rPr>
        <w:t>Б. С. Житкова, В. В. Крапивина и др.</w:t>
      </w:r>
      <w:bookmarkEnd w:id="25"/>
      <w:r w:rsidRPr="0089515B">
        <w:rPr>
          <w:rFonts w:ascii="Times New Roman" w:hAnsi="Times New Roman"/>
          <w:color w:val="000000"/>
          <w:sz w:val="28"/>
          <w:lang w:val="ru-RU"/>
        </w:rPr>
        <w:t xml:space="preserve">‌ </w:t>
      </w:r>
      <w:r w:rsidRPr="000903D5">
        <w:rPr>
          <w:rFonts w:ascii="Times New Roman" w:hAnsi="Times New Roman"/>
          <w:color w:val="000000"/>
          <w:sz w:val="28"/>
          <w:lang w:val="ru-RU"/>
        </w:rPr>
        <w:t xml:space="preserve">Словесный портрет героя как его характеристика. </w:t>
      </w:r>
      <w:r w:rsidRPr="0089515B">
        <w:rPr>
          <w:rFonts w:ascii="Times New Roman" w:hAnsi="Times New Roman"/>
          <w:color w:val="000000"/>
          <w:sz w:val="28"/>
          <w:lang w:val="ru-RU"/>
        </w:rPr>
        <w:t xml:space="preserve">Авторский способ выражения главной мысли. Основные события сюжета, отношение к ним героев. </w:t>
      </w:r>
    </w:p>
    <w:p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lastRenderedPageBreak/>
        <w:t>Произведения для чтения: А.П. Чехов «Мальчики», Н.Г. Гарин-Михайловский «Детство Тёмы» (отдельные главы), М.М. Зощенко «О Лёньке и Миньке» ‌</w:t>
      </w:r>
      <w:bookmarkStart w:id="26" w:name="b11b7b7c-b734-4b90-8e59-61db21edb4cb"/>
      <w:r w:rsidRPr="0089515B">
        <w:rPr>
          <w:rFonts w:ascii="Times New Roman" w:hAnsi="Times New Roman"/>
          <w:color w:val="000000"/>
          <w:sz w:val="28"/>
          <w:lang w:val="ru-RU"/>
        </w:rPr>
        <w:t>(1-2 рассказа из цикла)</w:t>
      </w:r>
      <w:bookmarkEnd w:id="26"/>
      <w:r w:rsidRPr="0089515B">
        <w:rPr>
          <w:rFonts w:ascii="Times New Roman" w:hAnsi="Times New Roman"/>
          <w:color w:val="000000"/>
          <w:sz w:val="28"/>
          <w:lang w:val="ru-RU"/>
        </w:rPr>
        <w:t>‌, К.Г. Паустовский «Корзина с еловыми шишками» и другие.</w:t>
      </w:r>
    </w:p>
    <w:p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i/>
          <w:color w:val="000000"/>
          <w:sz w:val="28"/>
          <w:lang w:val="ru-RU"/>
        </w:rPr>
        <w:t>Пьеса.</w:t>
      </w:r>
      <w:r w:rsidRPr="0089515B">
        <w:rPr>
          <w:rFonts w:ascii="Times New Roman" w:hAnsi="Times New Roman"/>
          <w:color w:val="000000"/>
          <w:sz w:val="28"/>
          <w:lang w:val="ru-RU"/>
        </w:rPr>
        <w:t xml:space="preserve"> Знакомство с новым жанром – пьесой-сказкой. Пьеса – произведение литературы и театрального искусства ‌</w:t>
      </w:r>
      <w:bookmarkStart w:id="27" w:name="37501a53-492c-457b-bba5-1c42b6cc6631"/>
      <w:r w:rsidRPr="0089515B">
        <w:rPr>
          <w:rFonts w:ascii="Times New Roman" w:hAnsi="Times New Roman"/>
          <w:color w:val="000000"/>
          <w:sz w:val="28"/>
          <w:lang w:val="ru-RU"/>
        </w:rPr>
        <w:t>(одна по выбору)</w:t>
      </w:r>
      <w:bookmarkEnd w:id="27"/>
      <w:r w:rsidRPr="0089515B">
        <w:rPr>
          <w:rFonts w:ascii="Times New Roman" w:hAnsi="Times New Roman"/>
          <w:color w:val="000000"/>
          <w:sz w:val="28"/>
          <w:lang w:val="ru-RU"/>
        </w:rPr>
        <w:t xml:space="preserve">‌. </w:t>
      </w:r>
      <w:r w:rsidRPr="000903D5">
        <w:rPr>
          <w:rFonts w:ascii="Times New Roman" w:hAnsi="Times New Roman"/>
          <w:color w:val="000000"/>
          <w:sz w:val="28"/>
          <w:lang w:val="ru-RU"/>
        </w:rPr>
        <w:t xml:space="preserve">Пьеса как жанр драматического произведения. </w:t>
      </w:r>
      <w:r w:rsidRPr="0089515B">
        <w:rPr>
          <w:rFonts w:ascii="Times New Roman" w:hAnsi="Times New Roman"/>
          <w:color w:val="000000"/>
          <w:sz w:val="28"/>
          <w:lang w:val="ru-RU"/>
        </w:rPr>
        <w:t xml:space="preserve">Пьеса и сказка: </w:t>
      </w:r>
      <w:proofErr w:type="gramStart"/>
      <w:r w:rsidRPr="0089515B">
        <w:rPr>
          <w:rFonts w:ascii="Times New Roman" w:hAnsi="Times New Roman"/>
          <w:color w:val="000000"/>
          <w:sz w:val="28"/>
          <w:lang w:val="ru-RU"/>
        </w:rPr>
        <w:t>драматическое</w:t>
      </w:r>
      <w:proofErr w:type="gramEnd"/>
      <w:r w:rsidRPr="0089515B">
        <w:rPr>
          <w:rFonts w:ascii="Times New Roman" w:hAnsi="Times New Roman"/>
          <w:color w:val="000000"/>
          <w:sz w:val="28"/>
          <w:lang w:val="ru-RU"/>
        </w:rPr>
        <w:t xml:space="preserve"> и эпическое произведения. Авторские ремарки: назначение, содержание.</w:t>
      </w:r>
    </w:p>
    <w:p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С.Я. Маршак «Двенадцать месяцев» и другие. </w:t>
      </w:r>
    </w:p>
    <w:p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i/>
          <w:color w:val="000000"/>
          <w:sz w:val="28"/>
          <w:lang w:val="ru-RU"/>
        </w:rPr>
        <w:t>Юмористические произведения.</w:t>
      </w:r>
      <w:r w:rsidRPr="0089515B">
        <w:rPr>
          <w:rFonts w:ascii="Times New Roman" w:hAnsi="Times New Roman"/>
          <w:color w:val="000000"/>
          <w:sz w:val="28"/>
          <w:lang w:val="ru-RU"/>
        </w:rPr>
        <w:t xml:space="preserve"> Круг чтения ‌</w:t>
      </w:r>
      <w:bookmarkStart w:id="28" w:name="75d9e905-0ed8-4b64-8f23-d12494003dd9"/>
      <w:r w:rsidRPr="0089515B">
        <w:rPr>
          <w:rFonts w:ascii="Times New Roman" w:hAnsi="Times New Roman"/>
          <w:color w:val="000000"/>
          <w:sz w:val="28"/>
          <w:lang w:val="ru-RU"/>
        </w:rPr>
        <w:t>(не менее двух произведений по выбору):</w:t>
      </w:r>
      <w:bookmarkEnd w:id="28"/>
      <w:r w:rsidRPr="0089515B">
        <w:rPr>
          <w:rFonts w:ascii="Times New Roman" w:hAnsi="Times New Roman"/>
          <w:color w:val="000000"/>
          <w:sz w:val="28"/>
          <w:lang w:val="ru-RU"/>
        </w:rPr>
        <w:t>‌ юмористические произведения на примере рассказов В. Ю. Драгунского, Н. Н. Носова, ‌</w:t>
      </w:r>
      <w:bookmarkStart w:id="29" w:name="861c58cd-2b62-48ca-aee2-cbc0aff1d663"/>
      <w:r w:rsidRPr="0089515B">
        <w:rPr>
          <w:rFonts w:ascii="Times New Roman" w:hAnsi="Times New Roman"/>
          <w:color w:val="000000"/>
          <w:sz w:val="28"/>
          <w:lang w:val="ru-RU"/>
        </w:rPr>
        <w:t>М. М. Зощенко, В. В. Голявкина</w:t>
      </w:r>
      <w:bookmarkEnd w:id="29"/>
      <w:r w:rsidRPr="0089515B">
        <w:rPr>
          <w:rFonts w:ascii="Times New Roman" w:hAnsi="Times New Roman"/>
          <w:color w:val="000000"/>
          <w:sz w:val="28"/>
          <w:lang w:val="ru-RU"/>
        </w:rPr>
        <w:t xml:space="preserve">‌. </w:t>
      </w:r>
      <w:r w:rsidRPr="000903D5">
        <w:rPr>
          <w:rFonts w:ascii="Times New Roman" w:hAnsi="Times New Roman"/>
          <w:color w:val="000000"/>
          <w:sz w:val="28"/>
          <w:lang w:val="ru-RU"/>
        </w:rPr>
        <w:t xml:space="preserve">Герои юмористических произведений. </w:t>
      </w:r>
      <w:r w:rsidRPr="0089515B">
        <w:rPr>
          <w:rFonts w:ascii="Times New Roman" w:hAnsi="Times New Roman"/>
          <w:color w:val="000000"/>
          <w:sz w:val="28"/>
          <w:lang w:val="ru-RU"/>
        </w:rPr>
        <w:t xml:space="preserve">Средства выразительности текста юмористического содержания: гипербола. Юмористические произведения в кино и </w:t>
      </w:r>
      <w:proofErr w:type="gramStart"/>
      <w:r w:rsidRPr="0089515B">
        <w:rPr>
          <w:rFonts w:ascii="Times New Roman" w:hAnsi="Times New Roman"/>
          <w:color w:val="000000"/>
          <w:sz w:val="28"/>
          <w:lang w:val="ru-RU"/>
        </w:rPr>
        <w:t>театре</w:t>
      </w:r>
      <w:proofErr w:type="gramEnd"/>
      <w:r w:rsidRPr="0089515B">
        <w:rPr>
          <w:rFonts w:ascii="Times New Roman" w:hAnsi="Times New Roman"/>
          <w:color w:val="000000"/>
          <w:sz w:val="28"/>
          <w:lang w:val="ru-RU"/>
        </w:rPr>
        <w:t>.</w:t>
      </w:r>
    </w:p>
    <w:p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Произведения для чтения: В.Ю. Драгунский «Денискины рассказы» ‌</w:t>
      </w:r>
      <w:bookmarkStart w:id="30" w:name="3833d43d-9952-42a0-80a6-c982261f81f0"/>
      <w:r w:rsidRPr="0089515B">
        <w:rPr>
          <w:rFonts w:ascii="Times New Roman" w:hAnsi="Times New Roman"/>
          <w:color w:val="000000"/>
          <w:sz w:val="28"/>
          <w:lang w:val="ru-RU"/>
        </w:rPr>
        <w:t>(1-2 произведения по выбору)</w:t>
      </w:r>
      <w:bookmarkEnd w:id="30"/>
      <w:r w:rsidRPr="0089515B">
        <w:rPr>
          <w:rFonts w:ascii="Times New Roman" w:hAnsi="Times New Roman"/>
          <w:color w:val="000000"/>
          <w:sz w:val="28"/>
          <w:lang w:val="ru-RU"/>
        </w:rPr>
        <w:t>‌, Н.Н. Носов «Витя Малеев в школе и дома» (отдельные главы) ‌</w:t>
      </w:r>
      <w:bookmarkStart w:id="31" w:name="6717adc8-7d22-4c8b-8e0f-ca68d49678b4"/>
      <w:r w:rsidRPr="0089515B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31"/>
      <w:r w:rsidRPr="0089515B">
        <w:rPr>
          <w:rFonts w:ascii="Times New Roman" w:hAnsi="Times New Roman"/>
          <w:color w:val="000000"/>
          <w:sz w:val="28"/>
          <w:lang w:val="ru-RU"/>
        </w:rPr>
        <w:t>‌.</w:t>
      </w:r>
    </w:p>
    <w:p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</w:t>
      </w:r>
      <w:r w:rsidRPr="0089515B">
        <w:rPr>
          <w:rFonts w:ascii="Times New Roman" w:hAnsi="Times New Roman"/>
          <w:color w:val="000000"/>
          <w:sz w:val="28"/>
          <w:lang w:val="ru-RU"/>
        </w:rPr>
        <w:t>. Расширение круга чтения произведений зарубежных писателей. Литературные сказки Х.-К. Андерсена, ‌</w:t>
      </w:r>
      <w:bookmarkStart w:id="32" w:name="0570ee0c-c095-4bdf-be12-0c3444ad3bbe"/>
      <w:r w:rsidRPr="0089515B">
        <w:rPr>
          <w:rFonts w:ascii="Times New Roman" w:hAnsi="Times New Roman"/>
          <w:color w:val="000000"/>
          <w:sz w:val="28"/>
          <w:lang w:val="ru-RU"/>
        </w:rPr>
        <w:t>Ш. Перро, братьев Гримм и др. (по выбору)</w:t>
      </w:r>
      <w:bookmarkEnd w:id="32"/>
      <w:r w:rsidRPr="0089515B">
        <w:rPr>
          <w:rFonts w:ascii="Times New Roman" w:hAnsi="Times New Roman"/>
          <w:color w:val="000000"/>
          <w:sz w:val="28"/>
          <w:lang w:val="ru-RU"/>
        </w:rPr>
        <w:t xml:space="preserve">‌. Приключенческая литература: произведения Дж. Свифта, Марка Твена. </w:t>
      </w:r>
    </w:p>
    <w:p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gramStart"/>
      <w:r w:rsidRPr="0089515B">
        <w:rPr>
          <w:rFonts w:ascii="Times New Roman" w:hAnsi="Times New Roman"/>
          <w:color w:val="000000"/>
          <w:sz w:val="28"/>
          <w:lang w:val="ru-RU"/>
        </w:rPr>
        <w:t>Х.-К. Андерсен «Дикие лебеди», «Русалочка», Дж. Свифт «Приключения Гулливера» (отдельные главы), Марк Твен «Том Сойер» (отдельные главы) ‌</w:t>
      </w:r>
      <w:bookmarkStart w:id="33" w:name="7eaefd21-9d80-4380-a4c5-7fbfbc886408"/>
      <w:r w:rsidRPr="0089515B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33"/>
      <w:r w:rsidRPr="0089515B">
        <w:rPr>
          <w:rFonts w:ascii="Times New Roman" w:hAnsi="Times New Roman"/>
          <w:color w:val="000000"/>
          <w:sz w:val="28"/>
          <w:lang w:val="ru-RU"/>
        </w:rPr>
        <w:t>‌.</w:t>
      </w:r>
      <w:proofErr w:type="gramEnd"/>
    </w:p>
    <w:p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 (работа с детской книгой и справочной литературой)</w:t>
      </w:r>
      <w:r w:rsidRPr="0089515B">
        <w:rPr>
          <w:rFonts w:ascii="Times New Roman" w:hAnsi="Times New Roman"/>
          <w:color w:val="000000"/>
          <w:sz w:val="28"/>
          <w:lang w:val="ru-RU"/>
        </w:rPr>
        <w:t xml:space="preserve">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научная, художественная (с опорой на внешние показатели книги), её справочно-иллюстративный материал. Очерк как повествование о реальном событии. </w:t>
      </w:r>
      <w:proofErr w:type="gramStart"/>
      <w:r w:rsidRPr="0089515B">
        <w:rPr>
          <w:rFonts w:ascii="Times New Roman" w:hAnsi="Times New Roman"/>
          <w:color w:val="000000"/>
          <w:sz w:val="28"/>
          <w:lang w:val="ru-RU"/>
        </w:rPr>
        <w:t>Типы книг (изданий): книга-произведение, книга-сборник, собрание сочинений, периодическая печать, справочные издания.</w:t>
      </w:r>
      <w:proofErr w:type="gramEnd"/>
      <w:r w:rsidRPr="0089515B">
        <w:rPr>
          <w:rFonts w:ascii="Times New Roman" w:hAnsi="Times New Roman"/>
          <w:color w:val="000000"/>
          <w:sz w:val="28"/>
          <w:lang w:val="ru-RU"/>
        </w:rPr>
        <w:t xml:space="preserve"> Работа с источниками периодической печати.</w:t>
      </w:r>
    </w:p>
    <w:p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lastRenderedPageBreak/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241D81" w:rsidRPr="0089515B" w:rsidRDefault="0047460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 xml:space="preserve">читать вслух целыми словами без пропусков и перестановок букв и слогов </w:t>
      </w:r>
      <w:proofErr w:type="gramStart"/>
      <w:r w:rsidRPr="0089515B">
        <w:rPr>
          <w:rFonts w:ascii="Times New Roman" w:hAnsi="Times New Roman"/>
          <w:color w:val="000000"/>
          <w:sz w:val="28"/>
          <w:lang w:val="ru-RU"/>
        </w:rPr>
        <w:t>доступные</w:t>
      </w:r>
      <w:proofErr w:type="gramEnd"/>
      <w:r w:rsidRPr="0089515B">
        <w:rPr>
          <w:rFonts w:ascii="Times New Roman" w:hAnsi="Times New Roman"/>
          <w:color w:val="000000"/>
          <w:sz w:val="28"/>
          <w:lang w:val="ru-RU"/>
        </w:rPr>
        <w:t xml:space="preserve"> по восприятию и небольшие по объёму прозаические и стихотворные произведения (без отметочного оценивания);</w:t>
      </w:r>
    </w:p>
    <w:p w:rsidR="00241D81" w:rsidRPr="0089515B" w:rsidRDefault="0047460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читать про себя (молча), оценивать своё чтение с точки зрения понимания и запоминания текста;</w:t>
      </w:r>
    </w:p>
    <w:p w:rsidR="00241D81" w:rsidRPr="0089515B" w:rsidRDefault="0047460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главную мысль, обосновывать принадлежность к жанру, определять тему и главную мысль, находить в тексте заданный эпизод, устанавливать взаимосвязь между событиями, эпизодами текста;</w:t>
      </w:r>
    </w:p>
    <w:p w:rsidR="00241D81" w:rsidRPr="0089515B" w:rsidRDefault="0047460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 xml:space="preserve">характеризовать героя и давать оценку его поступкам; </w:t>
      </w:r>
    </w:p>
    <w:p w:rsidR="00241D81" w:rsidRPr="0089515B" w:rsidRDefault="0047460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сравнивать героев одного произведения по предложенным критериям, самостоятельно выбирать критерий сопоставления героев, их поступков (по контрасту или аналогии);</w:t>
      </w:r>
    </w:p>
    <w:p w:rsidR="00241D81" w:rsidRPr="0089515B" w:rsidRDefault="0047460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составлять план (вопросный, номинативный, цитатный) текста, дополнять и восстанавливать нарушенную последовательность;</w:t>
      </w:r>
    </w:p>
    <w:p w:rsidR="00241D81" w:rsidRPr="0089515B" w:rsidRDefault="0047460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89515B">
        <w:rPr>
          <w:rFonts w:ascii="Times New Roman" w:hAnsi="Times New Roman"/>
          <w:color w:val="000000"/>
          <w:sz w:val="28"/>
          <w:lang w:val="ru-RU"/>
        </w:rPr>
        <w:t>исследовать текст: находить средства художественной выразительности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  <w:proofErr w:type="gramEnd"/>
    </w:p>
    <w:p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способствуют формированию умений:</w:t>
      </w:r>
    </w:p>
    <w:p w:rsidR="00241D81" w:rsidRPr="0089515B" w:rsidRDefault="0047460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использовать справочную информацию для получения дополнительной информации в соответствии с учебной задачей;</w:t>
      </w:r>
    </w:p>
    <w:p w:rsidR="00241D81" w:rsidRPr="0089515B" w:rsidRDefault="0047460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характеризовать книгу по её элементам (обложка, оглавление, аннотация, предисловие, иллюстрации, примечания и другое);</w:t>
      </w:r>
    </w:p>
    <w:p w:rsidR="00241D81" w:rsidRPr="0089515B" w:rsidRDefault="0047460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выбирать книгу в библиотеке в соответствии с учебной задачей; составлять аннотацию.</w:t>
      </w:r>
    </w:p>
    <w:p w:rsidR="00241D81" w:rsidRPr="0089515B" w:rsidRDefault="0047460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Коммуникативные универсальные учебные действия способствуют формированию умений:</w:t>
      </w:r>
    </w:p>
    <w:p w:rsidR="00241D81" w:rsidRPr="0089515B" w:rsidRDefault="0047460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соблюдать правила речевого этикета в учебном диалоге, отвечать и задавать вопросы к учебным и художественным текстам;</w:t>
      </w:r>
    </w:p>
    <w:p w:rsidR="00241D81" w:rsidRPr="0089515B" w:rsidRDefault="0047460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пересказывать текст в соответствии с учебной задачей;</w:t>
      </w:r>
    </w:p>
    <w:p w:rsidR="00241D81" w:rsidRPr="0089515B" w:rsidRDefault="0047460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рассказывать о тематике детской литературы, о любимом писателе и его произведениях;</w:t>
      </w:r>
    </w:p>
    <w:p w:rsidR="00241D81" w:rsidRPr="0089515B" w:rsidRDefault="0047460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оценивать мнение авторов о героях и своё отношение к ним;</w:t>
      </w:r>
    </w:p>
    <w:p w:rsidR="00241D81" w:rsidRPr="0089515B" w:rsidRDefault="0047460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элементы импровизации при исполнении фольклорных произведений;</w:t>
      </w:r>
    </w:p>
    <w:p w:rsidR="00241D81" w:rsidRPr="0089515B" w:rsidRDefault="0047460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сочинять небольшие тексты повествовательного и описательного характера по наблюдениям, на заданную тему.</w:t>
      </w:r>
    </w:p>
    <w:p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9515B">
        <w:rPr>
          <w:rFonts w:ascii="Times New Roman" w:hAnsi="Times New Roman"/>
          <w:color w:val="000000"/>
          <w:sz w:val="28"/>
          <w:lang w:val="ru-RU"/>
        </w:rPr>
        <w:t>Регулятивные</w:t>
      </w:r>
      <w:proofErr w:type="gramEnd"/>
      <w:r w:rsidRPr="0089515B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способствуют формированию умений:</w:t>
      </w:r>
    </w:p>
    <w:p w:rsidR="00241D81" w:rsidRPr="0089515B" w:rsidRDefault="0047460B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понимать значение чтения для самообразования и саморазвития; самостоятельно организовывать читательскую деятельность во время досуга;</w:t>
      </w:r>
    </w:p>
    <w:p w:rsidR="00241D81" w:rsidRPr="0089515B" w:rsidRDefault="0047460B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определять цель выразительного исполнения и работы с текстом;</w:t>
      </w:r>
    </w:p>
    <w:p w:rsidR="00241D81" w:rsidRPr="0089515B" w:rsidRDefault="0047460B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оценивать выступление (своё и одноклассников) с точки зрения передачи настроения, особенностей произведения и героев;</w:t>
      </w:r>
    </w:p>
    <w:p w:rsidR="00241D81" w:rsidRPr="0089515B" w:rsidRDefault="0047460B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деятельности, устанавливать причины возникших ошибок и трудностей, проявлять способность предвидеть их в предстоящей работе.</w:t>
      </w:r>
    </w:p>
    <w:p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241D81" w:rsidRPr="0089515B" w:rsidRDefault="0047460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участвовать в театрализованной деятельности: инсценировании и драматизации (читать по ролям, разыгрывать сценки);</w:t>
      </w:r>
    </w:p>
    <w:p w:rsidR="00241D81" w:rsidRDefault="0047460B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взаимодействия;</w:t>
      </w:r>
    </w:p>
    <w:p w:rsidR="00241D81" w:rsidRPr="0089515B" w:rsidRDefault="0047460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ответственно относиться к своим обязанностям в процессе совместной деятельности, оценивать свой вклад в общее дело.</w:t>
      </w:r>
    </w:p>
    <w:bookmarkStart w:id="34" w:name="_ftn1"/>
    <w:p w:rsidR="00241D81" w:rsidRPr="0089515B" w:rsidRDefault="00241D81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>
        <w:instrText>HYPERLINK</w:instrText>
      </w:r>
      <w:r w:rsidRPr="0089515B">
        <w:rPr>
          <w:lang w:val="ru-RU"/>
        </w:rPr>
        <w:instrText xml:space="preserve"> \</w:instrText>
      </w:r>
      <w:r>
        <w:instrText>l</w:instrText>
      </w:r>
      <w:r w:rsidRPr="0089515B">
        <w:rPr>
          <w:lang w:val="ru-RU"/>
        </w:rPr>
        <w:instrText xml:space="preserve"> "_</w:instrText>
      </w:r>
      <w:r>
        <w:instrText>ftnref</w:instrText>
      </w:r>
      <w:r w:rsidRPr="0089515B">
        <w:rPr>
          <w:lang w:val="ru-RU"/>
        </w:rPr>
        <w:instrText>1" \</w:instrText>
      </w:r>
      <w:r>
        <w:instrText>h</w:instrText>
      </w:r>
      <w:r>
        <w:fldChar w:fldCharType="separate"/>
      </w:r>
      <w:r w:rsidR="0047460B" w:rsidRPr="0089515B">
        <w:rPr>
          <w:rFonts w:ascii="Times New Roman" w:hAnsi="Times New Roman"/>
          <w:color w:val="0000FF"/>
          <w:sz w:val="18"/>
          <w:lang w:val="ru-RU"/>
        </w:rPr>
        <w:t>[1]</w:t>
      </w:r>
      <w:r>
        <w:fldChar w:fldCharType="end"/>
      </w:r>
      <w:bookmarkEnd w:id="34"/>
      <w:r w:rsidR="0047460B" w:rsidRPr="0089515B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предметной программы «Русский язык», которое реализуется средствами предмета «Литературное чтение», остальное содержание прописывается в рабочей программе предмета «Русский язык».</w:t>
      </w:r>
    </w:p>
    <w:p w:rsidR="00241D81" w:rsidRPr="0089515B" w:rsidRDefault="00241D81">
      <w:pPr>
        <w:rPr>
          <w:lang w:val="ru-RU"/>
        </w:rPr>
        <w:sectPr w:rsidR="00241D81" w:rsidRPr="0089515B">
          <w:pgSz w:w="11906" w:h="16383"/>
          <w:pgMar w:top="1134" w:right="850" w:bottom="1134" w:left="1701" w:header="720" w:footer="720" w:gutter="0"/>
          <w:cols w:space="720"/>
        </w:sectPr>
      </w:pPr>
    </w:p>
    <w:p w:rsidR="00241D81" w:rsidRPr="0089515B" w:rsidRDefault="0047460B">
      <w:pPr>
        <w:spacing w:after="0" w:line="264" w:lineRule="auto"/>
        <w:ind w:left="120"/>
        <w:jc w:val="both"/>
        <w:rPr>
          <w:lang w:val="ru-RU"/>
        </w:rPr>
      </w:pPr>
      <w:bookmarkStart w:id="35" w:name="block-12423065"/>
      <w:bookmarkEnd w:id="2"/>
      <w:r w:rsidRPr="0089515B">
        <w:rPr>
          <w:rFonts w:ascii="Times New Roman" w:hAnsi="Times New Roman"/>
          <w:b/>
          <w:color w:val="333333"/>
          <w:sz w:val="28"/>
          <w:lang w:val="ru-RU"/>
        </w:rPr>
        <w:lastRenderedPageBreak/>
        <w:t xml:space="preserve">ПЛАНИРУЕМЫЕ </w:t>
      </w:r>
      <w:r w:rsidRPr="0089515B">
        <w:rPr>
          <w:rFonts w:ascii="Times New Roman" w:hAnsi="Times New Roman"/>
          <w:b/>
          <w:color w:val="000000"/>
          <w:sz w:val="28"/>
          <w:lang w:val="ru-RU"/>
        </w:rPr>
        <w:t xml:space="preserve">ОБРАЗОВАТЕЛЬНЫЕ </w:t>
      </w:r>
      <w:r w:rsidRPr="0089515B">
        <w:rPr>
          <w:rFonts w:ascii="Times New Roman" w:hAnsi="Times New Roman"/>
          <w:b/>
          <w:color w:val="333333"/>
          <w:sz w:val="28"/>
          <w:lang w:val="ru-RU"/>
        </w:rPr>
        <w:t>РЕЗУЛЬТАТЫ</w:t>
      </w:r>
    </w:p>
    <w:p w:rsidR="00241D81" w:rsidRPr="0089515B" w:rsidRDefault="00241D81">
      <w:pPr>
        <w:spacing w:after="0" w:line="264" w:lineRule="auto"/>
        <w:ind w:left="120"/>
        <w:jc w:val="both"/>
        <w:rPr>
          <w:lang w:val="ru-RU"/>
        </w:rPr>
      </w:pPr>
    </w:p>
    <w:p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1-4 классах направлено на достижение </w:t>
      </w:r>
      <w:proofErr w:type="gramStart"/>
      <w:r w:rsidRPr="0089515B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89515B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241D81" w:rsidRPr="0089515B" w:rsidRDefault="00241D81">
      <w:pPr>
        <w:spacing w:after="0" w:line="264" w:lineRule="auto"/>
        <w:ind w:left="120"/>
        <w:jc w:val="both"/>
        <w:rPr>
          <w:lang w:val="ru-RU"/>
        </w:rPr>
      </w:pPr>
    </w:p>
    <w:p w:rsidR="00241D81" w:rsidRPr="0089515B" w:rsidRDefault="0047460B">
      <w:pPr>
        <w:spacing w:after="0" w:line="264" w:lineRule="auto"/>
        <w:ind w:left="120"/>
        <w:jc w:val="both"/>
        <w:rPr>
          <w:lang w:val="ru-RU"/>
        </w:rPr>
      </w:pPr>
      <w:r w:rsidRPr="0089515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41D81" w:rsidRPr="0089515B" w:rsidRDefault="00241D81">
      <w:pPr>
        <w:spacing w:after="0" w:line="264" w:lineRule="auto"/>
        <w:ind w:left="120"/>
        <w:jc w:val="both"/>
        <w:rPr>
          <w:lang w:val="ru-RU"/>
        </w:rPr>
      </w:pPr>
    </w:p>
    <w:p w:rsidR="00241D81" w:rsidRDefault="0047460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5A63CF" w:rsidRPr="0089515B" w:rsidRDefault="005A63CF">
      <w:pPr>
        <w:spacing w:after="0" w:line="264" w:lineRule="auto"/>
        <w:ind w:firstLine="600"/>
        <w:jc w:val="both"/>
        <w:rPr>
          <w:lang w:val="ru-RU"/>
        </w:rPr>
      </w:pPr>
    </w:p>
    <w:p w:rsidR="00241D81" w:rsidRDefault="0047460B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Гражданско-патриотическое воспитание:</w:t>
      </w:r>
    </w:p>
    <w:p w:rsidR="005A63CF" w:rsidRPr="005A63CF" w:rsidRDefault="005A63CF">
      <w:pPr>
        <w:spacing w:after="0" w:line="264" w:lineRule="auto"/>
        <w:ind w:firstLine="600"/>
        <w:jc w:val="both"/>
        <w:rPr>
          <w:lang w:val="ru-RU"/>
        </w:rPr>
      </w:pPr>
    </w:p>
    <w:p w:rsidR="00241D81" w:rsidRPr="0089515B" w:rsidRDefault="0047460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241D81" w:rsidRPr="0089515B" w:rsidRDefault="0047460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241D81" w:rsidRPr="0089515B" w:rsidRDefault="0047460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241D81" w:rsidRDefault="0047460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Духовно-нравственное воспитание:</w:t>
      </w:r>
    </w:p>
    <w:p w:rsidR="00241D81" w:rsidRPr="0089515B" w:rsidRDefault="0047460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 xml:space="preserve"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</w:t>
      </w:r>
      <w:r w:rsidRPr="0089515B">
        <w:rPr>
          <w:rFonts w:ascii="Times New Roman" w:hAnsi="Times New Roman"/>
          <w:color w:val="000000"/>
          <w:sz w:val="28"/>
          <w:lang w:val="ru-RU"/>
        </w:rPr>
        <w:lastRenderedPageBreak/>
        <w:t>родным, близким и чужим людям, независимо от их национальности, социального статуса, вероисповедания;</w:t>
      </w:r>
    </w:p>
    <w:p w:rsidR="00241D81" w:rsidRPr="0089515B" w:rsidRDefault="0047460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241D81" w:rsidRPr="0089515B" w:rsidRDefault="0047460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241D81" w:rsidRPr="0089515B" w:rsidRDefault="0047460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241D81" w:rsidRDefault="0047460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Эстетическое воспитание:</w:t>
      </w:r>
    </w:p>
    <w:p w:rsidR="00241D81" w:rsidRPr="0089515B" w:rsidRDefault="0047460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241D81" w:rsidRPr="0089515B" w:rsidRDefault="0047460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241D81" w:rsidRPr="0089515B" w:rsidRDefault="0047460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241D81" w:rsidRDefault="0047460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Трудовое воспитание:</w:t>
      </w:r>
    </w:p>
    <w:p w:rsidR="00241D81" w:rsidRPr="0089515B" w:rsidRDefault="0047460B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241D81" w:rsidRDefault="0047460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Экологическое воспитание:</w:t>
      </w:r>
    </w:p>
    <w:p w:rsidR="00241D81" w:rsidRPr="0089515B" w:rsidRDefault="0047460B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241D81" w:rsidRPr="0089515B" w:rsidRDefault="0047460B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241D81" w:rsidRDefault="0047460B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241D81" w:rsidRPr="0089515B" w:rsidRDefault="0047460B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241D81" w:rsidRPr="0089515B" w:rsidRDefault="0047460B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овладение смысловым чтением для решения различного уровня учебных и жизненных задач;</w:t>
      </w:r>
    </w:p>
    <w:p w:rsidR="00241D81" w:rsidRPr="0089515B" w:rsidRDefault="0047460B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lastRenderedPageBreak/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241D81" w:rsidRPr="0089515B" w:rsidRDefault="00241D81">
      <w:pPr>
        <w:spacing w:after="0" w:line="264" w:lineRule="auto"/>
        <w:ind w:left="120"/>
        <w:jc w:val="both"/>
        <w:rPr>
          <w:lang w:val="ru-RU"/>
        </w:rPr>
      </w:pPr>
    </w:p>
    <w:p w:rsidR="00241D81" w:rsidRPr="0089515B" w:rsidRDefault="0047460B">
      <w:pPr>
        <w:spacing w:after="0" w:line="264" w:lineRule="auto"/>
        <w:ind w:left="120"/>
        <w:jc w:val="both"/>
        <w:rPr>
          <w:lang w:val="ru-RU"/>
        </w:rPr>
      </w:pPr>
      <w:r w:rsidRPr="0089515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41D81" w:rsidRPr="0089515B" w:rsidRDefault="00241D81">
      <w:pPr>
        <w:spacing w:after="0" w:line="264" w:lineRule="auto"/>
        <w:ind w:left="120"/>
        <w:jc w:val="both"/>
        <w:rPr>
          <w:lang w:val="ru-RU"/>
        </w:rPr>
      </w:pPr>
    </w:p>
    <w:p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«Литературное чтение» в начальной школе у </w:t>
      </w:r>
      <w:proofErr w:type="gramStart"/>
      <w:r w:rsidRPr="0089515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89515B">
        <w:rPr>
          <w:rFonts w:ascii="Times New Roman" w:hAnsi="Times New Roman"/>
          <w:color w:val="000000"/>
          <w:sz w:val="28"/>
          <w:lang w:val="ru-RU"/>
        </w:rPr>
        <w:t xml:space="preserve"> будут сформированы познавательные универсальные учебные действия:</w:t>
      </w:r>
    </w:p>
    <w:p w:rsidR="00241D81" w:rsidRDefault="0047460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gramEnd"/>
      <w:r>
        <w:rPr>
          <w:rFonts w:ascii="Times New Roman" w:hAnsi="Times New Roman"/>
          <w:i/>
          <w:color w:val="000000"/>
          <w:sz w:val="28"/>
        </w:rPr>
        <w:t xml:space="preserve"> логические действия:</w:t>
      </w:r>
    </w:p>
    <w:p w:rsidR="00241D81" w:rsidRPr="0089515B" w:rsidRDefault="0047460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241D81" w:rsidRPr="0089515B" w:rsidRDefault="0047460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объединять произведения по жанру, авторской принадлежности;</w:t>
      </w:r>
    </w:p>
    <w:p w:rsidR="00241D81" w:rsidRPr="0089515B" w:rsidRDefault="0047460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241D81" w:rsidRPr="0089515B" w:rsidRDefault="0047460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241D81" w:rsidRPr="0089515B" w:rsidRDefault="0047460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241D81" w:rsidRPr="0089515B" w:rsidRDefault="0047460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241D81" w:rsidRDefault="0047460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gramEnd"/>
      <w:r>
        <w:rPr>
          <w:rFonts w:ascii="Times New Roman" w:hAnsi="Times New Roman"/>
          <w:i/>
          <w:color w:val="000000"/>
          <w:sz w:val="28"/>
        </w:rPr>
        <w:t xml:space="preserve"> исследовательские действия:</w:t>
      </w:r>
    </w:p>
    <w:p w:rsidR="00241D81" w:rsidRPr="0089515B" w:rsidRDefault="0047460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241D81" w:rsidRPr="0089515B" w:rsidRDefault="0047460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цель, планировать изменения объекта, ситуации;</w:t>
      </w:r>
    </w:p>
    <w:p w:rsidR="00241D81" w:rsidRPr="0089515B" w:rsidRDefault="0047460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решения задачи, выбирать наиболее </w:t>
      </w:r>
      <w:proofErr w:type="gramStart"/>
      <w:r w:rsidRPr="0089515B">
        <w:rPr>
          <w:rFonts w:ascii="Times New Roman" w:hAnsi="Times New Roman"/>
          <w:color w:val="000000"/>
          <w:sz w:val="28"/>
          <w:lang w:val="ru-RU"/>
        </w:rPr>
        <w:t>подходящий</w:t>
      </w:r>
      <w:proofErr w:type="gramEnd"/>
      <w:r w:rsidRPr="0089515B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241D81" w:rsidRPr="0089515B" w:rsidRDefault="0047460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241D81" w:rsidRPr="0089515B" w:rsidRDefault="0047460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241D81" w:rsidRPr="0089515B" w:rsidRDefault="0047460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lastRenderedPageBreak/>
        <w:t>прогнозировать возможное развитие процессов, событий и их последствия в аналогичных или сходных ситуациях;</w:t>
      </w:r>
    </w:p>
    <w:p w:rsidR="00241D81" w:rsidRDefault="0047460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gramEnd"/>
      <w:r>
        <w:rPr>
          <w:rFonts w:ascii="Times New Roman" w:hAnsi="Times New Roman"/>
          <w:i/>
          <w:color w:val="000000"/>
          <w:sz w:val="28"/>
        </w:rPr>
        <w:t xml:space="preserve"> с информацией:</w:t>
      </w:r>
    </w:p>
    <w:p w:rsidR="00241D81" w:rsidRDefault="0047460B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источник получения информации;</w:t>
      </w:r>
    </w:p>
    <w:p w:rsidR="00241D81" w:rsidRPr="0089515B" w:rsidRDefault="0047460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241D81" w:rsidRPr="0089515B" w:rsidRDefault="0047460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241D81" w:rsidRPr="0089515B" w:rsidRDefault="0047460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241D81" w:rsidRPr="0089515B" w:rsidRDefault="0047460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241D81" w:rsidRPr="0089515B" w:rsidRDefault="0047460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9515B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89515B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 w:rsidRPr="0089515B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действия:</w:t>
      </w:r>
      <w:proofErr w:type="gramEnd"/>
    </w:p>
    <w:p w:rsidR="00241D81" w:rsidRDefault="0047460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i/>
          <w:color w:val="000000"/>
          <w:sz w:val="28"/>
        </w:rPr>
        <w:t>общение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241D81" w:rsidRPr="0089515B" w:rsidRDefault="0047460B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241D81" w:rsidRPr="0089515B" w:rsidRDefault="0047460B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241D81" w:rsidRPr="0089515B" w:rsidRDefault="0047460B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241D81" w:rsidRPr="0089515B" w:rsidRDefault="0047460B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241D81" w:rsidRPr="0089515B" w:rsidRDefault="0047460B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241D81" w:rsidRPr="0089515B" w:rsidRDefault="0047460B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241D81" w:rsidRDefault="0047460B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готовить небольшие публичные выступления;</w:t>
      </w:r>
    </w:p>
    <w:p w:rsidR="00241D81" w:rsidRPr="0089515B" w:rsidRDefault="0047460B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9515B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89515B">
        <w:rPr>
          <w:rFonts w:ascii="Times New Roman" w:hAnsi="Times New Roman"/>
          <w:b/>
          <w:color w:val="000000"/>
          <w:sz w:val="28"/>
          <w:lang w:val="ru-RU"/>
        </w:rPr>
        <w:t>регулятивные</w:t>
      </w:r>
      <w:r w:rsidRPr="0089515B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действия:</w:t>
      </w:r>
      <w:proofErr w:type="gramEnd"/>
    </w:p>
    <w:p w:rsidR="00241D81" w:rsidRDefault="0047460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i/>
          <w:color w:val="000000"/>
          <w:sz w:val="28"/>
        </w:rPr>
        <w:t>самоорганизация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241D81" w:rsidRPr="0089515B" w:rsidRDefault="0047460B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241D81" w:rsidRDefault="0047460B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действий;</w:t>
      </w:r>
    </w:p>
    <w:p w:rsidR="00241D81" w:rsidRDefault="0047460B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241D81" w:rsidRPr="0089515B" w:rsidRDefault="0047460B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причины успеха/неудач учебной деятельности;</w:t>
      </w:r>
    </w:p>
    <w:p w:rsidR="00241D81" w:rsidRPr="0089515B" w:rsidRDefault="0047460B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241D81" w:rsidRDefault="0047460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Совместная деятельность:</w:t>
      </w:r>
    </w:p>
    <w:p w:rsidR="00241D81" w:rsidRPr="0089515B" w:rsidRDefault="0047460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241D81" w:rsidRPr="0089515B" w:rsidRDefault="0047460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241D81" w:rsidRPr="0089515B" w:rsidRDefault="0047460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241D81" w:rsidRPr="0089515B" w:rsidRDefault="0047460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241D81" w:rsidRPr="0089515B" w:rsidRDefault="0047460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241D81" w:rsidRPr="0089515B" w:rsidRDefault="0047460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:rsidR="00241D81" w:rsidRPr="0089515B" w:rsidRDefault="00241D81">
      <w:pPr>
        <w:spacing w:after="0" w:line="264" w:lineRule="auto"/>
        <w:ind w:left="120"/>
        <w:jc w:val="both"/>
        <w:rPr>
          <w:lang w:val="ru-RU"/>
        </w:rPr>
      </w:pPr>
    </w:p>
    <w:p w:rsidR="00241D81" w:rsidRPr="0089515B" w:rsidRDefault="0047460B" w:rsidP="00526EA7">
      <w:pPr>
        <w:spacing w:after="0" w:line="264" w:lineRule="auto"/>
        <w:ind w:left="120"/>
        <w:jc w:val="center"/>
        <w:rPr>
          <w:lang w:val="ru-RU"/>
        </w:rPr>
      </w:pPr>
      <w:r w:rsidRPr="0089515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41D81" w:rsidRPr="0089515B" w:rsidRDefault="00241D81">
      <w:pPr>
        <w:spacing w:after="0" w:line="264" w:lineRule="auto"/>
        <w:ind w:left="120"/>
        <w:jc w:val="both"/>
        <w:rPr>
          <w:lang w:val="ru-RU"/>
        </w:rPr>
      </w:pPr>
    </w:p>
    <w:p w:rsidR="00241D81" w:rsidRPr="0089515B" w:rsidRDefault="0047460B">
      <w:pPr>
        <w:spacing w:after="0" w:line="264" w:lineRule="auto"/>
        <w:ind w:firstLine="600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241D81" w:rsidRPr="0089515B" w:rsidRDefault="00241D81">
      <w:pPr>
        <w:spacing w:after="0" w:line="264" w:lineRule="auto"/>
        <w:ind w:left="120"/>
        <w:jc w:val="both"/>
        <w:rPr>
          <w:lang w:val="ru-RU"/>
        </w:rPr>
      </w:pPr>
    </w:p>
    <w:p w:rsidR="00241D81" w:rsidRDefault="0047460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241D81" w:rsidRPr="0089515B" w:rsidRDefault="0047460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осознавать значимость художественной литературы и фольклора для всестороннего развития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</w:p>
    <w:p w:rsidR="00241D81" w:rsidRPr="0089515B" w:rsidRDefault="0047460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</w:p>
    <w:p w:rsidR="00241D81" w:rsidRPr="0089515B" w:rsidRDefault="0047460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</w:p>
    <w:p w:rsidR="00241D81" w:rsidRPr="0089515B" w:rsidRDefault="0047460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читать вслух целыми словами без пропусков и перестановок букв и слогов </w:t>
      </w:r>
      <w:proofErr w:type="gramStart"/>
      <w:r w:rsidRPr="0089515B">
        <w:rPr>
          <w:rFonts w:ascii="Times New Roman" w:hAnsi="Times New Roman"/>
          <w:color w:val="000000"/>
          <w:sz w:val="28"/>
          <w:lang w:val="ru-RU"/>
        </w:rPr>
        <w:t>доступные</w:t>
      </w:r>
      <w:proofErr w:type="gramEnd"/>
      <w:r w:rsidRPr="0089515B">
        <w:rPr>
          <w:rFonts w:ascii="Times New Roman" w:hAnsi="Times New Roman"/>
          <w:color w:val="000000"/>
          <w:sz w:val="28"/>
          <w:lang w:val="ru-RU"/>
        </w:rPr>
        <w:t xml:space="preserve"> по восприятию и небольшие по объёму прозаические и стихотворные произведения в темпе не менее 80 слов в минуту (без отметочного оценивания);</w:t>
      </w:r>
    </w:p>
    <w:p w:rsidR="00241D81" w:rsidRPr="0089515B" w:rsidRDefault="0047460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читать наизусть не менее 5 стихотворений в соответствии с изученной тематикой произведений;</w:t>
      </w:r>
    </w:p>
    <w:p w:rsidR="00241D81" w:rsidRPr="0089515B" w:rsidRDefault="0047460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различать художественные произведения и познавательные тексты;</w:t>
      </w:r>
    </w:p>
    <w:p w:rsidR="00241D81" w:rsidRPr="0089515B" w:rsidRDefault="0047460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 xml:space="preserve">различать прозаическую и стихотворную речь: называть особенности </w:t>
      </w:r>
      <w:proofErr w:type="gramStart"/>
      <w:r w:rsidRPr="0089515B">
        <w:rPr>
          <w:rFonts w:ascii="Times New Roman" w:hAnsi="Times New Roman"/>
          <w:color w:val="000000"/>
          <w:sz w:val="28"/>
          <w:lang w:val="ru-RU"/>
        </w:rPr>
        <w:t>стихотворного</w:t>
      </w:r>
      <w:proofErr w:type="gramEnd"/>
      <w:r w:rsidRPr="0089515B">
        <w:rPr>
          <w:rFonts w:ascii="Times New Roman" w:hAnsi="Times New Roman"/>
          <w:color w:val="000000"/>
          <w:sz w:val="28"/>
          <w:lang w:val="ru-RU"/>
        </w:rPr>
        <w:t xml:space="preserve"> произведения (ритм, рифма, строфа), отличать лирическое произведение от эпического;</w:t>
      </w:r>
    </w:p>
    <w:p w:rsidR="00241D81" w:rsidRPr="0089515B" w:rsidRDefault="0047460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 xml:space="preserve">понимать жанровую принадлежность, содержание, смысл </w:t>
      </w:r>
      <w:proofErr w:type="gramStart"/>
      <w:r w:rsidRPr="0089515B">
        <w:rPr>
          <w:rFonts w:ascii="Times New Roman" w:hAnsi="Times New Roman"/>
          <w:color w:val="000000"/>
          <w:sz w:val="28"/>
          <w:lang w:val="ru-RU"/>
        </w:rPr>
        <w:t>прослушанного</w:t>
      </w:r>
      <w:proofErr w:type="gramEnd"/>
      <w:r w:rsidRPr="0089515B">
        <w:rPr>
          <w:rFonts w:ascii="Times New Roman" w:hAnsi="Times New Roman"/>
          <w:color w:val="000000"/>
          <w:sz w:val="28"/>
          <w:lang w:val="ru-RU"/>
        </w:rPr>
        <w:t>/прочитанного произведения: отвечать и формулировать вопросы (в том числе проблемные) к познавательным, учебным и художественным текстам;</w:t>
      </w:r>
    </w:p>
    <w:p w:rsidR="00241D81" w:rsidRPr="0089515B" w:rsidRDefault="0047460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волшебные), приводить примеры произведений фольклора разных народов России;</w:t>
      </w:r>
    </w:p>
    <w:p w:rsidR="00241D81" w:rsidRPr="0089515B" w:rsidRDefault="0047460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</w:p>
    <w:p w:rsidR="00241D81" w:rsidRPr="0089515B" w:rsidRDefault="0047460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</w:p>
    <w:p w:rsidR="00241D81" w:rsidRPr="0089515B" w:rsidRDefault="0047460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89515B">
        <w:rPr>
          <w:rFonts w:ascii="Times New Roman" w:hAnsi="Times New Roman"/>
          <w:color w:val="000000"/>
          <w:sz w:val="28"/>
          <w:lang w:val="ru-RU"/>
        </w:rPr>
        <w:t>характеризовать героев, давать оценку их поступкам, составлять портретные характеристики персонажей, выявлять 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  <w:proofErr w:type="gramEnd"/>
    </w:p>
    <w:p w:rsidR="00241D81" w:rsidRPr="0089515B" w:rsidRDefault="0047460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</w:p>
    <w:p w:rsidR="00241D81" w:rsidRPr="0089515B" w:rsidRDefault="0047460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89515B">
        <w:rPr>
          <w:rFonts w:ascii="Times New Roman" w:hAnsi="Times New Roman"/>
          <w:color w:val="000000"/>
          <w:sz w:val="28"/>
          <w:lang w:val="ru-RU"/>
        </w:rPr>
        <w:t xml:space="preserve">осознанно применять изученные понятия (автор, мораль басни, литературный герой, персонаж, характер, тема, идея, заголовок, </w:t>
      </w:r>
      <w:r w:rsidRPr="0089515B">
        <w:rPr>
          <w:rFonts w:ascii="Times New Roman" w:hAnsi="Times New Roman"/>
          <w:color w:val="000000"/>
          <w:sz w:val="28"/>
          <w:lang w:val="ru-RU"/>
        </w:rPr>
        <w:lastRenderedPageBreak/>
        <w:t>содержание произведения, эпизод, смысловые части, композиция, сравнение, эпитет, олицетворение, метафора, лирика, эпос, образ);</w:t>
      </w:r>
      <w:proofErr w:type="gramEnd"/>
    </w:p>
    <w:p w:rsidR="00241D81" w:rsidRPr="0089515B" w:rsidRDefault="0047460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строить монологическое и диалогическое высказывание с соблюдением норм русского литературного языка (норм произношения, словоупотребления, грамматики); устно и письменно формулировать простые выводы на основе прослушанного/прочитанного текста, подтверждать свой ответ примерами из текста;</w:t>
      </w:r>
    </w:p>
    <w:p w:rsidR="00241D81" w:rsidRPr="0089515B" w:rsidRDefault="0047460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89515B">
        <w:rPr>
          <w:rFonts w:ascii="Times New Roman" w:hAnsi="Times New Roman"/>
          <w:color w:val="000000"/>
          <w:sz w:val="28"/>
          <w:lang w:val="ru-RU"/>
        </w:rPr>
        <w:t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  <w:proofErr w:type="gramEnd"/>
    </w:p>
    <w:p w:rsidR="00241D81" w:rsidRPr="0089515B" w:rsidRDefault="0047460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241D81" w:rsidRPr="0089515B" w:rsidRDefault="0047460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описание, рассуждение), корректировать собственный текст с учётом правильности, выразительности письменной речи;</w:t>
      </w:r>
    </w:p>
    <w:p w:rsidR="00241D81" w:rsidRPr="0089515B" w:rsidRDefault="0047460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составлять краткий отзыв о прочитанном произведении по заданному алгоритму;</w:t>
      </w:r>
    </w:p>
    <w:p w:rsidR="00241D81" w:rsidRPr="0089515B" w:rsidRDefault="0047460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89515B">
        <w:rPr>
          <w:rFonts w:ascii="Times New Roman" w:hAnsi="Times New Roman"/>
          <w:color w:val="000000"/>
          <w:sz w:val="28"/>
          <w:lang w:val="ru-RU"/>
        </w:rPr>
        <w:t>сочинять по аналогии с прочитанным, составлять рассказ по иллюстрациям, от имени одного из героев, придумывать продолжение прочитанного произведения (не менее 10 предложений);</w:t>
      </w:r>
      <w:proofErr w:type="gramEnd"/>
    </w:p>
    <w:p w:rsidR="00241D81" w:rsidRPr="0089515B" w:rsidRDefault="0047460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proofErr w:type="gramStart"/>
      <w:r w:rsidRPr="0089515B">
        <w:rPr>
          <w:rFonts w:ascii="Times New Roman" w:hAnsi="Times New Roman"/>
          <w:color w:val="000000"/>
          <w:sz w:val="28"/>
          <w:lang w:val="ru-RU"/>
        </w:rPr>
        <w:t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proofErr w:type="gramEnd"/>
    </w:p>
    <w:p w:rsidR="00241D81" w:rsidRPr="0089515B" w:rsidRDefault="0047460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241D81" w:rsidRPr="0089515B" w:rsidRDefault="0047460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89515B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литературу, электронные образовательные и информационные ресурсы информационно-коммуникационной сети Интернет (в условиях контролируемого входа), для получения дополнительной информации в соответствии с учебной задачей.</w:t>
      </w:r>
    </w:p>
    <w:p w:rsidR="00241D81" w:rsidRPr="00F50174" w:rsidRDefault="0047460B">
      <w:pPr>
        <w:spacing w:after="0" w:line="264" w:lineRule="auto"/>
        <w:ind w:left="120"/>
        <w:jc w:val="both"/>
        <w:rPr>
          <w:lang w:val="ru-RU"/>
        </w:rPr>
      </w:pPr>
      <w:r w:rsidRPr="00F50174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241D81" w:rsidRPr="00F50174" w:rsidRDefault="00241D81">
      <w:pPr>
        <w:rPr>
          <w:lang w:val="ru-RU"/>
        </w:rPr>
        <w:sectPr w:rsidR="00241D81" w:rsidRPr="00F50174">
          <w:pgSz w:w="11906" w:h="16383"/>
          <w:pgMar w:top="1134" w:right="850" w:bottom="1134" w:left="1701" w:header="720" w:footer="720" w:gutter="0"/>
          <w:cols w:space="720"/>
        </w:sectPr>
      </w:pPr>
    </w:p>
    <w:p w:rsidR="000903D5" w:rsidRDefault="000903D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36" w:name="block-12423068"/>
      <w:bookmarkEnd w:id="35"/>
    </w:p>
    <w:p w:rsidR="00241D81" w:rsidRPr="000903D5" w:rsidRDefault="0047460B" w:rsidP="00526EA7">
      <w:pPr>
        <w:spacing w:after="0"/>
        <w:ind w:left="120"/>
        <w:jc w:val="center"/>
        <w:rPr>
          <w:lang w:val="ru-RU"/>
        </w:rPr>
      </w:pPr>
      <w:r w:rsidRPr="000903D5">
        <w:rPr>
          <w:rFonts w:ascii="Times New Roman" w:hAnsi="Times New Roman"/>
          <w:b/>
          <w:color w:val="000000"/>
          <w:sz w:val="28"/>
          <w:lang w:val="ru-RU"/>
        </w:rPr>
        <w:t>ВАРИАНТ 1. ПОУРОЧНОЕ ПЛАНИРОВАНИЕ ДЛЯ ПЕДАГОГОВ, ИСПОЛЬЗУЮЩИХ УЧЕБНИКИ «АЗБУКА» (АВТОРЫ В.Г.ГОРЕЦКИЙ И ДР.), «ЛИТЕРАТУРНОЕ ЧТЕНИЕ. 1-4 КЛАСС (АВТОРЫ КЛИМАНОВА Л. Ф., ГОРЕЦКИЙ В. Г., ГОЛОВАНОВА М. В. И ДР.)</w:t>
      </w:r>
    </w:p>
    <w:p w:rsidR="00241D81" w:rsidRDefault="0047460B" w:rsidP="00526EA7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04"/>
        <w:gridCol w:w="4066"/>
        <w:gridCol w:w="948"/>
        <w:gridCol w:w="1841"/>
        <w:gridCol w:w="1910"/>
        <w:gridCol w:w="1347"/>
        <w:gridCol w:w="2824"/>
      </w:tblGrid>
      <w:tr w:rsidR="00944647" w:rsidTr="004B2C3A">
        <w:trPr>
          <w:trHeight w:val="144"/>
          <w:tblCellSpacing w:w="20" w:type="nil"/>
        </w:trPr>
        <w:tc>
          <w:tcPr>
            <w:tcW w:w="10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41D81" w:rsidRDefault="00241D81">
            <w:pPr>
              <w:spacing w:after="0"/>
              <w:ind w:left="135"/>
            </w:pPr>
          </w:p>
        </w:tc>
        <w:tc>
          <w:tcPr>
            <w:tcW w:w="40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41D81" w:rsidRDefault="00241D8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41D81" w:rsidRDefault="00241D81">
            <w:pPr>
              <w:spacing w:after="0"/>
              <w:ind w:left="135"/>
            </w:pPr>
          </w:p>
        </w:tc>
      </w:tr>
      <w:tr w:rsidR="004B2C3A" w:rsidTr="004B2C3A">
        <w:trPr>
          <w:trHeight w:val="144"/>
          <w:tblCellSpacing w:w="20" w:type="nil"/>
        </w:trPr>
        <w:tc>
          <w:tcPr>
            <w:tcW w:w="10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1D81" w:rsidRDefault="00241D81"/>
        </w:tc>
        <w:tc>
          <w:tcPr>
            <w:tcW w:w="407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1D81" w:rsidRDefault="00241D81"/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41D81" w:rsidRDefault="00241D8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41D81" w:rsidRDefault="00241D8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41D81" w:rsidRDefault="00241D8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1D81" w:rsidRDefault="00241D81"/>
        </w:tc>
        <w:tc>
          <w:tcPr>
            <w:tcW w:w="282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1D81" w:rsidRDefault="00241D81"/>
        </w:tc>
      </w:tr>
      <w:tr w:rsidR="00944647" w:rsidRPr="00F50174" w:rsidTr="004B2C3A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41D81" w:rsidRPr="00944647" w:rsidRDefault="00241D81" w:rsidP="00944647">
            <w:pPr>
              <w:pStyle w:val="ae"/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малых жанров фольклора (назначение, сравнение, классификация)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944647" w:rsidRPr="00F50174" w:rsidTr="004B2C3A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41D81" w:rsidRPr="00F50174" w:rsidRDefault="00241D81" w:rsidP="00944647">
            <w:pPr>
              <w:pStyle w:val="ae"/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Проявление народной культуры в разнообразных видах фольклора: словесном, музыкальном, обрядовом (календарном)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6952</w:t>
              </w:r>
            </w:hyperlink>
          </w:p>
        </w:tc>
      </w:tr>
      <w:tr w:rsidR="00944647" w:rsidRPr="00F50174" w:rsidTr="004B2C3A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41D81" w:rsidRPr="00F50174" w:rsidRDefault="00241D81" w:rsidP="00944647">
            <w:pPr>
              <w:pStyle w:val="ae"/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41D81" w:rsidRPr="004B2C3A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русских богатырей: где жил, чем занимался, какими качествами обладал. </w:t>
            </w:r>
            <w:r w:rsidRPr="004B2C3A">
              <w:rPr>
                <w:rFonts w:ascii="Times New Roman" w:hAnsi="Times New Roman"/>
                <w:color w:val="000000"/>
                <w:sz w:val="24"/>
                <w:lang w:val="ru-RU"/>
              </w:rPr>
              <w:t>На примере былины «Ильины три поездочки»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  <w:ind w:left="135"/>
              <w:jc w:val="center"/>
            </w:pPr>
            <w:r w:rsidRPr="004B2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44647" w:rsidRPr="00F50174" w:rsidTr="004B2C3A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41D81" w:rsidRPr="00F50174" w:rsidRDefault="00241D81" w:rsidP="00944647">
            <w:pPr>
              <w:pStyle w:val="ae"/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Герой былины - защитник страны. На примере былины "Ильины три поездочки"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4647" w:rsidRPr="00F50174" w:rsidTr="004B2C3A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41D81" w:rsidRPr="00F50174" w:rsidRDefault="00241D81" w:rsidP="00944647">
            <w:pPr>
              <w:pStyle w:val="ae"/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народной былинной темы в творчестве художника В. М.Васнецова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944647" w:rsidTr="004B2C3A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41D81" w:rsidRPr="00F50174" w:rsidRDefault="00241D81" w:rsidP="00944647">
            <w:pPr>
              <w:pStyle w:val="ae"/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Путешествие героя как основа </w:t>
            </w: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композиции волшебной сказки. На примере русской народной сказки "Волшебное кольцо"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</w:pPr>
          </w:p>
        </w:tc>
      </w:tr>
      <w:tr w:rsidR="00944647" w:rsidRPr="00F50174" w:rsidTr="004B2C3A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41D81" w:rsidRPr="00944647" w:rsidRDefault="00241D81" w:rsidP="00944647">
            <w:pPr>
              <w:pStyle w:val="ae"/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Образ Александра Невского в произведении С.Т.Романовского «Ледовое побоище». Страницы истории России, великие люди и события. На примере Житие Сергия Радонежского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44647" w:rsidRPr="00F50174" w:rsidTr="004B2C3A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41D81" w:rsidRPr="00F50174" w:rsidRDefault="00241D81" w:rsidP="00944647">
            <w:pPr>
              <w:pStyle w:val="ae"/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в сказке народного быта и культуры: сказки о животных, бытовые, волшебные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944647" w:rsidTr="004B2C3A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41D81" w:rsidRPr="00F50174" w:rsidRDefault="00241D81" w:rsidP="00944647">
            <w:pPr>
              <w:pStyle w:val="ae"/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героев волшебной сказки: чем занимались, какими качествами обладают. На примере русской народной сказки "Волшебное кольцо"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</w:pPr>
          </w:p>
        </w:tc>
      </w:tr>
      <w:tr w:rsidR="00944647" w:rsidRPr="00F50174" w:rsidTr="004B2C3A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41D81" w:rsidRPr="00944647" w:rsidRDefault="00241D81" w:rsidP="00944647">
            <w:pPr>
              <w:pStyle w:val="ae"/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фольклорных произведений разных народов: тема, герои, сюжет. Представление в сказке нравственных ценностей, быта и культуры народов мира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</w:t>
              </w:r>
            </w:hyperlink>
          </w:p>
        </w:tc>
      </w:tr>
      <w:tr w:rsidR="00944647" w:rsidRPr="00F50174" w:rsidTr="004B2C3A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41D81" w:rsidRPr="00F50174" w:rsidRDefault="00241D81" w:rsidP="00944647">
            <w:pPr>
              <w:pStyle w:val="ae"/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нравственных ценностей на примере фольклорных сказок народов России и мира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944647" w:rsidRPr="00F50174" w:rsidTr="004B2C3A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41D81" w:rsidRPr="00F50174" w:rsidRDefault="00241D81" w:rsidP="00944647">
            <w:pPr>
              <w:pStyle w:val="ae"/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«Фольклор – народная мудрость»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7956</w:t>
              </w:r>
            </w:hyperlink>
          </w:p>
        </w:tc>
      </w:tr>
      <w:tr w:rsidR="00944647" w:rsidRPr="00F50174" w:rsidTr="004B2C3A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41D81" w:rsidRPr="00F50174" w:rsidRDefault="00241D81" w:rsidP="00944647">
            <w:pPr>
              <w:pStyle w:val="ae"/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  <w:ind w:left="135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настроения и чувств, вызываемых лирическим произведением А.С. Пушкина.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стихотворения «Няне»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44647" w:rsidRPr="00F50174" w:rsidTr="004B2C3A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41D81" w:rsidRPr="00F50174" w:rsidRDefault="00241D81" w:rsidP="00944647">
            <w:pPr>
              <w:pStyle w:val="ae"/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осени в лирических произведениях А.С. Пушкина: сравнения, эпитет, олицетворения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44647" w:rsidRPr="00F50174" w:rsidTr="004B2C3A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41D81" w:rsidRPr="00F50174" w:rsidRDefault="00241D81" w:rsidP="00944647">
            <w:pPr>
              <w:pStyle w:val="ae"/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пейзажной лирики А.С. Пушкина: средства художественной выразительности в стихотворении «Зимняя дорога» и других его произведениях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44647" w:rsidRPr="00F50174" w:rsidTr="004B2C3A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41D81" w:rsidRPr="00F50174" w:rsidRDefault="00241D81" w:rsidP="00944647">
            <w:pPr>
              <w:pStyle w:val="ae"/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стихотворения А. С. Пушкина с репродукцией картины. На примере стихотворения "Туча" и репродукции картины И. И. Левитана «Вечерний звон»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44647" w:rsidRPr="00F50174" w:rsidTr="004B2C3A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41D81" w:rsidRPr="00F50174" w:rsidRDefault="00241D81" w:rsidP="00944647">
            <w:pPr>
              <w:pStyle w:val="ae"/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литературной сказкой А.С.Пушкина «Сказка о мёртвой царевне и о семи богатырях»: сюжет произведения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cbc</w:t>
              </w:r>
            </w:hyperlink>
          </w:p>
        </w:tc>
      </w:tr>
      <w:tr w:rsidR="00944647" w:rsidRPr="00F50174" w:rsidTr="004B2C3A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41D81" w:rsidRPr="00F50174" w:rsidRDefault="00241D81" w:rsidP="00944647">
            <w:pPr>
              <w:pStyle w:val="ae"/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положительных и отрицательных героев, волшебные помощники в сказке А.С. Пушкина «Сказка о мёртвой царевне и о семи богатырях»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8284</w:t>
              </w:r>
            </w:hyperlink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44647" w:rsidRPr="00F50174" w:rsidTr="004B2C3A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41D81" w:rsidRPr="00F50174" w:rsidRDefault="00241D81" w:rsidP="00944647">
            <w:pPr>
              <w:pStyle w:val="ae"/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художественными особенностями текста, языком авторской сказки А.С. Пушкина </w:t>
            </w: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«Сказка о мёртвой царевне и о семи богатырях»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8478</w:t>
              </w:r>
            </w:hyperlink>
          </w:p>
        </w:tc>
      </w:tr>
      <w:tr w:rsidR="00944647" w:rsidRPr="00F50174" w:rsidTr="004B2C3A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41D81" w:rsidRPr="00F50174" w:rsidRDefault="00241D81" w:rsidP="00944647">
            <w:pPr>
              <w:pStyle w:val="ae"/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Фольклорная основа литературной сказки А.С. Пушкина «Сказка о мёртвой царевне и о семи богатырях»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944647" w:rsidRPr="00F50174" w:rsidTr="004B2C3A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41D81" w:rsidRPr="00F50174" w:rsidRDefault="00241D81" w:rsidP="00944647">
            <w:pPr>
              <w:pStyle w:val="ae"/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Сходство фольклорных и литературных произведений А.С. Пушкина, В.А. Жуковского по тематике, художественным образам («бродячие» сюжеты)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44647" w:rsidRPr="00F50174" w:rsidTr="004B2C3A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41D81" w:rsidRPr="00F50174" w:rsidRDefault="00241D81" w:rsidP="00944647">
            <w:pPr>
              <w:pStyle w:val="ae"/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«Творчество А.С. Пушкина»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44647" w:rsidRPr="00F50174" w:rsidTr="004B2C3A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41D81" w:rsidRPr="00F50174" w:rsidRDefault="00241D81" w:rsidP="00944647">
            <w:pPr>
              <w:pStyle w:val="ae"/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стихотворением М.Ю. Лермонтова «Утёс»: характеристика средств художественной выразительности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9558</w:t>
              </w:r>
            </w:hyperlink>
          </w:p>
        </w:tc>
      </w:tr>
      <w:tr w:rsidR="00944647" w:rsidRPr="00F50174" w:rsidTr="004B2C3A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41D81" w:rsidRPr="00F50174" w:rsidRDefault="00241D81" w:rsidP="00944647">
            <w:pPr>
              <w:pStyle w:val="ae"/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  <w:ind w:left="135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художественными особенностями лирических произведений М.Ю. Лермонтова. </w:t>
            </w:r>
            <w:r>
              <w:rPr>
                <w:rFonts w:ascii="Times New Roman" w:hAnsi="Times New Roman"/>
                <w:color w:val="000000"/>
                <w:sz w:val="24"/>
              </w:rPr>
              <w:t>Стихотворения о Кавказе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9710</w:t>
              </w:r>
            </w:hyperlink>
          </w:p>
        </w:tc>
      </w:tr>
      <w:tr w:rsidR="00944647" w:rsidRPr="00F50174" w:rsidTr="004B2C3A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41D81" w:rsidRPr="00F50174" w:rsidRDefault="00241D81" w:rsidP="00944647">
            <w:pPr>
              <w:pStyle w:val="ae"/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41D81" w:rsidRPr="004B2C3A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звучание стихотворения М.Ю. Лермонтова «Москва, Москва! …</w:t>
            </w:r>
            <w:r w:rsidRPr="004B2C3A">
              <w:rPr>
                <w:rFonts w:ascii="Times New Roman" w:hAnsi="Times New Roman"/>
                <w:color w:val="000000"/>
                <w:sz w:val="24"/>
                <w:lang w:val="ru-RU"/>
              </w:rPr>
              <w:t>Люблю тебя как сын…»: метафора как «свёрнутое» сравнение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  <w:ind w:left="135"/>
              <w:jc w:val="center"/>
            </w:pPr>
            <w:r w:rsidRPr="004B2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44647" w:rsidRPr="00F50174" w:rsidTr="004B2C3A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41D81" w:rsidRPr="00F50174" w:rsidRDefault="00241D81" w:rsidP="00944647">
            <w:pPr>
              <w:pStyle w:val="ae"/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Творчество Л.Н. Толстого – великого русского писателя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44647" w:rsidRPr="00F50174" w:rsidTr="004B2C3A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41D81" w:rsidRPr="00F50174" w:rsidRDefault="00241D81" w:rsidP="00944647">
            <w:pPr>
              <w:pStyle w:val="ae"/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повести как эпическом жанре. Знакомство с отрывками из повести Л.Н.Толстого «Детство»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44647" w:rsidRPr="00F50174" w:rsidTr="004B2C3A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41D81" w:rsidRPr="00F50174" w:rsidRDefault="00241D81" w:rsidP="00944647">
            <w:pPr>
              <w:pStyle w:val="ae"/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Басни Л.Н.Толстого: выделение жанровых особенностей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fac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4647" w:rsidRPr="00F50174" w:rsidTr="004B2C3A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41D81" w:rsidRPr="00F50174" w:rsidRDefault="00241D81" w:rsidP="00944647">
            <w:pPr>
              <w:pStyle w:val="ae"/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«Жанровое многообразие творчества Л.Н. Толстого»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44647" w:rsidRPr="00F50174" w:rsidTr="004B2C3A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41D81" w:rsidRPr="00F50174" w:rsidRDefault="00241D81" w:rsidP="00944647">
            <w:pPr>
              <w:pStyle w:val="ae"/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со сверстниками – тема рассказа А.П. Чехова «Мальчики»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662</w:t>
              </w:r>
            </w:hyperlink>
          </w:p>
        </w:tc>
      </w:tr>
      <w:tr w:rsidR="00944647" w:rsidRPr="00F50174" w:rsidTr="004B2C3A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41D81" w:rsidRPr="00F50174" w:rsidRDefault="00241D81" w:rsidP="00944647">
            <w:pPr>
              <w:pStyle w:val="ae"/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Образы героев-детей в рассказе А.П. Чехова «Мальчики»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fdb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944647" w:rsidRPr="00F50174" w:rsidTr="004B2C3A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41D81" w:rsidRPr="00F50174" w:rsidRDefault="00241D81" w:rsidP="00944647">
            <w:pPr>
              <w:pStyle w:val="ae"/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Соотнесение заглавия и главной мысли рассказа А.П. Чехова «Мальчики»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fdcc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44647" w:rsidRPr="00F50174" w:rsidTr="004B2C3A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41D81" w:rsidRPr="00F50174" w:rsidRDefault="00241D81" w:rsidP="00944647">
            <w:pPr>
              <w:pStyle w:val="ae"/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Осознание ценности чтения для учёбы и жизни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44647" w:rsidRPr="00F50174" w:rsidTr="004B2C3A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41D81" w:rsidRPr="00F50174" w:rsidRDefault="00241D81" w:rsidP="00944647">
            <w:pPr>
              <w:pStyle w:val="ae"/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Поэты о красоте родной природы: анализ авторских приёмов создания художественного образа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944647" w:rsidRPr="00F50174" w:rsidTr="004B2C3A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41D81" w:rsidRPr="00F50174" w:rsidRDefault="00241D81" w:rsidP="00944647">
            <w:pPr>
              <w:pStyle w:val="ae"/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явления природы в стихотворении В.А. Жуковский «Загадка»: приёмы создания художественного образа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944647" w:rsidRPr="00F50174" w:rsidTr="004B2C3A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41D81" w:rsidRPr="00F50174" w:rsidRDefault="00241D81" w:rsidP="00944647">
            <w:pPr>
              <w:pStyle w:val="ae"/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образа радуги в </w:t>
            </w: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стихотворениях В.А. Жуковского «Загадка» и Ф.И. Тютчева «Как неожиданно и ярко»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44647" w:rsidRPr="00F50174" w:rsidTr="004B2C3A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41D81" w:rsidRPr="00F50174" w:rsidRDefault="00241D81" w:rsidP="00944647">
            <w:pPr>
              <w:pStyle w:val="ae"/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41D81" w:rsidRPr="004B2C3A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Авторские приёмы создания художественного образа в стихотворении Е.А. Баратынского «Весна, весна! </w:t>
            </w:r>
            <w:r w:rsidRPr="004B2C3A">
              <w:rPr>
                <w:rFonts w:ascii="Times New Roman" w:hAnsi="Times New Roman"/>
                <w:color w:val="000000"/>
                <w:sz w:val="24"/>
                <w:lang w:val="ru-RU"/>
              </w:rPr>
              <w:t>Как воздух чист</w:t>
            </w:r>
            <w:proofErr w:type="gramStart"/>
            <w:r w:rsidRPr="004B2C3A">
              <w:rPr>
                <w:rFonts w:ascii="Times New Roman" w:hAnsi="Times New Roman"/>
                <w:color w:val="000000"/>
                <w:sz w:val="24"/>
                <w:lang w:val="ru-RU"/>
              </w:rPr>
              <w:t>»..»</w:t>
            </w:r>
            <w:proofErr w:type="gramEnd"/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  <w:ind w:left="135"/>
              <w:jc w:val="center"/>
            </w:pPr>
            <w:r w:rsidRPr="004B2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944647" w:rsidRPr="00F50174" w:rsidTr="004B2C3A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41D81" w:rsidRPr="00F50174" w:rsidRDefault="00241D81" w:rsidP="00944647">
            <w:pPr>
              <w:pStyle w:val="ae"/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Выразительность поэтической речи стихотворения И.С. Никитина «В синем небе плывут над полями…» и другие на выбор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faec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44647" w:rsidRPr="00F50174" w:rsidTr="004B2C3A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41D81" w:rsidRPr="00F50174" w:rsidRDefault="00241D81" w:rsidP="00944647">
            <w:pPr>
              <w:pStyle w:val="ae"/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  <w:ind w:left="135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чувств и настроения, создаваемых лирическим произведением.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произведения А.А. Прокофьева "Люблю берёзу русскую..."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944647" w:rsidRPr="00F50174" w:rsidTr="004B2C3A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41D81" w:rsidRPr="00F50174" w:rsidRDefault="00241D81" w:rsidP="00944647">
            <w:pPr>
              <w:pStyle w:val="ae"/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Образное изображение осени в стихотворении И.А. Бунина «Листопад»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</w:hyperlink>
          </w:p>
        </w:tc>
      </w:tr>
      <w:tr w:rsidR="00944647" w:rsidRPr="00F50174" w:rsidTr="004B2C3A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41D81" w:rsidRPr="00F50174" w:rsidRDefault="00241D81" w:rsidP="00944647">
            <w:pPr>
              <w:pStyle w:val="ae"/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  <w:ind w:left="135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создания речевой выразительности в стихотворения К.Д. Бальмонта.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стихотворения "Камыши"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556</w:t>
              </w:r>
            </w:hyperlink>
          </w:p>
        </w:tc>
      </w:tr>
      <w:tr w:rsidR="00944647" w:rsidRPr="00F50174" w:rsidTr="004B2C3A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41D81" w:rsidRPr="00F50174" w:rsidRDefault="00241D81" w:rsidP="00944647">
            <w:pPr>
              <w:pStyle w:val="ae"/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  <w:ind w:left="135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Темы лирических произведений А.А.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стихотворения «Рождество»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44647" w:rsidTr="004B2C3A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41D81" w:rsidRPr="00F50174" w:rsidRDefault="00241D81" w:rsidP="00944647">
            <w:pPr>
              <w:pStyle w:val="ae"/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героя литературной сказки. На примере сказки В. Ф. Одоевского «Городок </w:t>
            </w: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табакерке»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</w:pPr>
          </w:p>
        </w:tc>
      </w:tr>
      <w:tr w:rsidR="00944647" w:rsidTr="004B2C3A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41D81" w:rsidRPr="00944647" w:rsidRDefault="00241D81" w:rsidP="00944647">
            <w:pPr>
              <w:pStyle w:val="ae"/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образы героев сказа П.П.Бажова «Серебряное копытце»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</w:pPr>
          </w:p>
        </w:tc>
      </w:tr>
      <w:tr w:rsidR="00944647" w:rsidTr="004B2C3A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41D81" w:rsidRPr="00944647" w:rsidRDefault="00241D81" w:rsidP="00944647">
            <w:pPr>
              <w:pStyle w:val="ae"/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художественными особенностями, языком сказа П.П.Бажова «Серебряное копытце»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</w:pPr>
          </w:p>
        </w:tc>
      </w:tr>
      <w:tr w:rsidR="00944647" w:rsidTr="004B2C3A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41D81" w:rsidRPr="00944647" w:rsidRDefault="00241D81" w:rsidP="00944647">
            <w:pPr>
              <w:pStyle w:val="ae"/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Иллюстрации как отражение сюжета сказов П.П.Бажова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</w:pPr>
          </w:p>
        </w:tc>
      </w:tr>
      <w:tr w:rsidR="00944647" w:rsidTr="004B2C3A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41D81" w:rsidRPr="00944647" w:rsidRDefault="00241D81" w:rsidP="00944647">
            <w:pPr>
              <w:pStyle w:val="ae"/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Литературная сказка П.П.Ершова «Конёк-Горбунок»: сюжет и построение (композиция) сказки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</w:pPr>
          </w:p>
        </w:tc>
      </w:tr>
      <w:tr w:rsidR="00944647" w:rsidTr="004B2C3A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41D81" w:rsidRPr="00944647" w:rsidRDefault="00241D81" w:rsidP="00944647">
            <w:pPr>
              <w:pStyle w:val="ae"/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Речевые особенности (сказочные формулы, повторы, постоянные эпитеты) сказки П.П.Ершова «Конёк-Горбунок»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</w:pPr>
          </w:p>
        </w:tc>
      </w:tr>
      <w:tr w:rsidR="00944647" w:rsidTr="004B2C3A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41D81" w:rsidRPr="00944647" w:rsidRDefault="00241D81" w:rsidP="00944647">
            <w:pPr>
              <w:pStyle w:val="ae"/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Литературная сказка С.Т. Аксакова "Аленький цветочек" (сюжет, композиция, герои)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</w:pPr>
          </w:p>
        </w:tc>
      </w:tr>
      <w:tr w:rsidR="00944647" w:rsidTr="004B2C3A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41D81" w:rsidRPr="00944647" w:rsidRDefault="00241D81" w:rsidP="00944647">
            <w:pPr>
              <w:pStyle w:val="ae"/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41D81" w:rsidRPr="004B2C3A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Фольклорная основа литературной сказки С.Т. Аксакова "Аленький цветочек". </w:t>
            </w:r>
            <w:r w:rsidRPr="004B2C3A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по сказке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  <w:ind w:left="135"/>
              <w:jc w:val="center"/>
            </w:pPr>
            <w:r w:rsidRPr="004B2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</w:pPr>
          </w:p>
        </w:tc>
      </w:tr>
      <w:tr w:rsidR="00944647" w:rsidTr="004B2C3A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41D81" w:rsidRPr="00944647" w:rsidRDefault="00241D81" w:rsidP="00944647">
            <w:pPr>
              <w:pStyle w:val="ae"/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«Литературная сказка»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</w:pPr>
          </w:p>
        </w:tc>
      </w:tr>
      <w:tr w:rsidR="00944647" w:rsidRPr="00F50174" w:rsidTr="004B2C3A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41D81" w:rsidRPr="00944647" w:rsidRDefault="00241D81" w:rsidP="00944647">
            <w:pPr>
              <w:pStyle w:val="ae"/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создания комического в произведениях Н.Н.Носова и других авторов на выбор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944647" w:rsidRPr="00F50174" w:rsidTr="004B2C3A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41D81" w:rsidRPr="00F50174" w:rsidRDefault="00241D81" w:rsidP="00944647">
            <w:pPr>
              <w:pStyle w:val="ae"/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экранизацией </w:t>
            </w: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произведений юмористических произведений. На примере экранизации "Сказки о потерянном времени" Е. Л. Шварца (1964 г.)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44647" w:rsidRPr="00F50174" w:rsidTr="004B2C3A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41D81" w:rsidRPr="00F50174" w:rsidRDefault="00241D81" w:rsidP="00944647">
            <w:pPr>
              <w:pStyle w:val="ae"/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Герой юмористических произведений В.Ю.</w:t>
            </w:r>
            <w:proofErr w:type="gramStart"/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Драгунского</w:t>
            </w:r>
            <w:proofErr w:type="gramEnd"/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. Средства создания юмористического содержания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08300</w:t>
              </w:r>
            </w:hyperlink>
          </w:p>
        </w:tc>
      </w:tr>
      <w:tr w:rsidR="00944647" w:rsidRPr="00F50174" w:rsidTr="004B2C3A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41D81" w:rsidRPr="00F50174" w:rsidRDefault="00241D81" w:rsidP="00944647">
            <w:pPr>
              <w:pStyle w:val="ae"/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41D81" w:rsidRPr="004B2C3A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выразительности текста юмористического содержания: гипербола. </w:t>
            </w:r>
            <w:r w:rsidRPr="004B2C3A">
              <w:rPr>
                <w:rFonts w:ascii="Times New Roman" w:hAnsi="Times New Roman"/>
                <w:color w:val="000000"/>
                <w:sz w:val="24"/>
                <w:lang w:val="ru-RU"/>
              </w:rPr>
              <w:t>На примере рассказа В.Ю. Драгунского «Главные реки»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  <w:ind w:left="135"/>
              <w:jc w:val="center"/>
            </w:pPr>
            <w:r w:rsidRPr="004B2C3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</w:hyperlink>
          </w:p>
        </w:tc>
      </w:tr>
      <w:tr w:rsidR="00944647" w:rsidRPr="00F50174" w:rsidTr="004B2C3A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41D81" w:rsidRPr="00F50174" w:rsidRDefault="00241D81" w:rsidP="00944647">
            <w:pPr>
              <w:pStyle w:val="ae"/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пьесой как жанром литературы. Как подготовить произведение к постановке в театре?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fecba</w:t>
              </w:r>
            </w:hyperlink>
          </w:p>
        </w:tc>
      </w:tr>
      <w:tr w:rsidR="00944647" w:rsidRPr="00F50174" w:rsidTr="004B2C3A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41D81" w:rsidRPr="00F50174" w:rsidRDefault="00241D81" w:rsidP="00944647">
            <w:pPr>
              <w:pStyle w:val="ae"/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  <w:ind w:left="135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ремарок (их назначение и содержание) на основе анализа характера героев произведения.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В.Ю. Драгунского "Главные реки"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feb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944647" w:rsidRPr="00F50174" w:rsidTr="004B2C3A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41D81" w:rsidRPr="00F50174" w:rsidRDefault="00241D81" w:rsidP="00944647">
            <w:pPr>
              <w:pStyle w:val="ae"/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реквизита для инсценивроания произведения. Подготовка пригласительных билетов и афишы на примере рассказа В.Ю. Драгунского "Главные реки"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944647" w:rsidRPr="00F50174" w:rsidTr="004B2C3A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41D81" w:rsidRPr="00F50174" w:rsidRDefault="00241D81" w:rsidP="00944647">
            <w:pPr>
              <w:pStyle w:val="ae"/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Пьеса и сказка: </w:t>
            </w:r>
            <w:proofErr w:type="gramStart"/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драматическое</w:t>
            </w:r>
            <w:proofErr w:type="gramEnd"/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эпическое произведения, их </w:t>
            </w: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структурные и жанровые особенности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44647" w:rsidRPr="00F50174" w:rsidTr="004B2C3A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41D81" w:rsidRPr="00F50174" w:rsidRDefault="00241D81" w:rsidP="00944647">
            <w:pPr>
              <w:pStyle w:val="ae"/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пьесой-сказкой С.Я. Маршака «Двенадцать месяцев»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944647" w:rsidRPr="00F50174" w:rsidTr="004B2C3A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41D81" w:rsidRPr="00F50174" w:rsidRDefault="00241D81" w:rsidP="00944647">
            <w:pPr>
              <w:pStyle w:val="ae"/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героев юмористических произведений. На примере рассказа Л. Д. Каминского "Автопортрет"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fede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44647" w:rsidRPr="00F50174" w:rsidTr="004B2C3A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41D81" w:rsidRPr="00F50174" w:rsidRDefault="00241D81" w:rsidP="00944647">
            <w:pPr>
              <w:pStyle w:val="ae"/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Приёмы раскрытия главной мысли рассказа. На примере произведения Б. С. Житкова "Как я ловил человечков"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</w:t>
              </w:r>
            </w:hyperlink>
          </w:p>
        </w:tc>
      </w:tr>
      <w:tr w:rsidR="00944647" w:rsidRPr="00F50174" w:rsidTr="004B2C3A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41D81" w:rsidRPr="00F50174" w:rsidRDefault="00241D81" w:rsidP="00944647">
            <w:pPr>
              <w:pStyle w:val="ae"/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рассказом К.Г. Паустовского «Корзина с еловыми шишками»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44647" w:rsidRPr="00F50174" w:rsidTr="004B2C3A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41D81" w:rsidRPr="00F50174" w:rsidRDefault="00241D81" w:rsidP="00944647">
            <w:pPr>
              <w:pStyle w:val="ae"/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художественного текста-описания: пейзаж, портрет героя, интерьер на примере рассказа К.Г. Паустовского «Корзина с еловыми шишками»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944647" w:rsidRPr="00F50174" w:rsidTr="004B2C3A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41D81" w:rsidRPr="00F50174" w:rsidRDefault="00241D81" w:rsidP="00944647">
            <w:pPr>
              <w:pStyle w:val="ae"/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Отличие автора от героя и рассказчика на примере рассказов М.М. Зощенко «О Лёньке и Миньке»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44647" w:rsidRPr="00F50174" w:rsidTr="004B2C3A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41D81" w:rsidRPr="00F50174" w:rsidRDefault="00241D81" w:rsidP="00944647">
            <w:pPr>
              <w:pStyle w:val="ae"/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  <w:ind w:left="135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нравственно-этических понятий в рассказах М.М. Зощенко «О Лёньке и Миньке». </w:t>
            </w:r>
            <w:r>
              <w:rPr>
                <w:rFonts w:ascii="Times New Roman" w:hAnsi="Times New Roman"/>
                <w:color w:val="000000"/>
                <w:sz w:val="24"/>
              </w:rPr>
              <w:t>На примере рассказа "Ёлка"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944647" w:rsidRPr="00F50174" w:rsidTr="004B2C3A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41D81" w:rsidRPr="00F50174" w:rsidRDefault="00241D81" w:rsidP="00944647">
            <w:pPr>
              <w:pStyle w:val="ae"/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отрывками из повести Н.Г. </w:t>
            </w:r>
            <w:proofErr w:type="gramStart"/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Гарин-Михайловского</w:t>
            </w:r>
            <w:proofErr w:type="gramEnd"/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«Детство Тёмы» (отдельные главы): основные события сюжета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</w:hyperlink>
          </w:p>
        </w:tc>
      </w:tr>
      <w:tr w:rsidR="00944647" w:rsidRPr="00F50174" w:rsidTr="004B2C3A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41D81" w:rsidRPr="00F50174" w:rsidRDefault="00241D81" w:rsidP="00944647">
            <w:pPr>
              <w:pStyle w:val="ae"/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Словесный портрет героя повести Н.Г. </w:t>
            </w:r>
            <w:proofErr w:type="gramStart"/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Гарин-Михайловского</w:t>
            </w:r>
            <w:proofErr w:type="gramEnd"/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«Детство Тёмы» (отдельнеы главы)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44647" w:rsidRPr="00F50174" w:rsidTr="004B2C3A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41D81" w:rsidRPr="00F50174" w:rsidRDefault="00241D81" w:rsidP="00944647">
            <w:pPr>
              <w:pStyle w:val="ae"/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Осмысление поступков и поведения главного героя повести Н.Г. </w:t>
            </w:r>
            <w:proofErr w:type="gramStart"/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Гарин-Михайловского</w:t>
            </w:r>
            <w:proofErr w:type="gramEnd"/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«Детство Тёмы» (отдельные главы)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554</w:t>
              </w:r>
            </w:hyperlink>
          </w:p>
        </w:tc>
      </w:tr>
      <w:tr w:rsidR="00944647" w:rsidRPr="00F50174" w:rsidTr="004B2C3A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41D81" w:rsidRPr="00F50174" w:rsidRDefault="00241D81" w:rsidP="00944647">
            <w:pPr>
              <w:pStyle w:val="ae"/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Темы лирических произведений. На примере стихотворений М.И. Цветаевой "Наши царства", "Бежит тропинка с бугорка…"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44647" w:rsidRPr="00F50174" w:rsidTr="004B2C3A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41D81" w:rsidRPr="00F50174" w:rsidRDefault="00241D81" w:rsidP="00944647">
            <w:pPr>
              <w:pStyle w:val="ae"/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Любовь к природе и родному краю – тема произведений поэтов. На примере стихотворений С.А. Есенина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44647" w:rsidRPr="00F50174" w:rsidTr="004B2C3A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41D81" w:rsidRPr="00F50174" w:rsidRDefault="00241D81" w:rsidP="00944647">
            <w:pPr>
              <w:pStyle w:val="ae"/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«Произведения о детях и для детей»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44647" w:rsidRPr="00F50174" w:rsidTr="004B2C3A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41D81" w:rsidRPr="00F50174" w:rsidRDefault="00241D81" w:rsidP="00944647">
            <w:pPr>
              <w:pStyle w:val="ae"/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Книга как источник информации. Виды информации в книге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</w:t>
              </w:r>
            </w:hyperlink>
          </w:p>
        </w:tc>
      </w:tr>
      <w:tr w:rsidR="00944647" w:rsidRPr="00F50174" w:rsidTr="004B2C3A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41D81" w:rsidRPr="00F50174" w:rsidRDefault="00241D81" w:rsidP="00944647">
            <w:pPr>
              <w:pStyle w:val="ae"/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животные – тема многих произведений писателей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44647" w:rsidRPr="00F50174" w:rsidTr="004B2C3A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41D81" w:rsidRPr="00F50174" w:rsidRDefault="00241D81" w:rsidP="00944647">
            <w:pPr>
              <w:pStyle w:val="ae"/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41D81" w:rsidRPr="003218C1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Наблюдательность писателей, выражающаяся в описании жизни </w:t>
            </w: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животных. </w:t>
            </w:r>
            <w:r w:rsidRPr="003218C1">
              <w:rPr>
                <w:rFonts w:ascii="Times New Roman" w:hAnsi="Times New Roman"/>
                <w:color w:val="000000"/>
                <w:sz w:val="24"/>
                <w:lang w:val="ru-RU"/>
              </w:rPr>
              <w:t>На примере рассказа А.И. Куприна «Скворцы»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  <w:ind w:left="135"/>
              <w:jc w:val="center"/>
            </w:pPr>
            <w:r w:rsidRPr="003218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44647" w:rsidRPr="00F50174" w:rsidTr="004B2C3A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41D81" w:rsidRPr="00F50174" w:rsidRDefault="00241D81" w:rsidP="00944647">
            <w:pPr>
              <w:pStyle w:val="ae"/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художественного описания родной природы. На примере рассказа В.П.Астафьева «Весенний остров»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944647" w:rsidRPr="00F50174" w:rsidTr="004B2C3A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41D81" w:rsidRPr="00F50174" w:rsidRDefault="00241D81" w:rsidP="00944647">
            <w:pPr>
              <w:pStyle w:val="ae"/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«Материнская любовь» в рассказе В.П. Астафьева «Капалуха» и стихотворении С.Есенина «Лебёдушка»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944647" w:rsidRPr="00F50174" w:rsidTr="004B2C3A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41D81" w:rsidRPr="00F50174" w:rsidRDefault="00241D81" w:rsidP="00944647">
            <w:pPr>
              <w:pStyle w:val="ae"/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Образ автора в рассказе В.П. Астафьев «Капалуха»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44647" w:rsidRPr="00F50174" w:rsidTr="004B2C3A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41D81" w:rsidRPr="00F50174" w:rsidRDefault="00241D81" w:rsidP="00944647">
            <w:pPr>
              <w:pStyle w:val="ae"/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М.М. Пришвин - певец русской природы. Чтение произведения М.М. Пришвина «Выскочка»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44647" w:rsidRPr="00F50174" w:rsidTr="004B2C3A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41D81" w:rsidRPr="00F50174" w:rsidRDefault="00241D81" w:rsidP="00944647">
            <w:pPr>
              <w:pStyle w:val="ae"/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Авторское мастерство создания образов героев-животных. На примере произведения Максима Горького "Воробьишка"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44647" w:rsidTr="004B2C3A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41D81" w:rsidRPr="00F50174" w:rsidRDefault="00241D81" w:rsidP="00944647">
            <w:pPr>
              <w:pStyle w:val="ae"/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речи: озаглавливание частей. На примере произведения В. П. Астафьева «Стрижонок Скрип»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</w:pPr>
          </w:p>
        </w:tc>
      </w:tr>
      <w:tr w:rsidR="00944647" w:rsidTr="004B2C3A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41D81" w:rsidRPr="00944647" w:rsidRDefault="00241D81" w:rsidP="00944647">
            <w:pPr>
              <w:pStyle w:val="ae"/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«Произведения о животных и родной природе»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</w:pPr>
          </w:p>
        </w:tc>
      </w:tr>
      <w:tr w:rsidR="00944647" w:rsidRPr="00F50174" w:rsidTr="004B2C3A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41D81" w:rsidRPr="00944647" w:rsidRDefault="00241D81" w:rsidP="00944647">
            <w:pPr>
              <w:pStyle w:val="ae"/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 родной земли в стихотворении С.Д.Дрожжина </w:t>
            </w: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«Родине»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44647" w:rsidRPr="00F50174" w:rsidTr="004B2C3A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41D81" w:rsidRPr="00F50174" w:rsidRDefault="00241D81" w:rsidP="00944647">
            <w:pPr>
              <w:pStyle w:val="ae"/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главной идеи произведения А.Т. Твардовского «О Родине большой и малой» (отрывок): чувство любви к своей стране и малой родине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44647" w:rsidRPr="00F50174" w:rsidTr="004B2C3A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41D81" w:rsidRPr="00F50174" w:rsidRDefault="00241D81" w:rsidP="00944647">
            <w:pPr>
              <w:pStyle w:val="ae"/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народной исторической песни: темы, образы, герои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44647" w:rsidRPr="00F50174" w:rsidTr="004B2C3A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41D81" w:rsidRPr="00F50174" w:rsidRDefault="00241D81" w:rsidP="00944647">
            <w:pPr>
              <w:pStyle w:val="ae"/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  <w:ind w:left="135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художественными особенностями текста авторской песни. </w:t>
            </w:r>
            <w:r>
              <w:rPr>
                <w:rFonts w:ascii="Times New Roman" w:hAnsi="Times New Roman"/>
                <w:color w:val="000000"/>
                <w:sz w:val="24"/>
              </w:rPr>
              <w:t>Знакомство с песнями на тему Великой Отечественной войны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944647" w:rsidRPr="00F50174" w:rsidTr="004B2C3A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41D81" w:rsidRPr="00F50174" w:rsidRDefault="00241D81" w:rsidP="00944647">
            <w:pPr>
              <w:pStyle w:val="ae"/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Тема героического прошлого России в произведениях литературы. На примере "Солдатской песни" Ф. Н. Глинки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44647" w:rsidRPr="00F50174" w:rsidTr="004B2C3A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41D81" w:rsidRPr="00F50174" w:rsidRDefault="00241D81" w:rsidP="00944647">
            <w:pPr>
              <w:pStyle w:val="ae"/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«Защитник Отечества» по изученным произведениям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44647" w:rsidRPr="00F50174" w:rsidTr="004B2C3A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41D81" w:rsidRPr="00F50174" w:rsidRDefault="00241D81" w:rsidP="00944647">
            <w:pPr>
              <w:pStyle w:val="ae"/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«О Родине, героические страницы истории»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944647" w:rsidRPr="00F50174" w:rsidTr="004B2C3A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41D81" w:rsidRPr="00F50174" w:rsidRDefault="00241D81" w:rsidP="00944647">
            <w:pPr>
              <w:pStyle w:val="ae"/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звучание произведений о Родине, о славных и героических страницах истории России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44647" w:rsidRPr="00F50174" w:rsidTr="004B2C3A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41D81" w:rsidRPr="00F50174" w:rsidRDefault="00241D81" w:rsidP="00944647">
            <w:pPr>
              <w:pStyle w:val="ae"/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  <w:ind w:left="135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басни как лиро-эпического жанра. </w:t>
            </w:r>
            <w:r>
              <w:rPr>
                <w:rFonts w:ascii="Times New Roman" w:hAnsi="Times New Roman"/>
                <w:color w:val="000000"/>
                <w:sz w:val="24"/>
              </w:rPr>
              <w:t>Басни стихотворные и прозаические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44647" w:rsidRPr="00F50174" w:rsidTr="004B2C3A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41D81" w:rsidRPr="00F50174" w:rsidRDefault="00241D81" w:rsidP="00944647">
            <w:pPr>
              <w:pStyle w:val="ae"/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басен: темы и герои, особенности языка. На примере басен Крылов И.А. «Стрекоза и муравей», И.И. Хемницера «Стрекоза», Л.Н. Толстого «Стрекоза и муравьи»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44647" w:rsidRPr="00F50174" w:rsidTr="004B2C3A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41D81" w:rsidRPr="00F50174" w:rsidRDefault="00241D81" w:rsidP="00944647">
            <w:pPr>
              <w:pStyle w:val="ae"/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Аллегория и ирония как характеристика героев басен. На примере басни И.А. Крылова «Мартышка и очки»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44647" w:rsidRPr="00F50174" w:rsidTr="004B2C3A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41D81" w:rsidRPr="00F50174" w:rsidRDefault="00241D81" w:rsidP="00944647">
            <w:pPr>
              <w:pStyle w:val="ae"/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41D81" w:rsidRPr="00944647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баснями И.А. Крылова. </w:t>
            </w:r>
            <w:r w:rsidRPr="00944647">
              <w:rPr>
                <w:rFonts w:ascii="Times New Roman" w:hAnsi="Times New Roman"/>
                <w:color w:val="000000"/>
                <w:sz w:val="24"/>
                <w:lang w:val="ru-RU"/>
              </w:rPr>
              <w:t>Инсценирование их сюжета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  <w:ind w:left="135"/>
              <w:jc w:val="center"/>
            </w:pPr>
            <w:r w:rsidRPr="00944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9300</w:t>
              </w:r>
            </w:hyperlink>
          </w:p>
        </w:tc>
      </w:tr>
      <w:tr w:rsidR="00944647" w:rsidRPr="00F50174" w:rsidTr="004B2C3A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41D81" w:rsidRPr="00F50174" w:rsidRDefault="00241D81" w:rsidP="00944647">
            <w:pPr>
              <w:pStyle w:val="ae"/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Язык басен И.А. Крылова: пословицы, поговорки, крылатые выражения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9300</w:t>
              </w:r>
            </w:hyperlink>
          </w:p>
        </w:tc>
      </w:tr>
      <w:tr w:rsidR="00944647" w:rsidRPr="00F50174" w:rsidTr="004B2C3A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41D81" w:rsidRPr="00F50174" w:rsidRDefault="00241D81" w:rsidP="00944647">
            <w:pPr>
              <w:pStyle w:val="ae"/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сюжета «Путешествия Гулливера» Джонатана Свифта (отдельные главы)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08986</w:t>
              </w:r>
            </w:hyperlink>
          </w:p>
        </w:tc>
      </w:tr>
      <w:tr w:rsidR="00944647" w:rsidRPr="00F50174" w:rsidTr="004B2C3A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41D81" w:rsidRPr="00F50174" w:rsidRDefault="00241D81" w:rsidP="00944647">
            <w:pPr>
              <w:pStyle w:val="ae"/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главного героя «Путешествия Гулливера» Джонатана Свифта (отдельные главы)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44647" w:rsidRPr="00F50174" w:rsidTr="004B2C3A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41D81" w:rsidRPr="00F50174" w:rsidRDefault="00241D81" w:rsidP="00944647">
            <w:pPr>
              <w:pStyle w:val="ae"/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41D81" w:rsidRPr="00944647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построения (композиция) литературной сказки: составление плана. </w:t>
            </w:r>
            <w:r w:rsidRPr="00944647">
              <w:rPr>
                <w:rFonts w:ascii="Times New Roman" w:hAnsi="Times New Roman"/>
                <w:color w:val="000000"/>
                <w:sz w:val="24"/>
                <w:lang w:val="ru-RU"/>
              </w:rPr>
              <w:t>Х. К. Андерсен "Русалочка"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  <w:ind w:left="135"/>
              <w:jc w:val="center"/>
            </w:pPr>
            <w:r w:rsidRPr="00944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44647" w:rsidRPr="00F50174" w:rsidTr="004B2C3A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41D81" w:rsidRPr="00F50174" w:rsidRDefault="00241D81" w:rsidP="00944647">
            <w:pPr>
              <w:pStyle w:val="ae"/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в литературной сказке. Х. К. Андерсен "Дикие лебеди"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09372</w:t>
              </w:r>
            </w:hyperlink>
          </w:p>
        </w:tc>
      </w:tr>
      <w:tr w:rsidR="00944647" w:rsidRPr="00F50174" w:rsidTr="004B2C3A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41D81" w:rsidRPr="00F50174" w:rsidRDefault="00241D81" w:rsidP="00944647">
            <w:pPr>
              <w:pStyle w:val="ae"/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героя в произведении Марк Твена «Том Сойер» (отдельные главы)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  <w:ind w:left="135"/>
              <w:jc w:val="center"/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09502</w:t>
              </w:r>
            </w:hyperlink>
          </w:p>
        </w:tc>
      </w:tr>
      <w:tr w:rsidR="00944647" w:rsidRPr="00F50174" w:rsidTr="004B2C3A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41D81" w:rsidRPr="00F50174" w:rsidRDefault="00241D81" w:rsidP="00944647">
            <w:pPr>
              <w:pStyle w:val="ae"/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41D81" w:rsidRPr="00944647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отдельных эпизодов произведения Марк Твена «Том Сойер» (отдельные главы): средства создания комического. </w:t>
            </w:r>
            <w:r w:rsidRPr="00944647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отзыва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  <w:ind w:left="135"/>
              <w:jc w:val="center"/>
            </w:pPr>
            <w:r w:rsidRPr="009446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09674</w:t>
              </w:r>
            </w:hyperlink>
          </w:p>
        </w:tc>
      </w:tr>
      <w:tr w:rsidR="00944647" w:rsidRPr="00F50174" w:rsidTr="004B2C3A">
        <w:trPr>
          <w:trHeight w:val="144"/>
          <w:tblCellSpacing w:w="20" w:type="nil"/>
        </w:trPr>
        <w:tc>
          <w:tcPr>
            <w:tcW w:w="1093" w:type="dxa"/>
            <w:tcMar>
              <w:top w:w="50" w:type="dxa"/>
              <w:left w:w="100" w:type="dxa"/>
            </w:tcMar>
            <w:vAlign w:val="center"/>
          </w:tcPr>
          <w:p w:rsidR="00241D81" w:rsidRPr="00F50174" w:rsidRDefault="00241D81" w:rsidP="00944647">
            <w:pPr>
              <w:pStyle w:val="ae"/>
              <w:numPr>
                <w:ilvl w:val="0"/>
                <w:numId w:val="39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Книги зарубежных писателей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41D81" w:rsidRDefault="00241D81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9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41D81" w:rsidTr="0094464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1D81" w:rsidRPr="000903D5" w:rsidRDefault="0047460B">
            <w:pPr>
              <w:spacing w:after="0"/>
              <w:ind w:left="135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41D81" w:rsidRPr="00944647" w:rsidRDefault="0047460B" w:rsidP="00944647">
            <w:pPr>
              <w:spacing w:after="0"/>
              <w:ind w:left="135"/>
              <w:jc w:val="center"/>
              <w:rPr>
                <w:lang w:val="ru-RU"/>
              </w:rPr>
            </w:pPr>
            <w:r w:rsidRPr="0009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944647">
              <w:rPr>
                <w:rFonts w:ascii="Times New Roman" w:hAnsi="Times New Roman"/>
                <w:color w:val="000000"/>
                <w:sz w:val="24"/>
                <w:lang w:val="ru-RU"/>
              </w:rPr>
              <w:t>102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41D81" w:rsidRDefault="0047460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71" w:type="dxa"/>
            <w:gridSpan w:val="2"/>
            <w:tcMar>
              <w:top w:w="50" w:type="dxa"/>
              <w:left w:w="100" w:type="dxa"/>
            </w:tcMar>
            <w:vAlign w:val="center"/>
          </w:tcPr>
          <w:p w:rsidR="00241D81" w:rsidRDefault="00241D81"/>
        </w:tc>
      </w:tr>
    </w:tbl>
    <w:p w:rsidR="00241D81" w:rsidRDefault="00241D81">
      <w:pPr>
        <w:sectPr w:rsidR="00241D8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41D81" w:rsidRDefault="00241D81">
      <w:pPr>
        <w:sectPr w:rsidR="00241D81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36"/>
    <w:p w:rsidR="0047460B" w:rsidRDefault="0047460B" w:rsidP="004B2C3A">
      <w:pPr>
        <w:spacing w:after="0"/>
        <w:ind w:left="120"/>
      </w:pPr>
    </w:p>
    <w:sectPr w:rsidR="0047460B" w:rsidSect="004B2C3A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675D"/>
    <w:multiLevelType w:val="multilevel"/>
    <w:tmpl w:val="3B14EB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1206A3"/>
    <w:multiLevelType w:val="multilevel"/>
    <w:tmpl w:val="BB0899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B475C1"/>
    <w:multiLevelType w:val="multilevel"/>
    <w:tmpl w:val="7BC84B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A25F67"/>
    <w:multiLevelType w:val="multilevel"/>
    <w:tmpl w:val="5F4A07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B01031"/>
    <w:multiLevelType w:val="multilevel"/>
    <w:tmpl w:val="93BAD4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C53A94"/>
    <w:multiLevelType w:val="multilevel"/>
    <w:tmpl w:val="24367A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262F38"/>
    <w:multiLevelType w:val="multilevel"/>
    <w:tmpl w:val="7520DC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A26362"/>
    <w:multiLevelType w:val="multilevel"/>
    <w:tmpl w:val="DAF233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1625AC6"/>
    <w:multiLevelType w:val="multilevel"/>
    <w:tmpl w:val="47169F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7E5DCA"/>
    <w:multiLevelType w:val="multilevel"/>
    <w:tmpl w:val="CD2460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3814254"/>
    <w:multiLevelType w:val="multilevel"/>
    <w:tmpl w:val="A68A9E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69E2D37"/>
    <w:multiLevelType w:val="multilevel"/>
    <w:tmpl w:val="8AE63A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3E182F"/>
    <w:multiLevelType w:val="multilevel"/>
    <w:tmpl w:val="F04A08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800676"/>
    <w:multiLevelType w:val="multilevel"/>
    <w:tmpl w:val="30E2C3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4A5B7A"/>
    <w:multiLevelType w:val="multilevel"/>
    <w:tmpl w:val="3A924C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FDA7807"/>
    <w:multiLevelType w:val="multilevel"/>
    <w:tmpl w:val="036EFC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2226F9B"/>
    <w:multiLevelType w:val="multilevel"/>
    <w:tmpl w:val="DDD4B1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2CF6CAA"/>
    <w:multiLevelType w:val="multilevel"/>
    <w:tmpl w:val="F93AB2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78C2645"/>
    <w:multiLevelType w:val="multilevel"/>
    <w:tmpl w:val="9E2436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9065F0A"/>
    <w:multiLevelType w:val="multilevel"/>
    <w:tmpl w:val="8138C9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B9E64BE"/>
    <w:multiLevelType w:val="multilevel"/>
    <w:tmpl w:val="180AC0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D326217"/>
    <w:multiLevelType w:val="multilevel"/>
    <w:tmpl w:val="A5BC86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F834863"/>
    <w:multiLevelType w:val="multilevel"/>
    <w:tmpl w:val="68CE35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1313594"/>
    <w:multiLevelType w:val="multilevel"/>
    <w:tmpl w:val="62F4BA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77E6ACA"/>
    <w:multiLevelType w:val="multilevel"/>
    <w:tmpl w:val="0784A4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91626C8"/>
    <w:multiLevelType w:val="multilevel"/>
    <w:tmpl w:val="0A8A97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0F216AB"/>
    <w:multiLevelType w:val="multilevel"/>
    <w:tmpl w:val="8E04D6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2332721"/>
    <w:multiLevelType w:val="multilevel"/>
    <w:tmpl w:val="92DC6B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59618E7"/>
    <w:multiLevelType w:val="multilevel"/>
    <w:tmpl w:val="3BEA0B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BDD6DA5"/>
    <w:multiLevelType w:val="multilevel"/>
    <w:tmpl w:val="20D602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E070FA2"/>
    <w:multiLevelType w:val="multilevel"/>
    <w:tmpl w:val="D2105B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269323E"/>
    <w:multiLevelType w:val="hybridMultilevel"/>
    <w:tmpl w:val="63F87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B218DE"/>
    <w:multiLevelType w:val="multilevel"/>
    <w:tmpl w:val="5FE2E9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5FD6A7B"/>
    <w:multiLevelType w:val="hybridMultilevel"/>
    <w:tmpl w:val="93C8F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506992"/>
    <w:multiLevelType w:val="multilevel"/>
    <w:tmpl w:val="CC4AAF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921546F"/>
    <w:multiLevelType w:val="multilevel"/>
    <w:tmpl w:val="DFAC4B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B6E213E"/>
    <w:multiLevelType w:val="multilevel"/>
    <w:tmpl w:val="021074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5AC2A57"/>
    <w:multiLevelType w:val="multilevel"/>
    <w:tmpl w:val="1E726E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6FF6300"/>
    <w:multiLevelType w:val="multilevel"/>
    <w:tmpl w:val="73C84D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</w:num>
  <w:num w:numId="2">
    <w:abstractNumId w:val="35"/>
  </w:num>
  <w:num w:numId="3">
    <w:abstractNumId w:val="24"/>
  </w:num>
  <w:num w:numId="4">
    <w:abstractNumId w:val="20"/>
  </w:num>
  <w:num w:numId="5">
    <w:abstractNumId w:val="14"/>
  </w:num>
  <w:num w:numId="6">
    <w:abstractNumId w:val="27"/>
  </w:num>
  <w:num w:numId="7">
    <w:abstractNumId w:val="26"/>
  </w:num>
  <w:num w:numId="8">
    <w:abstractNumId w:val="4"/>
  </w:num>
  <w:num w:numId="9">
    <w:abstractNumId w:val="19"/>
  </w:num>
  <w:num w:numId="10">
    <w:abstractNumId w:val="0"/>
  </w:num>
  <w:num w:numId="11">
    <w:abstractNumId w:val="30"/>
  </w:num>
  <w:num w:numId="12">
    <w:abstractNumId w:val="25"/>
  </w:num>
  <w:num w:numId="13">
    <w:abstractNumId w:val="9"/>
  </w:num>
  <w:num w:numId="14">
    <w:abstractNumId w:val="23"/>
  </w:num>
  <w:num w:numId="15">
    <w:abstractNumId w:val="18"/>
  </w:num>
  <w:num w:numId="16">
    <w:abstractNumId w:val="38"/>
  </w:num>
  <w:num w:numId="17">
    <w:abstractNumId w:val="32"/>
  </w:num>
  <w:num w:numId="18">
    <w:abstractNumId w:val="37"/>
  </w:num>
  <w:num w:numId="19">
    <w:abstractNumId w:val="3"/>
  </w:num>
  <w:num w:numId="20">
    <w:abstractNumId w:val="22"/>
  </w:num>
  <w:num w:numId="21">
    <w:abstractNumId w:val="16"/>
  </w:num>
  <w:num w:numId="22">
    <w:abstractNumId w:val="12"/>
  </w:num>
  <w:num w:numId="23">
    <w:abstractNumId w:val="21"/>
  </w:num>
  <w:num w:numId="24">
    <w:abstractNumId w:val="10"/>
  </w:num>
  <w:num w:numId="25">
    <w:abstractNumId w:val="1"/>
  </w:num>
  <w:num w:numId="26">
    <w:abstractNumId w:val="13"/>
  </w:num>
  <w:num w:numId="27">
    <w:abstractNumId w:val="6"/>
  </w:num>
  <w:num w:numId="28">
    <w:abstractNumId w:val="7"/>
  </w:num>
  <w:num w:numId="29">
    <w:abstractNumId w:val="28"/>
  </w:num>
  <w:num w:numId="30">
    <w:abstractNumId w:val="15"/>
  </w:num>
  <w:num w:numId="31">
    <w:abstractNumId w:val="11"/>
  </w:num>
  <w:num w:numId="32">
    <w:abstractNumId w:val="2"/>
  </w:num>
  <w:num w:numId="33">
    <w:abstractNumId w:val="36"/>
  </w:num>
  <w:num w:numId="34">
    <w:abstractNumId w:val="17"/>
  </w:num>
  <w:num w:numId="35">
    <w:abstractNumId w:val="5"/>
  </w:num>
  <w:num w:numId="36">
    <w:abstractNumId w:val="34"/>
  </w:num>
  <w:num w:numId="37">
    <w:abstractNumId w:val="8"/>
  </w:num>
  <w:num w:numId="38">
    <w:abstractNumId w:val="33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1D81"/>
    <w:rsid w:val="000903D5"/>
    <w:rsid w:val="00241D81"/>
    <w:rsid w:val="003218C1"/>
    <w:rsid w:val="0047460B"/>
    <w:rsid w:val="004B2C3A"/>
    <w:rsid w:val="00526EA7"/>
    <w:rsid w:val="005A63CF"/>
    <w:rsid w:val="0089515B"/>
    <w:rsid w:val="00944647"/>
    <w:rsid w:val="00E13615"/>
    <w:rsid w:val="00F5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41D8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41D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944647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F5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5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29f7e42" TargetMode="External"/><Relationship Id="rId21" Type="http://schemas.openxmlformats.org/officeDocument/2006/relationships/hyperlink" Target="https://m.edsoo.ru/f2a0a7f4" TargetMode="External"/><Relationship Id="rId34" Type="http://schemas.openxmlformats.org/officeDocument/2006/relationships/hyperlink" Target="https://m.edsoo.ru/f29fac6e" TargetMode="External"/><Relationship Id="rId42" Type="http://schemas.openxmlformats.org/officeDocument/2006/relationships/hyperlink" Target="https://m.edsoo.ru/f29f9ee0" TargetMode="External"/><Relationship Id="rId47" Type="http://schemas.openxmlformats.org/officeDocument/2006/relationships/hyperlink" Target="https://m.edsoo.ru/f29fb556" TargetMode="External"/><Relationship Id="rId50" Type="http://schemas.openxmlformats.org/officeDocument/2006/relationships/hyperlink" Target="https://m.edsoo.ru/f29ff44e" TargetMode="External"/><Relationship Id="rId55" Type="http://schemas.openxmlformats.org/officeDocument/2006/relationships/hyperlink" Target="https://m.edsoo.ru/f29fe9ea" TargetMode="External"/><Relationship Id="rId63" Type="http://schemas.openxmlformats.org/officeDocument/2006/relationships/hyperlink" Target="https://m.edsoo.ru/f29fe6ac" TargetMode="External"/><Relationship Id="rId68" Type="http://schemas.openxmlformats.org/officeDocument/2006/relationships/hyperlink" Target="https://m.edsoo.ru/f2a09dd6" TargetMode="External"/><Relationship Id="rId76" Type="http://schemas.openxmlformats.org/officeDocument/2006/relationships/hyperlink" Target="https://m.edsoo.ru/f29fc30c" TargetMode="External"/><Relationship Id="rId84" Type="http://schemas.openxmlformats.org/officeDocument/2006/relationships/hyperlink" Target="https://m.edsoo.ru/f29f5e94" TargetMode="External"/><Relationship Id="rId89" Type="http://schemas.openxmlformats.org/officeDocument/2006/relationships/hyperlink" Target="https://m.edsoo.ru/f29f9300" TargetMode="External"/><Relationship Id="rId97" Type="http://schemas.openxmlformats.org/officeDocument/2006/relationships/hyperlink" Target="https://m.edsoo.ru/f2a097d2" TargetMode="External"/><Relationship Id="rId7" Type="http://schemas.openxmlformats.org/officeDocument/2006/relationships/hyperlink" Target="https://m.edsoo.ru/f29f67cc" TargetMode="External"/><Relationship Id="rId71" Type="http://schemas.openxmlformats.org/officeDocument/2006/relationships/hyperlink" Target="https://m.edsoo.ru/f29fbf6a" TargetMode="External"/><Relationship Id="rId92" Type="http://schemas.openxmlformats.org/officeDocument/2006/relationships/hyperlink" Target="https://m.edsoo.ru/f2a08b2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f29f6c04" TargetMode="External"/><Relationship Id="rId29" Type="http://schemas.openxmlformats.org/officeDocument/2006/relationships/hyperlink" Target="https://m.edsoo.ru/f29f9558" TargetMode="External"/><Relationship Id="rId11" Type="http://schemas.openxmlformats.org/officeDocument/2006/relationships/hyperlink" Target="https://m.edsoo.ru/f29f6f38" TargetMode="External"/><Relationship Id="rId24" Type="http://schemas.openxmlformats.org/officeDocument/2006/relationships/hyperlink" Target="https://m.edsoo.ru/f29f85c2" TargetMode="External"/><Relationship Id="rId32" Type="http://schemas.openxmlformats.org/officeDocument/2006/relationships/hyperlink" Target="https://m.edsoo.ru/f29fa66a" TargetMode="External"/><Relationship Id="rId37" Type="http://schemas.openxmlformats.org/officeDocument/2006/relationships/hyperlink" Target="https://m.edsoo.ru/f29fdb80" TargetMode="External"/><Relationship Id="rId40" Type="http://schemas.openxmlformats.org/officeDocument/2006/relationships/hyperlink" Target="https://m.edsoo.ru/f29f9b34" TargetMode="External"/><Relationship Id="rId45" Type="http://schemas.openxmlformats.org/officeDocument/2006/relationships/hyperlink" Target="https://m.edsoo.ru/f29fb682" TargetMode="External"/><Relationship Id="rId53" Type="http://schemas.openxmlformats.org/officeDocument/2006/relationships/hyperlink" Target="https://m.edsoo.ru/f29fecba" TargetMode="External"/><Relationship Id="rId58" Type="http://schemas.openxmlformats.org/officeDocument/2006/relationships/hyperlink" Target="https://m.edsoo.ru/f29fede6" TargetMode="External"/><Relationship Id="rId66" Type="http://schemas.openxmlformats.org/officeDocument/2006/relationships/hyperlink" Target="https://m.edsoo.ru/f29fd554" TargetMode="External"/><Relationship Id="rId74" Type="http://schemas.openxmlformats.org/officeDocument/2006/relationships/hyperlink" Target="https://m.edsoo.ru/f29fce92" TargetMode="External"/><Relationship Id="rId79" Type="http://schemas.openxmlformats.org/officeDocument/2006/relationships/hyperlink" Target="https://m.edsoo.ru/f29f54c6" TargetMode="External"/><Relationship Id="rId87" Type="http://schemas.openxmlformats.org/officeDocument/2006/relationships/hyperlink" Target="https://m.edsoo.ru/f29f8ff4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f29fbb28" TargetMode="External"/><Relationship Id="rId82" Type="http://schemas.openxmlformats.org/officeDocument/2006/relationships/hyperlink" Target="https://m.edsoo.ru/f29f60a6" TargetMode="External"/><Relationship Id="rId90" Type="http://schemas.openxmlformats.org/officeDocument/2006/relationships/hyperlink" Target="https://m.edsoo.ru/f29f9300" TargetMode="External"/><Relationship Id="rId95" Type="http://schemas.openxmlformats.org/officeDocument/2006/relationships/hyperlink" Target="https://m.edsoo.ru/f2a09502" TargetMode="External"/><Relationship Id="rId19" Type="http://schemas.openxmlformats.org/officeDocument/2006/relationships/hyperlink" Target="https://m.edsoo.ru/f29f7a78" TargetMode="External"/><Relationship Id="rId14" Type="http://schemas.openxmlformats.org/officeDocument/2006/relationships/hyperlink" Target="https://m.edsoo.ru/f29f76cc" TargetMode="External"/><Relationship Id="rId22" Type="http://schemas.openxmlformats.org/officeDocument/2006/relationships/hyperlink" Target="https://m.edsoo.ru/f29f7cbc" TargetMode="External"/><Relationship Id="rId27" Type="http://schemas.openxmlformats.org/officeDocument/2006/relationships/hyperlink" Target="https://m.edsoo.ru/f29f86d0" TargetMode="External"/><Relationship Id="rId30" Type="http://schemas.openxmlformats.org/officeDocument/2006/relationships/hyperlink" Target="https://m.edsoo.ru/f29f9710" TargetMode="External"/><Relationship Id="rId35" Type="http://schemas.openxmlformats.org/officeDocument/2006/relationships/hyperlink" Target="https://m.edsoo.ru/f29fad7c" TargetMode="External"/><Relationship Id="rId43" Type="http://schemas.openxmlformats.org/officeDocument/2006/relationships/hyperlink" Target="https://m.edsoo.ru/f29f9c42" TargetMode="External"/><Relationship Id="rId48" Type="http://schemas.openxmlformats.org/officeDocument/2006/relationships/hyperlink" Target="https://m.edsoo.ru/f29fb8f8" TargetMode="External"/><Relationship Id="rId56" Type="http://schemas.openxmlformats.org/officeDocument/2006/relationships/hyperlink" Target="https://m.edsoo.ru/f29fe7c4" TargetMode="External"/><Relationship Id="rId64" Type="http://schemas.openxmlformats.org/officeDocument/2006/relationships/hyperlink" Target="https://m.edsoo.ru/f29fd216" TargetMode="External"/><Relationship Id="rId69" Type="http://schemas.openxmlformats.org/officeDocument/2006/relationships/hyperlink" Target="https://m.edsoo.ru/f29fe12a" TargetMode="External"/><Relationship Id="rId77" Type="http://schemas.openxmlformats.org/officeDocument/2006/relationships/hyperlink" Target="https://m.edsoo.ru/f29fc4c4" TargetMode="External"/><Relationship Id="rId8" Type="http://schemas.openxmlformats.org/officeDocument/2006/relationships/hyperlink" Target="https://m.edsoo.ru/f29f6952" TargetMode="External"/><Relationship Id="rId51" Type="http://schemas.openxmlformats.org/officeDocument/2006/relationships/hyperlink" Target="https://m.edsoo.ru/f2a08300" TargetMode="External"/><Relationship Id="rId72" Type="http://schemas.openxmlformats.org/officeDocument/2006/relationships/hyperlink" Target="https://m.edsoo.ru/f29fc5f0" TargetMode="External"/><Relationship Id="rId80" Type="http://schemas.openxmlformats.org/officeDocument/2006/relationships/hyperlink" Target="https://m.edsoo.ru/f29f55de" TargetMode="External"/><Relationship Id="rId85" Type="http://schemas.openxmlformats.org/officeDocument/2006/relationships/hyperlink" Target="https://m.edsoo.ru/f29f5d7c" TargetMode="External"/><Relationship Id="rId93" Type="http://schemas.openxmlformats.org/officeDocument/2006/relationships/hyperlink" Target="https://m.edsoo.ru/f2a08cb0" TargetMode="External"/><Relationship Id="rId98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s://m.edsoo.ru/f29f70aa" TargetMode="External"/><Relationship Id="rId17" Type="http://schemas.openxmlformats.org/officeDocument/2006/relationships/hyperlink" Target="https://m.edsoo.ru/f29f7956" TargetMode="External"/><Relationship Id="rId25" Type="http://schemas.openxmlformats.org/officeDocument/2006/relationships/hyperlink" Target="https://m.edsoo.ru/f29f8478" TargetMode="External"/><Relationship Id="rId33" Type="http://schemas.openxmlformats.org/officeDocument/2006/relationships/hyperlink" Target="https://m.edsoo.ru/f29fa7a0" TargetMode="External"/><Relationship Id="rId38" Type="http://schemas.openxmlformats.org/officeDocument/2006/relationships/hyperlink" Target="https://m.edsoo.ru/f29fdcc0" TargetMode="External"/><Relationship Id="rId46" Type="http://schemas.openxmlformats.org/officeDocument/2006/relationships/hyperlink" Target="https://m.edsoo.ru/f29fb420" TargetMode="External"/><Relationship Id="rId59" Type="http://schemas.openxmlformats.org/officeDocument/2006/relationships/hyperlink" Target="https://m.edsoo.ru/f29ff214" TargetMode="External"/><Relationship Id="rId67" Type="http://schemas.openxmlformats.org/officeDocument/2006/relationships/hyperlink" Target="https://m.edsoo.ru/f2a0a4b6" TargetMode="External"/><Relationship Id="rId20" Type="http://schemas.openxmlformats.org/officeDocument/2006/relationships/hyperlink" Target="https://m.edsoo.ru/f29f7ba4" TargetMode="External"/><Relationship Id="rId41" Type="http://schemas.openxmlformats.org/officeDocument/2006/relationships/hyperlink" Target="https://m.edsoo.ru/f29fa002" TargetMode="External"/><Relationship Id="rId54" Type="http://schemas.openxmlformats.org/officeDocument/2006/relationships/hyperlink" Target="https://m.edsoo.ru/f29feb52" TargetMode="External"/><Relationship Id="rId62" Type="http://schemas.openxmlformats.org/officeDocument/2006/relationships/hyperlink" Target="https://m.edsoo.ru/f29fd43c" TargetMode="External"/><Relationship Id="rId70" Type="http://schemas.openxmlformats.org/officeDocument/2006/relationships/hyperlink" Target="https://m.edsoo.ru/f2a0c234" TargetMode="External"/><Relationship Id="rId75" Type="http://schemas.openxmlformats.org/officeDocument/2006/relationships/hyperlink" Target="https://m.edsoo.ru/f29fd0f4" TargetMode="External"/><Relationship Id="rId83" Type="http://schemas.openxmlformats.org/officeDocument/2006/relationships/hyperlink" Target="https://m.edsoo.ru/f29f61c8" TargetMode="External"/><Relationship Id="rId88" Type="http://schemas.openxmlformats.org/officeDocument/2006/relationships/hyperlink" Target="https://m.edsoo.ru/f29f91d4" TargetMode="External"/><Relationship Id="rId91" Type="http://schemas.openxmlformats.org/officeDocument/2006/relationships/hyperlink" Target="https://m.edsoo.ru/f2a08986" TargetMode="External"/><Relationship Id="rId96" Type="http://schemas.openxmlformats.org/officeDocument/2006/relationships/hyperlink" Target="https://m.edsoo.ru/f2a09674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5" Type="http://schemas.openxmlformats.org/officeDocument/2006/relationships/hyperlink" Target="https://m.edsoo.ru/f29f6ace" TargetMode="External"/><Relationship Id="rId23" Type="http://schemas.openxmlformats.org/officeDocument/2006/relationships/hyperlink" Target="https://m.edsoo.ru/f29f8284" TargetMode="External"/><Relationship Id="rId28" Type="http://schemas.openxmlformats.org/officeDocument/2006/relationships/hyperlink" Target="https://m.edsoo.ru/f29f890a" TargetMode="External"/><Relationship Id="rId36" Type="http://schemas.openxmlformats.org/officeDocument/2006/relationships/hyperlink" Target="https://m.edsoo.ru/f29fd662" TargetMode="External"/><Relationship Id="rId49" Type="http://schemas.openxmlformats.org/officeDocument/2006/relationships/hyperlink" Target="https://m.edsoo.ru/f29ff336" TargetMode="External"/><Relationship Id="rId57" Type="http://schemas.openxmlformats.org/officeDocument/2006/relationships/hyperlink" Target="https://m.edsoo.ru/f29fe8dc" TargetMode="External"/><Relationship Id="rId10" Type="http://schemas.openxmlformats.org/officeDocument/2006/relationships/hyperlink" Target="https://m.edsoo.ru/f29f783e" TargetMode="External"/><Relationship Id="rId31" Type="http://schemas.openxmlformats.org/officeDocument/2006/relationships/hyperlink" Target="https://m.edsoo.ru/f29f983c" TargetMode="External"/><Relationship Id="rId44" Type="http://schemas.openxmlformats.org/officeDocument/2006/relationships/hyperlink" Target="https://m.edsoo.ru/f29faec6" TargetMode="External"/><Relationship Id="rId52" Type="http://schemas.openxmlformats.org/officeDocument/2006/relationships/hyperlink" Target="https://m.edsoo.ru/f29fe256" TargetMode="External"/><Relationship Id="rId60" Type="http://schemas.openxmlformats.org/officeDocument/2006/relationships/hyperlink" Target="https://m.edsoo.ru/f29fba1a" TargetMode="External"/><Relationship Id="rId65" Type="http://schemas.openxmlformats.org/officeDocument/2006/relationships/hyperlink" Target="https://m.edsoo.ru/f29fd31a" TargetMode="External"/><Relationship Id="rId73" Type="http://schemas.openxmlformats.org/officeDocument/2006/relationships/hyperlink" Target="https://m.edsoo.ru/f29fcd02" TargetMode="External"/><Relationship Id="rId78" Type="http://schemas.openxmlformats.org/officeDocument/2006/relationships/hyperlink" Target="https://m.edsoo.ru/f29f539a" TargetMode="External"/><Relationship Id="rId81" Type="http://schemas.openxmlformats.org/officeDocument/2006/relationships/hyperlink" Target="https://m.edsoo.ru/f29f5c50" TargetMode="External"/><Relationship Id="rId86" Type="http://schemas.openxmlformats.org/officeDocument/2006/relationships/hyperlink" Target="https://m.edsoo.ru/f29f8eb4" TargetMode="External"/><Relationship Id="rId94" Type="http://schemas.openxmlformats.org/officeDocument/2006/relationships/hyperlink" Target="https://m.edsoo.ru/f2a09372" TargetMode="External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.edsoo.ru/f29f6d1c" TargetMode="External"/><Relationship Id="rId13" Type="http://schemas.openxmlformats.org/officeDocument/2006/relationships/hyperlink" Target="https://m.edsoo.ru/f29f62e0" TargetMode="External"/><Relationship Id="rId18" Type="http://schemas.openxmlformats.org/officeDocument/2006/relationships/hyperlink" Target="https://m.edsoo.ru/f2a0a36c" TargetMode="External"/><Relationship Id="rId39" Type="http://schemas.openxmlformats.org/officeDocument/2006/relationships/hyperlink" Target="https://m.edsoo.ru/f2a0a6f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33</Pages>
  <Words>7658</Words>
  <Characters>43657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 5</cp:lastModifiedBy>
  <cp:revision>8</cp:revision>
  <dcterms:created xsi:type="dcterms:W3CDTF">2023-09-02T15:21:00Z</dcterms:created>
  <dcterms:modified xsi:type="dcterms:W3CDTF">2023-09-27T03:55:00Z</dcterms:modified>
</cp:coreProperties>
</file>