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C3" w:rsidRDefault="00433AC3" w:rsidP="007A72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7A7213" w:rsidRPr="00291523" w:rsidRDefault="007A7213" w:rsidP="007A72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A7213" w:rsidRPr="00291523" w:rsidRDefault="007A7213" w:rsidP="007A7213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>«Туруханская средняя школа №1» (МБОУ «Туруханская СШ№1»)</w:t>
      </w:r>
    </w:p>
    <w:p w:rsidR="007A7213" w:rsidRPr="00291523" w:rsidRDefault="007A7213" w:rsidP="007A721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13" w:rsidRDefault="007A7213" w:rsidP="007A7213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213" w:rsidRPr="00291523" w:rsidRDefault="007A7213" w:rsidP="007A72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1523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7A7213" w:rsidRPr="00291523" w:rsidRDefault="007A7213" w:rsidP="007A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523">
        <w:rPr>
          <w:rFonts w:ascii="Times New Roman" w:hAnsi="Times New Roman" w:cs="Times New Roman"/>
          <w:sz w:val="24"/>
          <w:szCs w:val="24"/>
        </w:rPr>
        <w:t xml:space="preserve">Е. А. Чакуриди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 …… Т. В. </w:t>
      </w:r>
      <w:proofErr w:type="spellStart"/>
      <w:r w:rsidRPr="00291523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«31» августа 2022 г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Приказ № 01- </w:t>
      </w:r>
      <w:r>
        <w:rPr>
          <w:rFonts w:ascii="Times New Roman" w:hAnsi="Times New Roman" w:cs="Times New Roman"/>
          <w:sz w:val="24"/>
          <w:szCs w:val="24"/>
        </w:rPr>
        <w:t>03-51</w:t>
      </w:r>
    </w:p>
    <w:p w:rsidR="007A7213" w:rsidRPr="004D2AFA" w:rsidRDefault="007A7213" w:rsidP="007A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91523">
        <w:rPr>
          <w:rFonts w:ascii="Times New Roman" w:hAnsi="Times New Roman" w:cs="Times New Roman"/>
          <w:sz w:val="24"/>
          <w:szCs w:val="24"/>
        </w:rPr>
        <w:t xml:space="preserve">  от «31» </w:t>
      </w:r>
      <w:r>
        <w:rPr>
          <w:rFonts w:ascii="Times New Roman" w:hAnsi="Times New Roman" w:cs="Times New Roman"/>
          <w:sz w:val="24"/>
          <w:szCs w:val="24"/>
        </w:rPr>
        <w:t xml:space="preserve">августа  2022 </w:t>
      </w:r>
      <w:r w:rsidRPr="00291523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</w:p>
    <w:p w:rsidR="007A7213" w:rsidRDefault="007A7213" w:rsidP="007A7213">
      <w:pPr>
        <w:rPr>
          <w:sz w:val="24"/>
          <w:szCs w:val="24"/>
        </w:rPr>
      </w:pPr>
    </w:p>
    <w:p w:rsidR="007A7213" w:rsidRPr="00291523" w:rsidRDefault="007A7213" w:rsidP="007A7213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1523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7A7213" w:rsidRDefault="007A7213" w:rsidP="007A7213">
      <w:pPr>
        <w:suppressAutoHyphens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9152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учебного предмета </w:t>
      </w:r>
    </w:p>
    <w:p w:rsidR="007A7213" w:rsidRDefault="007A7213" w:rsidP="007A7213">
      <w:pPr>
        <w:suppressAutoHyphens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«ЛИТЕРАТУРНОЕ ЧТЕНИЕ НА РОДНОМ (РУССКОМ) ЯЗЫКЕ»</w:t>
      </w:r>
    </w:p>
    <w:p w:rsidR="007A7213" w:rsidRPr="00291523" w:rsidRDefault="007A7213" w:rsidP="007A7213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291523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291523">
        <w:rPr>
          <w:rFonts w:ascii="Times New Roman" w:hAnsi="Times New Roman" w:cs="Times New Roman"/>
          <w:b/>
          <w:bCs/>
          <w:sz w:val="28"/>
          <w:szCs w:val="28"/>
        </w:rPr>
        <w:t>во  2 «Б» классе</w:t>
      </w:r>
    </w:p>
    <w:p w:rsidR="007A7213" w:rsidRPr="00291523" w:rsidRDefault="007A7213" w:rsidP="007A7213">
      <w:pPr>
        <w:rPr>
          <w:rFonts w:ascii="Times New Roman" w:hAnsi="Times New Roman" w:cs="Times New Roman"/>
          <w:sz w:val="28"/>
          <w:szCs w:val="28"/>
        </w:rPr>
      </w:pPr>
    </w:p>
    <w:p w:rsidR="007A7213" w:rsidRPr="00291523" w:rsidRDefault="007A7213" w:rsidP="007A7213">
      <w:pPr>
        <w:jc w:val="right"/>
        <w:rPr>
          <w:rFonts w:ascii="Times New Roman" w:hAnsi="Times New Roman" w:cs="Times New Roman"/>
          <w:sz w:val="28"/>
          <w:szCs w:val="28"/>
        </w:rPr>
      </w:pPr>
      <w:r w:rsidRPr="00291523">
        <w:rPr>
          <w:rFonts w:ascii="Times New Roman" w:hAnsi="Times New Roman" w:cs="Times New Roman"/>
          <w:sz w:val="28"/>
          <w:szCs w:val="28"/>
        </w:rPr>
        <w:t>Чакуриди Е. А.,</w:t>
      </w:r>
    </w:p>
    <w:p w:rsidR="007A7213" w:rsidRPr="007A7213" w:rsidRDefault="007A7213" w:rsidP="007A7213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</w:p>
    <w:p w:rsidR="007A7213" w:rsidRPr="00291523" w:rsidRDefault="007A7213" w:rsidP="007A7213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7213" w:rsidRPr="00291523" w:rsidRDefault="007A7213" w:rsidP="007A7213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2022/2023</w:t>
      </w:r>
      <w:r w:rsidRPr="002915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A7213" w:rsidRDefault="007A7213" w:rsidP="007A7213">
      <w:pPr>
        <w:tabs>
          <w:tab w:val="left" w:pos="9288"/>
        </w:tabs>
        <w:rPr>
          <w:b/>
          <w:sz w:val="28"/>
          <w:szCs w:val="28"/>
        </w:rPr>
      </w:pPr>
    </w:p>
    <w:p w:rsidR="007A7213" w:rsidRPr="006F513A" w:rsidRDefault="007A7213" w:rsidP="007A7213">
      <w:pPr>
        <w:tabs>
          <w:tab w:val="left" w:pos="9288"/>
        </w:tabs>
        <w:rPr>
          <w:b/>
          <w:sz w:val="28"/>
          <w:szCs w:val="28"/>
        </w:rPr>
      </w:pPr>
    </w:p>
    <w:p w:rsidR="00433AC3" w:rsidRDefault="00433AC3" w:rsidP="007A72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7A7213" w:rsidRDefault="007A7213" w:rsidP="007A7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AC3" w:rsidRPr="00433AC3" w:rsidRDefault="00433AC3" w:rsidP="00433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3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433AC3" w:rsidRPr="00433AC3" w:rsidRDefault="00433AC3" w:rsidP="00433A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C3">
        <w:rPr>
          <w:rFonts w:ascii="Times New Roman" w:hAnsi="Times New Roman" w:cs="Times New Roman"/>
          <w:sz w:val="24"/>
          <w:szCs w:val="24"/>
        </w:rPr>
        <w:t xml:space="preserve">       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433AC3">
        <w:rPr>
          <w:rFonts w:ascii="Times New Roman" w:hAnsi="Times New Roman" w:cs="Times New Roman"/>
          <w:sz w:val="24"/>
          <w:szCs w:val="24"/>
        </w:rPr>
        <w:t xml:space="preserve"> „О</w:t>
      </w:r>
      <w:proofErr w:type="gramEnd"/>
      <w:r w:rsidRPr="00433AC3">
        <w:rPr>
          <w:rFonts w:ascii="Times New Roman" w:hAnsi="Times New Roman" w:cs="Times New Roman"/>
          <w:sz w:val="24"/>
          <w:szCs w:val="24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433AC3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  <w:proofErr w:type="gramEnd"/>
    </w:p>
    <w:p w:rsidR="00433AC3" w:rsidRPr="00433AC3" w:rsidRDefault="00433AC3" w:rsidP="00433A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C3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 </w:t>
      </w:r>
    </w:p>
    <w:p w:rsidR="00433AC3" w:rsidRPr="00433AC3" w:rsidRDefault="00433AC3" w:rsidP="00433A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C3">
        <w:rPr>
          <w:rFonts w:ascii="Times New Roman" w:hAnsi="Times New Roman" w:cs="Times New Roman"/>
          <w:sz w:val="24"/>
          <w:szCs w:val="24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</w:t>
      </w:r>
      <w:proofErr w:type="gramStart"/>
      <w:r w:rsidRPr="00433A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3AC3">
        <w:rPr>
          <w:rFonts w:ascii="Times New Roman" w:hAnsi="Times New Roman" w:cs="Times New Roman"/>
          <w:sz w:val="24"/>
          <w:szCs w:val="24"/>
        </w:rPr>
        <w:t xml:space="preserve"> 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433AC3">
        <w:rPr>
          <w:rFonts w:ascii="Times New Roman" w:hAnsi="Times New Roman" w:cs="Times New Roman"/>
          <w:sz w:val="24"/>
          <w:szCs w:val="24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</w:p>
    <w:p w:rsidR="00433AC3" w:rsidRPr="00433AC3" w:rsidRDefault="00433AC3" w:rsidP="00433A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C3">
        <w:rPr>
          <w:rFonts w:ascii="Times New Roman" w:hAnsi="Times New Roman" w:cs="Times New Roman"/>
          <w:sz w:val="24"/>
          <w:szCs w:val="24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 </w:t>
      </w:r>
    </w:p>
    <w:p w:rsidR="00314B19" w:rsidRDefault="00433AC3" w:rsidP="00433A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>ЦЕЛИ ИЗУЧЕНИЯ УЧЕБНОГО ПРЕДМЕТА «ЛИТЕРАТУРНОЕ ЧТЕНИЕ НА РОДНОМ (РУССКОМ) ЯЗЫКЕ»</w:t>
      </w:r>
    </w:p>
    <w:p w:rsidR="00314B19" w:rsidRDefault="00433AC3" w:rsidP="00433A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</w:t>
      </w:r>
      <w:r w:rsidRPr="00314B19">
        <w:rPr>
          <w:rFonts w:ascii="Times New Roman" w:hAnsi="Times New Roman" w:cs="Times New Roman"/>
          <w:b/>
          <w:sz w:val="24"/>
          <w:szCs w:val="24"/>
        </w:rPr>
        <w:t>Целями</w:t>
      </w:r>
      <w:r w:rsidRPr="00314B19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 на родном (русском) языке» являются: </w:t>
      </w:r>
    </w:p>
    <w:p w:rsidR="00314B19" w:rsidRDefault="00433AC3" w:rsidP="00314B19">
      <w:pPr>
        <w:pStyle w:val="a4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lastRenderedPageBreak/>
        <w:t>воспитание ценностного отношения к русской литературе и русскому языку как существенной части родной культуры;</w:t>
      </w:r>
    </w:p>
    <w:p w:rsidR="00314B19" w:rsidRDefault="00433AC3" w:rsidP="00314B19">
      <w:pPr>
        <w:pStyle w:val="a4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314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B19">
        <w:rPr>
          <w:rFonts w:ascii="Times New Roman" w:hAnsi="Times New Roman" w:cs="Times New Roman"/>
          <w:sz w:val="24"/>
          <w:szCs w:val="24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314B19" w:rsidRPr="00314B19" w:rsidRDefault="00433AC3" w:rsidP="00314B19">
      <w:pPr>
        <w:pStyle w:val="a4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русской культуры; — развитие читательских умений. </w:t>
      </w:r>
    </w:p>
    <w:p w:rsidR="00314B19" w:rsidRPr="00314B19" w:rsidRDefault="00433AC3" w:rsidP="00433A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Достижение данных целей предполагает решение следующих </w:t>
      </w:r>
      <w:r w:rsidRPr="00314B1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14B19" w:rsidRDefault="00433AC3" w:rsidP="00314B1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314B19" w:rsidRDefault="00433AC3" w:rsidP="00314B1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314B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4B19">
        <w:rPr>
          <w:rFonts w:ascii="Times New Roman" w:hAnsi="Times New Roman" w:cs="Times New Roman"/>
          <w:sz w:val="24"/>
          <w:szCs w:val="24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314B19" w:rsidRDefault="00433AC3" w:rsidP="00314B1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314B19" w:rsidRDefault="00433AC3" w:rsidP="00314B1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314B19" w:rsidRDefault="00433AC3" w:rsidP="00314B1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формирование потребности в постоянном чтении для развития личности, для речевого самосовершенствования; </w:t>
      </w:r>
    </w:p>
    <w:p w:rsidR="00314B19" w:rsidRDefault="00433AC3" w:rsidP="00314B1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314B19" w:rsidRPr="00314B19" w:rsidRDefault="00433AC3" w:rsidP="00314B19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314B19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314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AC3" w:rsidRPr="00314B19" w:rsidRDefault="00433AC3" w:rsidP="00433A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4B19">
        <w:rPr>
          <w:rFonts w:ascii="Times New Roman" w:hAnsi="Times New Roman" w:cs="Times New Roman"/>
          <w:sz w:val="24"/>
          <w:szCs w:val="24"/>
        </w:rPr>
        <w:t>МЕСТО УЧЕБНОГО ПРЕДМЕТА ЛИТЕРАТУРНОЕ ЧТЕНИЕ НА РОДНОМ (РУССКОМ) ЯЗЫКЕ» В УЧЕБНОМ ПЛАНЕ</w:t>
      </w:r>
    </w:p>
    <w:p w:rsidR="00433AC3" w:rsidRPr="00314B19" w:rsidRDefault="00314B19" w:rsidP="00314B1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МБОУ «Туруханская СШ№1» </w:t>
      </w:r>
      <w:r w:rsidRPr="00314B19">
        <w:rPr>
          <w:rFonts w:ascii="Times New Roman" w:hAnsi="Times New Roman" w:cs="Times New Roman"/>
          <w:sz w:val="24"/>
          <w:szCs w:val="24"/>
        </w:rPr>
        <w:t>и рассчитана на общую учебную нагрузку</w:t>
      </w:r>
      <w:r>
        <w:rPr>
          <w:rFonts w:ascii="Times New Roman" w:hAnsi="Times New Roman" w:cs="Times New Roman"/>
          <w:sz w:val="24"/>
          <w:szCs w:val="24"/>
        </w:rPr>
        <w:t xml:space="preserve"> в объёме 17 часов</w:t>
      </w:r>
      <w:r w:rsidRPr="00314B19">
        <w:rPr>
          <w:rFonts w:ascii="Times New Roman" w:hAnsi="Times New Roman" w:cs="Times New Roman"/>
          <w:sz w:val="24"/>
          <w:szCs w:val="24"/>
        </w:rPr>
        <w:t xml:space="preserve"> во 2 классе. </w:t>
      </w:r>
    </w:p>
    <w:p w:rsidR="00314B19" w:rsidRDefault="00314B1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19" w:rsidRDefault="00314B1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19" w:rsidRPr="00314B19" w:rsidRDefault="00314B1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B19" w:rsidRDefault="00314B1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lastRenderedPageBreak/>
        <w:t>ОСНОВНЫЕ СОДЕРЖАТЕЛЬНЫЕ ЛИНИИ РАБОЧЕЙ ПРОГРАММЫ УЧЕБНОГО ПРЕДМЕТА «ЛИТЕРАТУРНОЕ ЧТЕНИЕ НА РОДНОМ (РУССКОМ) ЯЗЫКЕ»</w:t>
      </w:r>
    </w:p>
    <w:p w:rsidR="00314B19" w:rsidRDefault="00314B19" w:rsidP="00314B1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314B19">
        <w:rPr>
          <w:rFonts w:ascii="Times New Roman" w:hAnsi="Times New Roman" w:cs="Times New Roman"/>
          <w:sz w:val="24"/>
          <w:szCs w:val="24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314B19">
        <w:rPr>
          <w:rFonts w:ascii="Times New Roman" w:hAnsi="Times New Roman" w:cs="Times New Roman"/>
          <w:sz w:val="24"/>
          <w:szCs w:val="24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 </w:t>
      </w:r>
    </w:p>
    <w:p w:rsidR="00314B19" w:rsidRDefault="00314B19" w:rsidP="00314B1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314B19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14B19">
        <w:rPr>
          <w:rFonts w:ascii="Times New Roman" w:hAnsi="Times New Roman" w:cs="Times New Roman"/>
          <w:sz w:val="24"/>
          <w:szCs w:val="24"/>
        </w:rPr>
        <w:t>:</w:t>
      </w:r>
    </w:p>
    <w:p w:rsidR="00314B19" w:rsidRDefault="00314B19" w:rsidP="00314B1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314B19" w:rsidRDefault="00314B19" w:rsidP="00314B1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 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</w:p>
    <w:p w:rsidR="00314B19" w:rsidRDefault="00314B19" w:rsidP="00314B1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314B19" w:rsidRPr="00314B19" w:rsidRDefault="00314B19" w:rsidP="00314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4B19">
        <w:rPr>
          <w:rFonts w:ascii="Times New Roman" w:hAnsi="Times New Roman" w:cs="Times New Roman"/>
          <w:sz w:val="24"/>
          <w:szCs w:val="24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314B19">
        <w:rPr>
          <w:rFonts w:ascii="Times New Roman" w:hAnsi="Times New Roman" w:cs="Times New Roman"/>
          <w:sz w:val="24"/>
          <w:szCs w:val="24"/>
        </w:rPr>
        <w:t>Оба курса объединяет</w:t>
      </w:r>
      <w:proofErr w:type="gramEnd"/>
      <w:r w:rsidRPr="00314B19">
        <w:rPr>
          <w:rFonts w:ascii="Times New Roman" w:hAnsi="Times New Roman" w:cs="Times New Roman"/>
          <w:sz w:val="24"/>
          <w:szCs w:val="24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возраста, </w:t>
      </w:r>
      <w:r w:rsidRPr="00314B19">
        <w:rPr>
          <w:rFonts w:ascii="Times New Roman" w:hAnsi="Times New Roman" w:cs="Times New Roman"/>
          <w:sz w:val="24"/>
          <w:szCs w:val="24"/>
        </w:rPr>
        <w:t>что находит отражение в специфике выбранных произведений.</w:t>
      </w:r>
    </w:p>
    <w:p w:rsidR="00433AC3" w:rsidRPr="00314B19" w:rsidRDefault="00433AC3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AC3" w:rsidRDefault="00433AC3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3A39" w:rsidRPr="008E3A39" w:rsidRDefault="008E3A39" w:rsidP="008E3A39">
      <w:pPr>
        <w:tabs>
          <w:tab w:val="left" w:pos="34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3A39" w:rsidRP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</w:rPr>
        <w:lastRenderedPageBreak/>
        <w:t>С</w:t>
      </w:r>
      <w:r w:rsidRPr="008E3A39">
        <w:rPr>
          <w:rFonts w:ascii="Times New Roman" w:hAnsi="Times New Roman" w:cs="Times New Roman"/>
          <w:sz w:val="24"/>
          <w:szCs w:val="24"/>
        </w:rPr>
        <w:t xml:space="preserve">ОДЕРЖАНИЕ УЧЕБНОГО ПРЕДМЕТА </w:t>
      </w:r>
    </w:p>
    <w:p w:rsid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39">
        <w:rPr>
          <w:rFonts w:ascii="Times New Roman" w:hAnsi="Times New Roman" w:cs="Times New Roman"/>
          <w:b/>
          <w:sz w:val="24"/>
          <w:szCs w:val="24"/>
        </w:rPr>
        <w:t xml:space="preserve">РАЗДЕЛ 1. МИР ДЕТСТВА    </w:t>
      </w:r>
    </w:p>
    <w:p w:rsidR="008E3A39" w:rsidRP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39">
        <w:rPr>
          <w:rFonts w:ascii="Times New Roman" w:hAnsi="Times New Roman" w:cs="Times New Roman"/>
          <w:b/>
          <w:sz w:val="24"/>
          <w:szCs w:val="24"/>
        </w:rPr>
        <w:t xml:space="preserve"> «Я и книги»</w:t>
      </w:r>
    </w:p>
    <w:p w:rsidR="008E3A39" w:rsidRPr="008E3A39" w:rsidRDefault="008E3A39" w:rsidP="008E3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A39">
        <w:rPr>
          <w:rFonts w:ascii="Times New Roman" w:hAnsi="Times New Roman" w:cs="Times New Roman"/>
          <w:i/>
          <w:sz w:val="24"/>
          <w:szCs w:val="24"/>
        </w:rPr>
        <w:t xml:space="preserve">Не торопись отвечать, торопись слушать </w:t>
      </w:r>
    </w:p>
    <w:p w:rsidR="008E3A39" w:rsidRPr="008E3A39" w:rsidRDefault="008E3A39" w:rsidP="008E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Произведения, отражающие детское восприятие услышанных рассказов, сказок, стихов.</w:t>
      </w:r>
    </w:p>
    <w:p w:rsidR="008E3A39" w:rsidRDefault="008E3A39" w:rsidP="008E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Е. Н. Егорова. «Детство Александра Пушкина» (глава «Нянины сказки»). </w:t>
      </w:r>
    </w:p>
    <w:p w:rsidR="008E3A39" w:rsidRDefault="008E3A39" w:rsidP="008E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>. «Как знаю, как помню, как умею» (фрагмент).</w:t>
      </w:r>
    </w:p>
    <w:p w:rsidR="008E3A39" w:rsidRP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39">
        <w:rPr>
          <w:rFonts w:ascii="Times New Roman" w:hAnsi="Times New Roman" w:cs="Times New Roman"/>
          <w:b/>
          <w:sz w:val="24"/>
          <w:szCs w:val="24"/>
        </w:rPr>
        <w:t xml:space="preserve"> Я взрослею </w:t>
      </w:r>
    </w:p>
    <w:p w:rsidR="008E3A39" w:rsidRPr="008E3A39" w:rsidRDefault="008E3A39" w:rsidP="008E3A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A39">
        <w:rPr>
          <w:rFonts w:ascii="Times New Roman" w:hAnsi="Times New Roman" w:cs="Times New Roman"/>
          <w:i/>
          <w:sz w:val="24"/>
          <w:szCs w:val="24"/>
        </w:rPr>
        <w:t xml:space="preserve">Как аукнется, так и откликнется </w:t>
      </w:r>
    </w:p>
    <w:p w:rsidR="008E3A39" w:rsidRDefault="008E3A39" w:rsidP="008E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Пословицы об отношении к другим людям.</w:t>
      </w:r>
    </w:p>
    <w:p w:rsidR="008E3A39" w:rsidRDefault="008E3A39" w:rsidP="008E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Произведения, отражающие традиционные представления об отношении к другим людям. </w:t>
      </w:r>
    </w:p>
    <w:p w:rsidR="008E3A39" w:rsidRDefault="008E3A39" w:rsidP="008E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В. В. Бианки. «Сова».</w:t>
      </w:r>
    </w:p>
    <w:p w:rsidR="008E3A39" w:rsidRDefault="008E3A39" w:rsidP="008E3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Л. И. Кузьмин. «Дом с колокольчиком». </w:t>
      </w:r>
    </w:p>
    <w:p w:rsidR="008E3A39" w:rsidRP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A39">
        <w:rPr>
          <w:rFonts w:ascii="Times New Roman" w:hAnsi="Times New Roman" w:cs="Times New Roman"/>
          <w:i/>
          <w:sz w:val="24"/>
          <w:szCs w:val="24"/>
        </w:rPr>
        <w:t xml:space="preserve">Воля и </w:t>
      </w:r>
      <w:proofErr w:type="gramStart"/>
      <w:r w:rsidRPr="008E3A39">
        <w:rPr>
          <w:rFonts w:ascii="Times New Roman" w:hAnsi="Times New Roman" w:cs="Times New Roman"/>
          <w:i/>
          <w:sz w:val="24"/>
          <w:szCs w:val="24"/>
        </w:rPr>
        <w:t>труд</w:t>
      </w:r>
      <w:proofErr w:type="gramEnd"/>
      <w:r w:rsidRPr="008E3A39">
        <w:rPr>
          <w:rFonts w:ascii="Times New Roman" w:hAnsi="Times New Roman" w:cs="Times New Roman"/>
          <w:i/>
          <w:sz w:val="24"/>
          <w:szCs w:val="24"/>
        </w:rPr>
        <w:t xml:space="preserve"> дивные всходы дают </w:t>
      </w:r>
    </w:p>
    <w:p w:rsid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Пословицы о труде. </w:t>
      </w:r>
    </w:p>
    <w:p w:rsid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</w:t>
      </w:r>
    </w:p>
    <w:p w:rsidR="008E3A39" w:rsidRDefault="008E3A39" w:rsidP="00475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Е. А. Пермяк. «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Маркел-самодел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 xml:space="preserve"> и его дети». </w:t>
      </w:r>
    </w:p>
    <w:p w:rsidR="008E3A39" w:rsidRDefault="008E3A39" w:rsidP="00475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Б. В. Шергин. «Пословицы в рассказах». </w:t>
      </w:r>
    </w:p>
    <w:p w:rsidR="00EA5883" w:rsidRPr="00EA5883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83">
        <w:rPr>
          <w:rFonts w:ascii="Times New Roman" w:hAnsi="Times New Roman" w:cs="Times New Roman"/>
          <w:i/>
          <w:sz w:val="24"/>
          <w:szCs w:val="24"/>
        </w:rPr>
        <w:t>Кто идёт вперёд, того страх не берёт</w:t>
      </w:r>
    </w:p>
    <w:p w:rsid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Пословицы о смелости. </w:t>
      </w:r>
    </w:p>
    <w:p w:rsidR="00EA5883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Произведения, отражающие традиционные представления о смелости как нравственном ориентире.</w:t>
      </w:r>
      <w:r w:rsidR="00EA5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83" w:rsidRDefault="008E3A39" w:rsidP="00475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С. П. Алексеев. «Медаль». </w:t>
      </w:r>
    </w:p>
    <w:p w:rsidR="00EA5883" w:rsidRDefault="008E3A39" w:rsidP="00475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lastRenderedPageBreak/>
        <w:t xml:space="preserve">В. В. 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>. «Этот мальчик».</w:t>
      </w:r>
    </w:p>
    <w:p w:rsidR="00EA5883" w:rsidRPr="00EA5883" w:rsidRDefault="008E3A39" w:rsidP="0047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</w:t>
      </w:r>
      <w:r w:rsidRPr="00EA5883">
        <w:rPr>
          <w:rFonts w:ascii="Times New Roman" w:hAnsi="Times New Roman" w:cs="Times New Roman"/>
          <w:b/>
          <w:sz w:val="24"/>
          <w:szCs w:val="24"/>
        </w:rPr>
        <w:t>Я и моя семья</w:t>
      </w:r>
    </w:p>
    <w:p w:rsidR="00EA5883" w:rsidRPr="00EA5883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83">
        <w:rPr>
          <w:rFonts w:ascii="Times New Roman" w:hAnsi="Times New Roman" w:cs="Times New Roman"/>
          <w:i/>
          <w:sz w:val="24"/>
          <w:szCs w:val="24"/>
        </w:rPr>
        <w:t xml:space="preserve"> Семья крепка ладом</w:t>
      </w:r>
    </w:p>
    <w:p w:rsidR="00EA5883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Произведения, отражающие традиционные представления о семейных ценностях. </w:t>
      </w:r>
    </w:p>
    <w:p w:rsidR="00EA5883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С. Г. Георгиев. «Стрекот кузнечик</w:t>
      </w:r>
      <w:r w:rsidR="00EA5883">
        <w:rPr>
          <w:rFonts w:ascii="Times New Roman" w:hAnsi="Times New Roman" w:cs="Times New Roman"/>
          <w:sz w:val="24"/>
          <w:szCs w:val="24"/>
        </w:rPr>
        <w:t>а».</w:t>
      </w:r>
    </w:p>
    <w:p w:rsidR="00EA5883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 xml:space="preserve">. «Мой добрый папа» (фрагмент). </w:t>
      </w:r>
    </w:p>
    <w:p w:rsidR="00EA5883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М. В. Дружинина. «Очень полезный подарок». Л. Н. Толстой. «Отец и сыновья». </w:t>
      </w:r>
    </w:p>
    <w:p w:rsidR="00EA5883" w:rsidRPr="00EA5883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883">
        <w:rPr>
          <w:rFonts w:ascii="Times New Roman" w:hAnsi="Times New Roman" w:cs="Times New Roman"/>
          <w:b/>
          <w:sz w:val="24"/>
          <w:szCs w:val="24"/>
        </w:rPr>
        <w:t xml:space="preserve">Я фантазирую и мечтаю </w:t>
      </w:r>
    </w:p>
    <w:p w:rsidR="00EA5883" w:rsidRPr="00EA5883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83">
        <w:rPr>
          <w:rFonts w:ascii="Times New Roman" w:hAnsi="Times New Roman" w:cs="Times New Roman"/>
          <w:i/>
          <w:sz w:val="24"/>
          <w:szCs w:val="24"/>
        </w:rPr>
        <w:t>Мечты, зовущие ввысь</w:t>
      </w:r>
    </w:p>
    <w:p w:rsidR="00EA5883" w:rsidRDefault="008E3A39" w:rsidP="00475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Произведения, отражающие представления об идеалах в детских мечтах. </w:t>
      </w:r>
    </w:p>
    <w:p w:rsidR="00EA5883" w:rsidRDefault="008E3A39" w:rsidP="00475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Н. К. Абрамцева</w:t>
      </w:r>
      <w:r w:rsidR="00EA5883">
        <w:rPr>
          <w:rFonts w:ascii="Times New Roman" w:hAnsi="Times New Roman" w:cs="Times New Roman"/>
          <w:sz w:val="24"/>
          <w:szCs w:val="24"/>
        </w:rPr>
        <w:t xml:space="preserve"> </w:t>
      </w:r>
      <w:r w:rsidRPr="008E3A39">
        <w:rPr>
          <w:rFonts w:ascii="Times New Roman" w:hAnsi="Times New Roman" w:cs="Times New Roman"/>
          <w:sz w:val="24"/>
          <w:szCs w:val="24"/>
        </w:rPr>
        <w:t xml:space="preserve">«Мечта». </w:t>
      </w:r>
    </w:p>
    <w:p w:rsidR="00EA5883" w:rsidRDefault="008E3A39" w:rsidP="00475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Л.Н.Толстой.</w:t>
      </w:r>
      <w:r w:rsidR="00EA5883">
        <w:rPr>
          <w:rFonts w:ascii="Times New Roman" w:hAnsi="Times New Roman" w:cs="Times New Roman"/>
          <w:sz w:val="24"/>
          <w:szCs w:val="24"/>
        </w:rPr>
        <w:t xml:space="preserve"> </w:t>
      </w:r>
      <w:r w:rsidRPr="008E3A39">
        <w:rPr>
          <w:rFonts w:ascii="Times New Roman" w:hAnsi="Times New Roman" w:cs="Times New Roman"/>
          <w:sz w:val="24"/>
          <w:szCs w:val="24"/>
        </w:rPr>
        <w:t>«Воспоминания» (глава «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Фанфаронова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 xml:space="preserve"> гора»). </w:t>
      </w:r>
    </w:p>
    <w:p w:rsidR="004757F7" w:rsidRDefault="004757F7" w:rsidP="0047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83" w:rsidRPr="00EA5883" w:rsidRDefault="008E3A39" w:rsidP="0047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883">
        <w:rPr>
          <w:rFonts w:ascii="Times New Roman" w:hAnsi="Times New Roman" w:cs="Times New Roman"/>
          <w:b/>
          <w:sz w:val="24"/>
          <w:szCs w:val="24"/>
        </w:rPr>
        <w:t xml:space="preserve">РАЗДЕЛ 2. РОССИЯ - РОДИНА МОЯ </w:t>
      </w:r>
    </w:p>
    <w:p w:rsidR="009E4EB9" w:rsidRPr="009E4EB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EB9">
        <w:rPr>
          <w:rFonts w:ascii="Times New Roman" w:hAnsi="Times New Roman" w:cs="Times New Roman"/>
          <w:b/>
          <w:sz w:val="24"/>
          <w:szCs w:val="24"/>
        </w:rPr>
        <w:t>Родная страна во все времена сынами сильна</w:t>
      </w:r>
    </w:p>
    <w:p w:rsidR="009E4EB9" w:rsidRPr="009E4EB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</w:t>
      </w:r>
      <w:r w:rsidRPr="009E4EB9">
        <w:rPr>
          <w:rFonts w:ascii="Times New Roman" w:hAnsi="Times New Roman" w:cs="Times New Roman"/>
          <w:i/>
          <w:sz w:val="24"/>
          <w:szCs w:val="24"/>
        </w:rPr>
        <w:t xml:space="preserve">Люди земли Русской </w:t>
      </w:r>
    </w:p>
    <w:p w:rsidR="009E4EB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Художественные биографии выдающихся представ</w:t>
      </w:r>
      <w:r w:rsidR="009E4EB9">
        <w:rPr>
          <w:rFonts w:ascii="Times New Roman" w:hAnsi="Times New Roman" w:cs="Times New Roman"/>
          <w:sz w:val="24"/>
          <w:szCs w:val="24"/>
        </w:rPr>
        <w:t>ителей русского народа.</w:t>
      </w:r>
    </w:p>
    <w:p w:rsidR="009E4EB9" w:rsidRDefault="009E4EB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EB9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 xml:space="preserve">. «Виктор Васнецов» (глава «Рябово»). </w:t>
      </w:r>
    </w:p>
    <w:p w:rsidR="009E4EB9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М. А. Булатов, В. И. 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Порудоминский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 xml:space="preserve">. «Собирал человек слова… Повесть о В. И. Дале» (фрагмент). </w:t>
      </w:r>
    </w:p>
    <w:p w:rsidR="009E4EB9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М. Л. Яковлев. «Сергий Радонежский приходит на помощь» (фрагмент). </w:t>
      </w:r>
    </w:p>
    <w:p w:rsidR="009E4EB9" w:rsidRPr="009E4EB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EB9">
        <w:rPr>
          <w:rFonts w:ascii="Times New Roman" w:hAnsi="Times New Roman" w:cs="Times New Roman"/>
          <w:b/>
          <w:sz w:val="24"/>
          <w:szCs w:val="24"/>
        </w:rPr>
        <w:t xml:space="preserve">Народные праздники, связанные </w:t>
      </w:r>
      <w:proofErr w:type="gramStart"/>
      <w:r w:rsidRPr="009E4E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E4EB9">
        <w:rPr>
          <w:rFonts w:ascii="Times New Roman" w:hAnsi="Times New Roman" w:cs="Times New Roman"/>
          <w:b/>
          <w:sz w:val="24"/>
          <w:szCs w:val="24"/>
        </w:rPr>
        <w:t xml:space="preserve"> временами года </w:t>
      </w:r>
    </w:p>
    <w:p w:rsidR="009E4EB9" w:rsidRPr="009E4EB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EB9">
        <w:rPr>
          <w:rFonts w:ascii="Times New Roman" w:hAnsi="Times New Roman" w:cs="Times New Roman"/>
          <w:i/>
          <w:sz w:val="24"/>
          <w:szCs w:val="24"/>
        </w:rPr>
        <w:t xml:space="preserve">Хорош праздник после трудов праведных </w:t>
      </w:r>
    </w:p>
    <w:p w:rsidR="00331C0F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lastRenderedPageBreak/>
        <w:t>Песни-веснянки.</w:t>
      </w:r>
    </w:p>
    <w:p w:rsidR="00331C0F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Произведения о праздниках и традициях, связанных с народным календарём. </w:t>
      </w:r>
    </w:p>
    <w:p w:rsidR="00331C0F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Л.Ф. Воронкова. «Девочка из города» (глава «Праздник весны»). </w:t>
      </w:r>
    </w:p>
    <w:p w:rsidR="00331C0F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В. А. Жуковский. «Жаворонок». А. С. Пушкин. «Птичка». </w:t>
      </w:r>
    </w:p>
    <w:p w:rsidR="00331C0F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И.С.Шмелёв</w:t>
      </w:r>
      <w:proofErr w:type="gramStart"/>
      <w:r w:rsidRPr="008E3A39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E3A39">
        <w:rPr>
          <w:rFonts w:ascii="Times New Roman" w:hAnsi="Times New Roman" w:cs="Times New Roman"/>
          <w:sz w:val="24"/>
          <w:szCs w:val="24"/>
        </w:rPr>
        <w:t xml:space="preserve">Лето Господне» (фрагмент главы «Масленица»). </w:t>
      </w:r>
    </w:p>
    <w:p w:rsidR="00331C0F" w:rsidRPr="00331C0F" w:rsidRDefault="008E3A39" w:rsidP="00331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0F">
        <w:rPr>
          <w:rFonts w:ascii="Times New Roman" w:hAnsi="Times New Roman" w:cs="Times New Roman"/>
          <w:b/>
          <w:sz w:val="24"/>
          <w:szCs w:val="24"/>
        </w:rPr>
        <w:t>О родной природе</w:t>
      </w:r>
    </w:p>
    <w:p w:rsidR="00331C0F" w:rsidRPr="00331C0F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</w:t>
      </w:r>
      <w:r w:rsidRPr="00331C0F">
        <w:rPr>
          <w:rFonts w:ascii="Times New Roman" w:hAnsi="Times New Roman" w:cs="Times New Roman"/>
          <w:i/>
          <w:sz w:val="24"/>
          <w:szCs w:val="24"/>
        </w:rPr>
        <w:t xml:space="preserve">К зелёным далям с детства взор приучен </w:t>
      </w:r>
    </w:p>
    <w:p w:rsidR="00331C0F" w:rsidRDefault="00331C0F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3A39" w:rsidRPr="008E3A39">
        <w:rPr>
          <w:rFonts w:ascii="Times New Roman" w:hAnsi="Times New Roman" w:cs="Times New Roman"/>
          <w:sz w:val="24"/>
          <w:szCs w:val="24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</w:t>
      </w:r>
    </w:p>
    <w:p w:rsidR="00331C0F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 Русские народные загадки о поле, цветах. </w:t>
      </w:r>
    </w:p>
    <w:p w:rsidR="00331C0F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Ю. И. Коваль. «Фарфоровые колокольчики». </w:t>
      </w:r>
    </w:p>
    <w:p w:rsidR="00331C0F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И. С. Никитин. «В чистом поле тень шагает». </w:t>
      </w:r>
    </w:p>
    <w:p w:rsidR="00331C0F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М. С. </w:t>
      </w:r>
      <w:proofErr w:type="spellStart"/>
      <w:r w:rsidRPr="008E3A39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8E3A39">
        <w:rPr>
          <w:rFonts w:ascii="Times New Roman" w:hAnsi="Times New Roman" w:cs="Times New Roman"/>
          <w:sz w:val="24"/>
          <w:szCs w:val="24"/>
        </w:rPr>
        <w:t xml:space="preserve">. «Колокольчик». </w:t>
      </w:r>
    </w:p>
    <w:p w:rsidR="00331C0F" w:rsidRDefault="008E3A39" w:rsidP="0033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 xml:space="preserve">В. А. Солоухин. «Трава» (фрагмент). </w:t>
      </w:r>
    </w:p>
    <w:p w:rsidR="008E3A39" w:rsidRPr="00331C0F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39">
        <w:rPr>
          <w:rFonts w:ascii="Times New Roman" w:hAnsi="Times New Roman" w:cs="Times New Roman"/>
          <w:sz w:val="24"/>
          <w:szCs w:val="24"/>
        </w:rPr>
        <w:t>Ф. И. Тютчев. «Тихой ночью, поздним летом…»</w:t>
      </w:r>
    </w:p>
    <w:p w:rsidR="008E3A39" w:rsidRP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57F7" w:rsidRDefault="004757F7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57F7" w:rsidRDefault="004757F7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57F7" w:rsidRDefault="004757F7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57F7" w:rsidRPr="008E3A39" w:rsidRDefault="004757F7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57F7" w:rsidRPr="004757F7" w:rsidRDefault="00331C0F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F7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4757F7" w:rsidRDefault="00331C0F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57F7">
        <w:rPr>
          <w:rFonts w:ascii="Times New Roman" w:hAnsi="Times New Roman" w:cs="Times New Roman"/>
          <w:sz w:val="24"/>
          <w:szCs w:val="24"/>
        </w:rPr>
        <w:tab/>
      </w:r>
      <w:r w:rsidRPr="004757F7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</w:t>
      </w:r>
      <w:proofErr w:type="spellStart"/>
      <w:r w:rsidRPr="004757F7">
        <w:rPr>
          <w:rFonts w:ascii="Times New Roman" w:hAnsi="Times New Roman" w:cs="Times New Roman"/>
          <w:sz w:val="24"/>
          <w:szCs w:val="24"/>
        </w:rPr>
        <w:t>основнойобразовательной</w:t>
      </w:r>
      <w:proofErr w:type="spellEnd"/>
      <w:r w:rsidRPr="004757F7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4757F7" w:rsidRPr="004757F7" w:rsidRDefault="00331C0F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F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757F7" w:rsidRDefault="00331C0F" w:rsidP="004757F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4757F7" w:rsidRPr="004757F7" w:rsidRDefault="00331C0F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</w:t>
      </w:r>
      <w:r w:rsidRPr="004757F7">
        <w:rPr>
          <w:rFonts w:ascii="Times New Roman" w:hAnsi="Times New Roman" w:cs="Times New Roman"/>
          <w:i/>
          <w:sz w:val="24"/>
          <w:szCs w:val="24"/>
        </w:rPr>
        <w:t xml:space="preserve">гражданско-патриотического воспитания: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осознание своей этнокультурной и российской гражданской идентичности, понимание роли русского языка как государственного </w:t>
      </w:r>
      <w:bookmarkStart w:id="0" w:name="_GoBack"/>
      <w:bookmarkEnd w:id="0"/>
      <w:r w:rsidRPr="004757F7">
        <w:rPr>
          <w:rFonts w:ascii="Times New Roman" w:hAnsi="Times New Roman" w:cs="Times New Roman"/>
          <w:sz w:val="24"/>
          <w:szCs w:val="24"/>
        </w:rPr>
        <w:t xml:space="preserve">ыка Российской Федерации и языка межнационального общения народов России;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уважение к своему и другим народам, 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4757F7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художественных произведений и фольклора;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4757F7" w:rsidRDefault="00331C0F" w:rsidP="0047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F7">
        <w:rPr>
          <w:rFonts w:ascii="Times New Roman" w:hAnsi="Times New Roman" w:cs="Times New Roman"/>
          <w:i/>
          <w:sz w:val="24"/>
          <w:szCs w:val="24"/>
        </w:rPr>
        <w:t xml:space="preserve"> духовно-нравственного воспитания: </w:t>
      </w:r>
    </w:p>
    <w:p w:rsidR="004757F7" w:rsidRPr="004757F7" w:rsidRDefault="004757F7" w:rsidP="0047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7F7" w:rsidRDefault="00331C0F" w:rsidP="0047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признание индивидуальности каждого человека с опорой на собственный жизненный и читательский опыт;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 </w:t>
      </w:r>
    </w:p>
    <w:p w:rsidR="004757F7" w:rsidRDefault="00331C0F" w:rsidP="0047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</w:t>
      </w:r>
    </w:p>
    <w:p w:rsidR="004757F7" w:rsidRDefault="00331C0F" w:rsidP="00475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</w:p>
    <w:p w:rsidR="004757F7" w:rsidRPr="004757F7" w:rsidRDefault="004757F7" w:rsidP="0047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7F7" w:rsidRDefault="00331C0F" w:rsidP="0047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F7">
        <w:rPr>
          <w:rFonts w:ascii="Times New Roman" w:hAnsi="Times New Roman" w:cs="Times New Roman"/>
          <w:i/>
          <w:sz w:val="24"/>
          <w:szCs w:val="24"/>
        </w:rPr>
        <w:t xml:space="preserve">эстетического воспитания: </w:t>
      </w:r>
    </w:p>
    <w:p w:rsidR="004757F7" w:rsidRPr="004757F7" w:rsidRDefault="004757F7" w:rsidP="0047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стремление к самовыражению в разных видах художественной деятельности, в том числе в искусстве слова;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физического воспитания, формирования культуры здоровья и эмоционального благополучия: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4757F7" w:rsidRDefault="00331C0F" w:rsidP="0047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F7">
        <w:rPr>
          <w:rFonts w:ascii="Times New Roman" w:hAnsi="Times New Roman" w:cs="Times New Roman"/>
          <w:i/>
          <w:sz w:val="24"/>
          <w:szCs w:val="24"/>
        </w:rPr>
        <w:t xml:space="preserve">трудового воспитания: </w:t>
      </w:r>
    </w:p>
    <w:p w:rsidR="004757F7" w:rsidRPr="004757F7" w:rsidRDefault="004757F7" w:rsidP="0047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4757F7" w:rsidRP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F7">
        <w:rPr>
          <w:rFonts w:ascii="Times New Roman" w:hAnsi="Times New Roman" w:cs="Times New Roman"/>
          <w:i/>
          <w:sz w:val="24"/>
          <w:szCs w:val="24"/>
        </w:rPr>
        <w:t xml:space="preserve">экологического воспитания: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бережное отношение к природе, формируемое в процессе работы с текстами; 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вред;</w:t>
      </w:r>
    </w:p>
    <w:p w:rsidR="004757F7" w:rsidRP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F7">
        <w:rPr>
          <w:rFonts w:ascii="Times New Roman" w:hAnsi="Times New Roman" w:cs="Times New Roman"/>
          <w:i/>
          <w:sz w:val="24"/>
          <w:szCs w:val="24"/>
        </w:rPr>
        <w:t xml:space="preserve"> ценности научного познания: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первоначальные представления о научной картине мира, 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4757F7">
        <w:rPr>
          <w:rFonts w:ascii="Times New Roman" w:hAnsi="Times New Roman" w:cs="Times New Roman"/>
          <w:sz w:val="24"/>
          <w:szCs w:val="24"/>
        </w:rPr>
        <w:t xml:space="preserve"> в том числе в процессе усвоения ряда литературоведческих понятий;</w:t>
      </w:r>
    </w:p>
    <w:p w:rsidR="004757F7" w:rsidRDefault="00331C0F" w:rsidP="0047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4757F7" w:rsidRPr="004757F7" w:rsidRDefault="00331C0F" w:rsidP="00475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F7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4757F7" w:rsidRDefault="00331C0F" w:rsidP="00FC68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В результате изучения предмета «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  <w:r w:rsidRPr="004757F7">
        <w:rPr>
          <w:rFonts w:ascii="Times New Roman" w:hAnsi="Times New Roman" w:cs="Times New Roman"/>
          <w:sz w:val="24"/>
          <w:szCs w:val="24"/>
        </w:rPr>
        <w:t xml:space="preserve"> чтения на родном (русском) языке» у обучающегося будут сформированы следующие познавательные универсальные учебные действия</w:t>
      </w:r>
    </w:p>
    <w:p w:rsidR="004757F7" w:rsidRPr="00FC684C" w:rsidRDefault="00331C0F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FC684C">
        <w:rPr>
          <w:rFonts w:ascii="Times New Roman" w:hAnsi="Times New Roman" w:cs="Times New Roman"/>
          <w:sz w:val="24"/>
          <w:szCs w:val="24"/>
        </w:rPr>
        <w:tab/>
      </w:r>
      <w:r w:rsidRPr="00FC684C">
        <w:rPr>
          <w:rFonts w:ascii="Times New Roman" w:hAnsi="Times New Roman" w:cs="Times New Roman"/>
          <w:b/>
          <w:sz w:val="24"/>
          <w:szCs w:val="24"/>
        </w:rPr>
        <w:t xml:space="preserve"> Базовые логические действия: </w:t>
      </w:r>
    </w:p>
    <w:p w:rsidR="004757F7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сравнивать различные тексты, устанавливать основания для сравнения текстов, устанавливать аналогии текстов;</w:t>
      </w:r>
    </w:p>
    <w:p w:rsidR="004757F7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объединять объекты (тексты) по определённому признаку; </w:t>
      </w:r>
    </w:p>
    <w:p w:rsidR="004757F7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определять существенный признак для классификации пословиц, поговорок, фразеологизмов;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устанавливать причинно-следственные связи при анализе текста, делать выводы. </w:t>
      </w:r>
    </w:p>
    <w:p w:rsidR="00FC684C" w:rsidRDefault="00331C0F" w:rsidP="00FC68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4C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FC684C" w:rsidRPr="00FC684C" w:rsidRDefault="00FC684C" w:rsidP="00FC68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с помощью учителя формулировать цель, планировать изменения собственного высказывания в соответствии с речевой ситуацией;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сравнивать несколько вариантов выполнения задания, выбирать наиболее 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4757F7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проводить по предложенному плану несложное мини-исследование, выполнять по предложенному плану проектное задание;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прогнозировать возможное развитие процессов, событий и их последствия в аналогичных или сходных ситуациях. </w:t>
      </w:r>
    </w:p>
    <w:p w:rsidR="00FC684C" w:rsidRPr="00FC684C" w:rsidRDefault="00331C0F" w:rsidP="00FC6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4C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FC684C" w:rsidRDefault="00331C0F" w:rsidP="00FC684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выбирать источник получения информации: нужный словарь, справочник для получения запрашиваемой информации, для уточнения;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соблюдать с помощью </w:t>
      </w:r>
      <w:r w:rsidR="00FC684C">
        <w:rPr>
          <w:rFonts w:ascii="Times New Roman" w:hAnsi="Times New Roman" w:cs="Times New Roman"/>
          <w:sz w:val="24"/>
          <w:szCs w:val="24"/>
        </w:rPr>
        <w:t>взрослых (педагогических работ</w:t>
      </w:r>
      <w:r w:rsidRPr="004757F7">
        <w:rPr>
          <w:rFonts w:ascii="Times New Roman" w:hAnsi="Times New Roman" w:cs="Times New Roman"/>
          <w:sz w:val="24"/>
          <w:szCs w:val="24"/>
        </w:rPr>
        <w:t xml:space="preserve">ников, родителей, законных представителей) правила информационной безопасности при поиске информации в Интернете;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анализировать и создавать текстовую, графическую, видео, звуковую информацию в соответствии с учебной задачей;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lastRenderedPageBreak/>
        <w:t xml:space="preserve">— понимать информацию, зафиксированную в виде таблиц, схем; самостоятельно создавать схемы, таблицы для представления результатов работы с текстами. </w:t>
      </w:r>
    </w:p>
    <w:p w:rsidR="00FC684C" w:rsidRPr="00FC684C" w:rsidRDefault="00331C0F" w:rsidP="00FC684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4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C684C" w:rsidRDefault="00331C0F" w:rsidP="00314B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К концу обучения во 2 классе 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757F7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ориентироваться в нравственном содержании 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757F7">
        <w:rPr>
          <w:rFonts w:ascii="Times New Roman" w:hAnsi="Times New Roman" w:cs="Times New Roman"/>
          <w:sz w:val="24"/>
          <w:szCs w:val="24"/>
        </w:rPr>
        <w:t>, соотносить поступки героев с нравственными нормами;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владеть элементарными представлениями о национальном своеобразии метафор, олицетворений, эпитетов и видеть в тексте </w:t>
      </w:r>
      <w:proofErr w:type="gramStart"/>
      <w:r w:rsidRPr="004757F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757F7">
        <w:rPr>
          <w:rFonts w:ascii="Times New Roman" w:hAnsi="Times New Roman" w:cs="Times New Roman"/>
          <w:sz w:val="24"/>
          <w:szCs w:val="24"/>
        </w:rPr>
        <w:t xml:space="preserve">анные средства художественной выразительности;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совершенствовать в процессе чтения произведений русской литературы читательские умения: читать вслух и про себя,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 — владеть элементарными приёмами интерпретации художественных и учебных текстов;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FC684C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 xml:space="preserve">— обогащать собственный круг чтения; </w:t>
      </w:r>
    </w:p>
    <w:p w:rsidR="008E3A39" w:rsidRPr="004757F7" w:rsidRDefault="00331C0F" w:rsidP="00FC6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F7">
        <w:rPr>
          <w:rFonts w:ascii="Times New Roman" w:hAnsi="Times New Roman" w:cs="Times New Roman"/>
          <w:sz w:val="24"/>
          <w:szCs w:val="24"/>
        </w:rPr>
        <w:t>— соотносить впечатления от прочитанных и прослушанных произведений с впеча</w:t>
      </w:r>
      <w:r w:rsidR="00FC684C">
        <w:rPr>
          <w:rFonts w:ascii="Times New Roman" w:hAnsi="Times New Roman" w:cs="Times New Roman"/>
          <w:sz w:val="24"/>
          <w:szCs w:val="24"/>
        </w:rPr>
        <w:t>тлениями от других видов искусств.</w:t>
      </w:r>
    </w:p>
    <w:p w:rsidR="008E3A39" w:rsidRPr="004757F7" w:rsidRDefault="008E3A39" w:rsidP="00FC68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3A39" w:rsidRPr="004757F7" w:rsidRDefault="008E3A39" w:rsidP="00FC68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E3A39" w:rsidRDefault="008E3A39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33D1" w:rsidRDefault="004033D1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33D1" w:rsidRDefault="004033D1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33D1" w:rsidRDefault="004033D1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33D1" w:rsidRDefault="004033D1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33D1" w:rsidRDefault="004033D1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033D1" w:rsidRPr="00314B19" w:rsidRDefault="004033D1" w:rsidP="00314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AC3" w:rsidRPr="001F282D" w:rsidRDefault="00D735CB" w:rsidP="001F282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F282D">
        <w:rPr>
          <w:rFonts w:ascii="Times New Roman" w:eastAsia="Cambria" w:hAnsi="Times New Roman" w:cs="Times New Roman"/>
          <w:b/>
          <w:sz w:val="24"/>
          <w:szCs w:val="24"/>
        </w:rPr>
        <w:t>Поурочное планиров</w:t>
      </w:r>
      <w:r w:rsidR="001F282D" w:rsidRPr="001F282D">
        <w:rPr>
          <w:rFonts w:ascii="Times New Roman" w:eastAsia="Cambria" w:hAnsi="Times New Roman" w:cs="Times New Roman"/>
          <w:b/>
          <w:sz w:val="24"/>
          <w:szCs w:val="24"/>
        </w:rPr>
        <w:t>а</w:t>
      </w:r>
      <w:r w:rsidRPr="001F282D">
        <w:rPr>
          <w:rFonts w:ascii="Times New Roman" w:eastAsia="Cambria" w:hAnsi="Times New Roman" w:cs="Times New Roman"/>
          <w:b/>
          <w:sz w:val="24"/>
          <w:szCs w:val="24"/>
        </w:rPr>
        <w:t>ние</w:t>
      </w:r>
    </w:p>
    <w:p w:rsidR="00D735CB" w:rsidRPr="001F282D" w:rsidRDefault="00D735CB" w:rsidP="00433AC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675"/>
        <w:gridCol w:w="8647"/>
        <w:gridCol w:w="2362"/>
        <w:gridCol w:w="3338"/>
      </w:tblGrid>
      <w:tr w:rsidR="00D735CB" w:rsidRPr="001F282D" w:rsidTr="001F282D">
        <w:tc>
          <w:tcPr>
            <w:tcW w:w="675" w:type="dxa"/>
          </w:tcPr>
          <w:p w:rsidR="00D735CB" w:rsidRPr="001F282D" w:rsidRDefault="001F282D" w:rsidP="001F282D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mbria"/>
                <w:sz w:val="24"/>
                <w:szCs w:val="24"/>
              </w:rPr>
              <w:t>/</w:t>
            </w:r>
            <w:proofErr w:type="spellStart"/>
            <w:r>
              <w:rPr>
                <w:rFonts w:eastAsia="Cambr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D735CB" w:rsidRPr="001F282D" w:rsidRDefault="001F282D" w:rsidP="001F282D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Тема урока</w:t>
            </w:r>
          </w:p>
        </w:tc>
        <w:tc>
          <w:tcPr>
            <w:tcW w:w="2362" w:type="dxa"/>
          </w:tcPr>
          <w:p w:rsidR="00D735CB" w:rsidRPr="001F282D" w:rsidRDefault="001F282D" w:rsidP="001F282D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Дата проведения</w:t>
            </w:r>
          </w:p>
        </w:tc>
        <w:tc>
          <w:tcPr>
            <w:tcW w:w="3338" w:type="dxa"/>
          </w:tcPr>
          <w:p w:rsidR="00D735CB" w:rsidRPr="001F282D" w:rsidRDefault="001F282D" w:rsidP="001F282D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Виды контроля</w:t>
            </w:r>
          </w:p>
        </w:tc>
      </w:tr>
      <w:tr w:rsidR="00D735CB" w:rsidRPr="001F282D" w:rsidTr="001F282D">
        <w:tc>
          <w:tcPr>
            <w:tcW w:w="675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Е. Н. Егорова. «Детство Александра Пушкина» (глава «Нянины сказки»).</w:t>
            </w:r>
          </w:p>
        </w:tc>
        <w:tc>
          <w:tcPr>
            <w:tcW w:w="2362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D735CB" w:rsidRPr="001F282D" w:rsidRDefault="00EA6223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D735CB" w:rsidRPr="001F282D" w:rsidTr="001F282D">
        <w:tc>
          <w:tcPr>
            <w:tcW w:w="675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Т. А. </w:t>
            </w:r>
            <w:proofErr w:type="spellStart"/>
            <w:r w:rsidRPr="001F282D">
              <w:rPr>
                <w:sz w:val="24"/>
                <w:szCs w:val="24"/>
              </w:rPr>
              <w:t>Луговская</w:t>
            </w:r>
            <w:proofErr w:type="spellEnd"/>
            <w:r w:rsidRPr="001F282D">
              <w:rPr>
                <w:sz w:val="24"/>
                <w:szCs w:val="24"/>
              </w:rPr>
              <w:t>. «Как знаю, как помню, как умею» (фрагмент).</w:t>
            </w:r>
          </w:p>
        </w:tc>
        <w:tc>
          <w:tcPr>
            <w:tcW w:w="2362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D735CB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D735CB" w:rsidRPr="001F282D" w:rsidTr="001F282D">
        <w:tc>
          <w:tcPr>
            <w:tcW w:w="675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Л. И. Кузьмин. «Дом с колокольчиком».</w:t>
            </w:r>
          </w:p>
        </w:tc>
        <w:tc>
          <w:tcPr>
            <w:tcW w:w="2362" w:type="dxa"/>
          </w:tcPr>
          <w:p w:rsidR="00D735CB" w:rsidRPr="001F282D" w:rsidRDefault="00D735CB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D735CB" w:rsidRPr="001F282D" w:rsidRDefault="001F282D" w:rsidP="001F282D">
            <w:pPr>
              <w:tabs>
                <w:tab w:val="left" w:pos="570"/>
                <w:tab w:val="center" w:pos="1561"/>
              </w:tabs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Е. А. Пермяк. «</w:t>
            </w:r>
            <w:proofErr w:type="spellStart"/>
            <w:r w:rsidRPr="001F282D">
              <w:rPr>
                <w:sz w:val="24"/>
                <w:szCs w:val="24"/>
              </w:rPr>
              <w:t>Маркел-самодел</w:t>
            </w:r>
            <w:proofErr w:type="spellEnd"/>
            <w:r w:rsidRPr="001F282D">
              <w:rPr>
                <w:sz w:val="24"/>
                <w:szCs w:val="24"/>
              </w:rPr>
              <w:t xml:space="preserve"> и его дети»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С. П. Алексеев. «Медаль». Пословицы.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F282D" w:rsidRPr="001F282D" w:rsidRDefault="001F282D" w:rsidP="00D735CB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В. В. </w:t>
            </w:r>
            <w:proofErr w:type="spellStart"/>
            <w:r w:rsidRPr="001F282D">
              <w:rPr>
                <w:sz w:val="24"/>
                <w:szCs w:val="24"/>
              </w:rPr>
              <w:t>Голявкин</w:t>
            </w:r>
            <w:proofErr w:type="spellEnd"/>
            <w:r w:rsidRPr="001F282D">
              <w:rPr>
                <w:sz w:val="24"/>
                <w:szCs w:val="24"/>
              </w:rPr>
              <w:t>. «Мой добрый папа» (фрагмент). Пословицы.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tabs>
                <w:tab w:val="left" w:pos="570"/>
                <w:tab w:val="center" w:pos="1561"/>
              </w:tabs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М. В. Дружинина. «Очень полезный подарок»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С. Г. Георгиев. «Стрекот кузнечика»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Н. К. Абрамцева. «Заветное желание».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tabs>
                <w:tab w:val="left" w:pos="570"/>
                <w:tab w:val="center" w:pos="1561"/>
              </w:tabs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В. А. </w:t>
            </w:r>
            <w:proofErr w:type="spellStart"/>
            <w:r w:rsidRPr="001F282D">
              <w:rPr>
                <w:sz w:val="24"/>
                <w:szCs w:val="24"/>
              </w:rPr>
              <w:t>Бахревский</w:t>
            </w:r>
            <w:proofErr w:type="spellEnd"/>
            <w:r w:rsidRPr="001F282D">
              <w:rPr>
                <w:sz w:val="24"/>
                <w:szCs w:val="24"/>
              </w:rPr>
              <w:t>. «Виктор Васнецов» (глава «Рябово»).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М. Л. Яковлев. «Сергий Радонежский приходит на помощь» (фрагмент). </w:t>
            </w:r>
          </w:p>
          <w:p w:rsidR="001F282D" w:rsidRPr="001F282D" w:rsidRDefault="001F282D" w:rsidP="00433AC3">
            <w:pPr>
              <w:rPr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 И. К. Языкова. «Преподобный Сергий Радонежский».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И. С. Шмелёв. «</w:t>
            </w:r>
            <w:proofErr w:type="spellStart"/>
            <w:r w:rsidRPr="001F282D">
              <w:rPr>
                <w:sz w:val="24"/>
                <w:szCs w:val="24"/>
              </w:rPr>
              <w:t>Масленница</w:t>
            </w:r>
            <w:proofErr w:type="spellEnd"/>
            <w:r w:rsidRPr="001F282D">
              <w:rPr>
                <w:sz w:val="24"/>
                <w:szCs w:val="24"/>
              </w:rPr>
              <w:t>». Песни-веснянки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tabs>
                <w:tab w:val="left" w:pos="570"/>
                <w:tab w:val="center" w:pos="1561"/>
              </w:tabs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1F282D" w:rsidRPr="001F282D" w:rsidRDefault="001F282D" w:rsidP="00EA6223">
            <w:pPr>
              <w:rPr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 Л. Ф. Воронкова. «Девочка из города» (глава «Праздник весны»)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1F282D" w:rsidRPr="001F282D" w:rsidRDefault="001F282D" w:rsidP="001F282D">
            <w:pPr>
              <w:rPr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В. А. Жуковский. «Жаворонок».</w:t>
            </w:r>
          </w:p>
          <w:p w:rsidR="001F282D" w:rsidRPr="001F282D" w:rsidRDefault="001F282D" w:rsidP="001F282D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А. С. Пушкин. «Птичка».  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 xml:space="preserve">А. А. Коринфский «Август </w:t>
            </w:r>
            <w:proofErr w:type="gramStart"/>
            <w:r w:rsidRPr="001F282D">
              <w:rPr>
                <w:sz w:val="24"/>
                <w:szCs w:val="24"/>
              </w:rPr>
              <w:t>–</w:t>
            </w:r>
            <w:proofErr w:type="spellStart"/>
            <w:r w:rsidRPr="001F282D">
              <w:rPr>
                <w:sz w:val="24"/>
                <w:szCs w:val="24"/>
              </w:rPr>
              <w:t>с</w:t>
            </w:r>
            <w:proofErr w:type="gramEnd"/>
            <w:r w:rsidRPr="001F282D">
              <w:rPr>
                <w:sz w:val="24"/>
                <w:szCs w:val="24"/>
              </w:rPr>
              <w:t>обериха</w:t>
            </w:r>
            <w:proofErr w:type="spellEnd"/>
            <w:r w:rsidRPr="001F282D">
              <w:rPr>
                <w:sz w:val="24"/>
                <w:szCs w:val="24"/>
              </w:rPr>
              <w:t>». «Сапожники»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tabs>
                <w:tab w:val="left" w:pos="570"/>
                <w:tab w:val="center" w:pos="1561"/>
              </w:tabs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И. С. Никитин. «В чистом поле тень шагает...»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rFonts w:eastAsia="Cambria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В. А. Солоухин. "Трава". Е. А. Благинина «</w:t>
            </w:r>
            <w:proofErr w:type="spellStart"/>
            <w:r w:rsidRPr="001F282D">
              <w:rPr>
                <w:sz w:val="24"/>
                <w:szCs w:val="24"/>
              </w:rPr>
              <w:t>Журавушка</w:t>
            </w:r>
            <w:proofErr w:type="spellEnd"/>
            <w:r w:rsidRPr="001F282D">
              <w:rPr>
                <w:sz w:val="24"/>
                <w:szCs w:val="24"/>
              </w:rPr>
              <w:t>».</w:t>
            </w: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rPr>
                <w:rFonts w:eastAsia="Cambria"/>
                <w:sz w:val="24"/>
                <w:szCs w:val="24"/>
              </w:rPr>
            </w:pPr>
            <w:r w:rsidRPr="001F282D">
              <w:rPr>
                <w:sz w:val="24"/>
                <w:szCs w:val="24"/>
              </w:rPr>
              <w:t>Устный опрос</w:t>
            </w:r>
          </w:p>
        </w:tc>
      </w:tr>
      <w:tr w:rsidR="001F282D" w:rsidRPr="001F282D" w:rsidTr="001F282D">
        <w:tc>
          <w:tcPr>
            <w:tcW w:w="675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362" w:type="dxa"/>
          </w:tcPr>
          <w:p w:rsidR="001F282D" w:rsidRPr="001F282D" w:rsidRDefault="001F282D" w:rsidP="00433AC3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38" w:type="dxa"/>
          </w:tcPr>
          <w:p w:rsidR="001F282D" w:rsidRPr="001F282D" w:rsidRDefault="001F282D" w:rsidP="0059328F">
            <w:pPr>
              <w:tabs>
                <w:tab w:val="left" w:pos="570"/>
                <w:tab w:val="center" w:pos="1561"/>
              </w:tabs>
              <w:rPr>
                <w:rFonts w:eastAsia="Cambria"/>
                <w:sz w:val="24"/>
                <w:szCs w:val="24"/>
              </w:rPr>
            </w:pPr>
          </w:p>
        </w:tc>
      </w:tr>
    </w:tbl>
    <w:p w:rsidR="00D735CB" w:rsidRPr="001F282D" w:rsidRDefault="00D735CB" w:rsidP="00433AC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  <w:sectPr w:rsidR="00D735CB" w:rsidRPr="001F282D" w:rsidSect="007A7213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87124F" w:rsidRDefault="00433AC3" w:rsidP="00433AC3">
      <w:pPr>
        <w:rPr>
          <w:rFonts w:ascii="Cambria" w:eastAsia="Cambria" w:hAnsi="Cambria" w:cs="Times New Roman"/>
          <w:b/>
          <w:sz w:val="24"/>
          <w:szCs w:val="24"/>
        </w:rPr>
      </w:pPr>
      <w:r w:rsidRPr="00433AC3">
        <w:rPr>
          <w:rFonts w:ascii="Cambria" w:eastAsia="Cambria" w:hAnsi="Cambria" w:cs="Times New Roman"/>
          <w:b/>
          <w:sz w:val="24"/>
          <w:szCs w:val="24"/>
        </w:rPr>
        <w:lastRenderedPageBreak/>
        <w:t xml:space="preserve">                                                       </w:t>
      </w:r>
    </w:p>
    <w:p w:rsidR="00FC684C" w:rsidRDefault="00FC684C" w:rsidP="00433AC3">
      <w:pPr>
        <w:rPr>
          <w:rFonts w:ascii="Cambria" w:eastAsia="Cambria" w:hAnsi="Cambria" w:cs="Times New Roman"/>
          <w:b/>
          <w:sz w:val="24"/>
          <w:szCs w:val="24"/>
        </w:rPr>
      </w:pPr>
    </w:p>
    <w:p w:rsidR="00FC684C" w:rsidRDefault="00FC684C" w:rsidP="00433AC3"/>
    <w:sectPr w:rsidR="00FC684C" w:rsidSect="00ED1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A8"/>
    <w:multiLevelType w:val="hybridMultilevel"/>
    <w:tmpl w:val="DC2AC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1675"/>
    <w:multiLevelType w:val="multilevel"/>
    <w:tmpl w:val="807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D68E1"/>
    <w:multiLevelType w:val="multilevel"/>
    <w:tmpl w:val="B1E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4139B"/>
    <w:multiLevelType w:val="multilevel"/>
    <w:tmpl w:val="ABA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33AB7"/>
    <w:multiLevelType w:val="multilevel"/>
    <w:tmpl w:val="826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9319E"/>
    <w:multiLevelType w:val="multilevel"/>
    <w:tmpl w:val="586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EB26B2"/>
    <w:multiLevelType w:val="hybridMultilevel"/>
    <w:tmpl w:val="78C496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C450CBB"/>
    <w:multiLevelType w:val="multilevel"/>
    <w:tmpl w:val="0D1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16BEB"/>
    <w:multiLevelType w:val="hybridMultilevel"/>
    <w:tmpl w:val="ED16129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7C9959F0"/>
    <w:multiLevelType w:val="hybridMultilevel"/>
    <w:tmpl w:val="0D408D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A2"/>
    <w:rsid w:val="0012071A"/>
    <w:rsid w:val="001F282D"/>
    <w:rsid w:val="002A724D"/>
    <w:rsid w:val="00314B19"/>
    <w:rsid w:val="00331C0F"/>
    <w:rsid w:val="004033D1"/>
    <w:rsid w:val="00433AC3"/>
    <w:rsid w:val="004757F7"/>
    <w:rsid w:val="00500C89"/>
    <w:rsid w:val="00581F6A"/>
    <w:rsid w:val="00672CCC"/>
    <w:rsid w:val="007A7213"/>
    <w:rsid w:val="0087124F"/>
    <w:rsid w:val="008D2344"/>
    <w:rsid w:val="008E3A39"/>
    <w:rsid w:val="009E4EB9"/>
    <w:rsid w:val="00BD0FA2"/>
    <w:rsid w:val="00D735CB"/>
    <w:rsid w:val="00EA5883"/>
    <w:rsid w:val="00EA6223"/>
    <w:rsid w:val="00ED1BDA"/>
    <w:rsid w:val="00F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AB7-4E6F-47A0-8329-822E963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dcterms:created xsi:type="dcterms:W3CDTF">2022-11-02T10:02:00Z</dcterms:created>
  <dcterms:modified xsi:type="dcterms:W3CDTF">2022-11-02T10:04:00Z</dcterms:modified>
</cp:coreProperties>
</file>