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63" w:rsidRDefault="00E62C63">
      <w:pPr>
        <w:autoSpaceDE w:val="0"/>
        <w:autoSpaceDN w:val="0"/>
        <w:spacing w:after="78" w:line="220" w:lineRule="exact"/>
      </w:pPr>
    </w:p>
    <w:p w:rsidR="00E62C63" w:rsidRPr="00D533DB" w:rsidRDefault="00C771C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62C63" w:rsidRPr="00D533DB" w:rsidRDefault="00C771C5">
      <w:pPr>
        <w:autoSpaceDE w:val="0"/>
        <w:autoSpaceDN w:val="0"/>
        <w:spacing w:before="670" w:after="0" w:line="230" w:lineRule="auto"/>
        <w:ind w:left="213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E62C63" w:rsidRPr="00756166" w:rsidRDefault="00C771C5">
      <w:pPr>
        <w:autoSpaceDE w:val="0"/>
        <w:autoSpaceDN w:val="0"/>
        <w:spacing w:before="670" w:after="0" w:line="230" w:lineRule="auto"/>
        <w:ind w:right="3060"/>
        <w:jc w:val="right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Администрация Туруханского района</w:t>
      </w:r>
    </w:p>
    <w:p w:rsidR="00E62C63" w:rsidRPr="00756166" w:rsidRDefault="00D533DB">
      <w:pPr>
        <w:autoSpaceDE w:val="0"/>
        <w:autoSpaceDN w:val="0"/>
        <w:spacing w:before="670" w:after="1436" w:line="230" w:lineRule="auto"/>
        <w:ind w:right="3390"/>
        <w:jc w:val="right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="00C771C5" w:rsidRPr="00756166">
        <w:rPr>
          <w:rFonts w:ascii="Times New Roman" w:eastAsia="Times New Roman" w:hAnsi="Times New Roman"/>
          <w:color w:val="000000"/>
          <w:sz w:val="24"/>
          <w:lang w:val="ru-RU"/>
        </w:rPr>
        <w:t>ОУ «Туруханская СШ №1»</w:t>
      </w:r>
    </w:p>
    <w:p w:rsidR="00E62C63" w:rsidRPr="00756166" w:rsidRDefault="00E62C63">
      <w:pPr>
        <w:rPr>
          <w:lang w:val="ru-RU"/>
        </w:rPr>
        <w:sectPr w:rsidR="00E62C63" w:rsidRPr="00756166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62C63" w:rsidRPr="00D533DB" w:rsidRDefault="00C771C5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E62C63" w:rsidRPr="00D533DB" w:rsidRDefault="00C771C5">
      <w:pPr>
        <w:autoSpaceDE w:val="0"/>
        <w:autoSpaceDN w:val="0"/>
        <w:spacing w:before="182" w:after="0" w:line="230" w:lineRule="auto"/>
        <w:ind w:right="418"/>
        <w:jc w:val="right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______________Чакуриди Е.А.</w:t>
      </w:r>
    </w:p>
    <w:p w:rsidR="00E62C63" w:rsidRPr="00D533DB" w:rsidRDefault="00E62C63">
      <w:pPr>
        <w:rPr>
          <w:lang w:val="ru-RU"/>
        </w:rPr>
        <w:sectPr w:rsidR="00E62C63" w:rsidRPr="00D533DB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p w:rsidR="00E62C63" w:rsidRPr="00D533DB" w:rsidRDefault="00C771C5">
      <w:pPr>
        <w:autoSpaceDE w:val="0"/>
        <w:autoSpaceDN w:val="0"/>
        <w:spacing w:after="0" w:line="245" w:lineRule="auto"/>
        <w:ind w:left="398" w:right="172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E62C63" w:rsidRPr="00D533DB" w:rsidRDefault="00C771C5">
      <w:pPr>
        <w:autoSpaceDE w:val="0"/>
        <w:autoSpaceDN w:val="0"/>
        <w:spacing w:before="182" w:after="182" w:line="230" w:lineRule="auto"/>
        <w:ind w:left="39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Рыбянец</w:t>
      </w:r>
      <w:proofErr w:type="spellEnd"/>
      <w:r w:rsidRPr="00D533D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Т.В.</w:t>
      </w:r>
    </w:p>
    <w:p w:rsidR="00E62C63" w:rsidRPr="00D533DB" w:rsidRDefault="00E62C63">
      <w:pPr>
        <w:rPr>
          <w:lang w:val="ru-RU"/>
        </w:rPr>
        <w:sectPr w:rsidR="00E62C63" w:rsidRPr="00D533DB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5934" w:space="0"/>
            <w:col w:w="364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420"/>
      </w:tblGrid>
      <w:tr w:rsidR="00E62C63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 2022 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after="0" w:line="245" w:lineRule="auto"/>
              <w:ind w:left="992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№01-03-51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 2022 г.</w:t>
            </w:r>
          </w:p>
        </w:tc>
      </w:tr>
    </w:tbl>
    <w:p w:rsidR="00E62C63" w:rsidRDefault="00C771C5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4223818)</w:t>
      </w:r>
    </w:p>
    <w:p w:rsidR="00E62C63" w:rsidRPr="00421F8E" w:rsidRDefault="00C771C5">
      <w:pPr>
        <w:autoSpaceDE w:val="0"/>
        <w:autoSpaceDN w:val="0"/>
        <w:spacing w:before="166" w:after="0" w:line="262" w:lineRule="auto"/>
        <w:ind w:left="3312" w:right="3744"/>
        <w:jc w:val="center"/>
        <w:rPr>
          <w:lang w:val="ru-RU"/>
        </w:rPr>
      </w:pPr>
      <w:r w:rsidRPr="00421F8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21F8E">
        <w:rPr>
          <w:lang w:val="ru-RU"/>
        </w:rPr>
        <w:br/>
      </w:r>
      <w:r w:rsidRPr="00421F8E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:rsidR="00E62C63" w:rsidRPr="00D533DB" w:rsidRDefault="00C771C5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для 1</w:t>
      </w:r>
      <w:r w:rsidR="00421F8E">
        <w:rPr>
          <w:rFonts w:ascii="Times New Roman" w:eastAsia="Times New Roman" w:hAnsi="Times New Roman"/>
          <w:color w:val="000000"/>
          <w:sz w:val="24"/>
          <w:lang w:val="ru-RU"/>
        </w:rPr>
        <w:t xml:space="preserve"> «</w:t>
      </w:r>
      <w:bookmarkStart w:id="0" w:name="_GoBack"/>
      <w:bookmarkEnd w:id="0"/>
      <w:r w:rsidR="00421F8E">
        <w:rPr>
          <w:rFonts w:ascii="Times New Roman" w:eastAsia="Times New Roman" w:hAnsi="Times New Roman"/>
          <w:color w:val="000000"/>
          <w:sz w:val="24"/>
          <w:lang w:val="ru-RU"/>
        </w:rPr>
        <w:t>А»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62C63" w:rsidRPr="00D533DB" w:rsidRDefault="00C771C5">
      <w:pPr>
        <w:autoSpaceDE w:val="0"/>
        <w:autoSpaceDN w:val="0"/>
        <w:spacing w:before="2112" w:after="0" w:line="262" w:lineRule="auto"/>
        <w:ind w:left="7280" w:hanging="219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Хмелёва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Светлана Антоновна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физ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.к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ультуры</w:t>
      </w:r>
      <w:proofErr w:type="spellEnd"/>
    </w:p>
    <w:p w:rsidR="00E62C63" w:rsidRPr="00D533DB" w:rsidRDefault="00C771C5">
      <w:pPr>
        <w:autoSpaceDE w:val="0"/>
        <w:autoSpaceDN w:val="0"/>
        <w:spacing w:before="2830" w:after="0" w:line="230" w:lineRule="auto"/>
        <w:ind w:right="4118"/>
        <w:jc w:val="right"/>
        <w:rPr>
          <w:lang w:val="ru-RU"/>
        </w:rPr>
      </w:pP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.Т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уруханск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62C63" w:rsidRPr="00D533DB" w:rsidRDefault="00E62C63">
      <w:pPr>
        <w:rPr>
          <w:lang w:val="ru-RU"/>
        </w:rPr>
        <w:sectPr w:rsidR="00E62C63" w:rsidRPr="00D533DB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7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30" w:lineRule="auto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62C63" w:rsidRPr="00D533DB" w:rsidRDefault="00C771C5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E62C63" w:rsidRPr="00D533DB" w:rsidRDefault="00C771C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увеличения продолжительности жизни граждан России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E62C63" w:rsidRPr="00D533DB" w:rsidRDefault="00C771C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спортивной классификацией и является предметом специализации для достижения максимальных спортивных результатов.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(далее—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ФГ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E62C63" w:rsidRPr="00D533DB" w:rsidRDefault="00C771C5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«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обеспечивает выполнение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нормативов Всероссийского физкультурно-спортивного комплекса ГТО и другие предметные результаты ФГОС НОО, а также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98" w:right="634" w:bottom="29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9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71" w:lineRule="auto"/>
        <w:ind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E62C63" w:rsidRPr="00D533DB" w:rsidRDefault="00C771C5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E62C63" w:rsidRPr="00D533DB" w:rsidRDefault="00C771C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E62C63" w:rsidRPr="00D533DB" w:rsidRDefault="00C771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«ФИЗИЧЕСКАЯ КУЛЬТУРА»</w:t>
      </w:r>
    </w:p>
    <w:p w:rsidR="00E62C63" w:rsidRPr="00D533DB" w:rsidRDefault="00C771C5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E62C63" w:rsidRPr="00D533DB" w:rsidRDefault="00C771C5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является физическое воспитание граждан России. Учебный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316" w:right="666" w:bottom="28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9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81" w:lineRule="auto"/>
        <w:ind w:right="432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обеспечивает создание условий для высокого качества преподавания учебного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«Ф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изическая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</w:t>
      </w:r>
      <w:r w:rsidRPr="00D533DB">
        <w:rPr>
          <w:lang w:val="ru-RU"/>
        </w:rPr>
        <w:br/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направлена на достижение национальных целей развития Российской Федерации, а именно: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а) сохранение населения, здоровье и благополучие людей;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б) создание возможностей для самореализации и развития талантов.</w:t>
      </w:r>
      <w:proofErr w:type="gramEnd"/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Ценностные ориентиры содержания программы направлены на воспитание творческих,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E62C63" w:rsidRPr="00D533DB" w:rsidRDefault="00C771C5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способностей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E62C63" w:rsidRPr="00D533DB" w:rsidRDefault="00C771C5">
      <w:pPr>
        <w:autoSpaceDE w:val="0"/>
        <w:autoSpaceDN w:val="0"/>
        <w:spacing w:before="70" w:after="0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строится на принципах личностно-ориентированной, личностн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E62C63" w:rsidRPr="00D533DB" w:rsidRDefault="00C771C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. Для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ознакомления с видами спорта в программе используются спортивные эстафеты, спортивные упражнения и спортивные игровые задания. Для ознакомления с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туристическими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спортивными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316" w:right="666" w:bottom="40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6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ФГОС НОО содержание программы учебного предмета «Физическая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культура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»с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остоит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из следующих компонентов:</w:t>
      </w:r>
    </w:p>
    <w:p w:rsidR="00E62C63" w:rsidRPr="00D533DB" w:rsidRDefault="00C771C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знания о физической культуре (информационный компонент деятельности);</w:t>
      </w:r>
    </w:p>
    <w:p w:rsidR="00E62C63" w:rsidRPr="00D533DB" w:rsidRDefault="00C771C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способы физкультурной деятельности (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 деятельности);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физическое совершенствование (мотивационно-процессуальный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80" w:after="0" w:line="286" w:lineRule="auto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Концепция программы основана на следующих принципах: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систематичности и последовательности.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систематичности 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Принципы непрерывности и цикличности.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обучающегося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62C63" w:rsidRPr="00D533DB" w:rsidRDefault="00C771C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возрастной адекватности направлений физического воспитания.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E62C63" w:rsidRPr="00D533DB" w:rsidRDefault="00C771C5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наглядности.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Наглядность обучения и воспитания предполагает как широкое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E62C63" w:rsidRPr="00D533DB" w:rsidRDefault="00C771C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доступности и индивидуализации.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возможностям обучающихся. При реализации принципа доступности учитывается готовность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преднамеренном, целеустремлённом и волевом поведении обучающихся.</w:t>
      </w:r>
    </w:p>
    <w:p w:rsidR="00E62C63" w:rsidRPr="00D533DB" w:rsidRDefault="00C771C5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осознанности и активности.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86" w:right="680" w:bottom="332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6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30" w:lineRule="auto"/>
        <w:rPr>
          <w:lang w:val="ru-RU"/>
        </w:rPr>
      </w:pP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дозированности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и интенсивности выполнения упражнений в соответствии с возможностями.</w:t>
      </w:r>
    </w:p>
    <w:p w:rsidR="00E62C63" w:rsidRPr="00D533DB" w:rsidRDefault="00C771C5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динамичности.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вариативности.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достичь наиболее эффективных результатов.</w:t>
      </w:r>
    </w:p>
    <w:p w:rsidR="00E62C63" w:rsidRPr="00D533DB" w:rsidRDefault="00C771C5">
      <w:pPr>
        <w:autoSpaceDE w:val="0"/>
        <w:autoSpaceDN w:val="0"/>
        <w:spacing w:before="70" w:after="0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E62C63" w:rsidRPr="00D533DB" w:rsidRDefault="00C771C5">
      <w:pPr>
        <w:autoSpaceDE w:val="0"/>
        <w:autoSpaceDN w:val="0"/>
        <w:spacing w:before="70" w:after="0"/>
        <w:ind w:right="576"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 основе программы лежит системно-деятельностный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личностных.</w:t>
      </w:r>
    </w:p>
    <w:p w:rsidR="00E62C63" w:rsidRPr="00D533DB" w:rsidRDefault="00C771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E62C63" w:rsidRPr="00D533DB" w:rsidRDefault="00C771C5">
      <w:pPr>
        <w:autoSpaceDE w:val="0"/>
        <w:autoSpaceDN w:val="0"/>
        <w:spacing w:before="190" w:after="0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2C63" w:rsidRPr="00D533DB" w:rsidRDefault="00C771C5">
      <w:pPr>
        <w:autoSpaceDE w:val="0"/>
        <w:autoSpaceDN w:val="0"/>
        <w:spacing w:before="70" w:after="0" w:line="271" w:lineRule="auto"/>
        <w:ind w:right="1008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E62C63" w:rsidRPr="00D533DB" w:rsidRDefault="00C771C5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E62C63" w:rsidRPr="00D533DB" w:rsidRDefault="00C771C5">
      <w:pPr>
        <w:autoSpaceDE w:val="0"/>
        <w:autoSpaceDN w:val="0"/>
        <w:spacing w:before="70" w:after="0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гимнастики, плавания как жизненно важных навыков человека; овладение умениями организовывать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здоровьесберегающую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жизнедеятельность (распорядок дня, утренняя гимнастика, гимнастические</w:t>
      </w:r>
      <w:proofErr w:type="gramEnd"/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86" w:right="668" w:bottom="31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6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минутки, подвижные и общеразвивающие игры и т.д.); умении применять правила безопасности при выполнении физических упражнений и различных форм двигательной деятельности и как результат—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фи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зическое воспитание, формирование здоровья и здорового образа жизни.</w:t>
      </w:r>
    </w:p>
    <w:p w:rsidR="00E62C63" w:rsidRPr="00D533DB" w:rsidRDefault="00C771C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Наряду с этим программа обеспечивает:</w:t>
      </w:r>
    </w:p>
    <w:p w:rsidR="00E62C63" w:rsidRPr="00D533DB" w:rsidRDefault="00C771C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преемственность основных образовательных программ дошкольного, начального общего и основного общего образования;</w:t>
      </w:r>
    </w:p>
    <w:p w:rsidR="00E62C63" w:rsidRPr="00D533DB" w:rsidRDefault="00C771C5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государственные гарантии качества начального общего образования, личностного развития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 индивидуального подхода в обучении позволяет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осваивать программу в соответствии с возможностями каждого.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Универсальными компетенциями учащихся на этапе начального образования по программе являются:</w:t>
      </w:r>
    </w:p>
    <w:p w:rsidR="00E62C63" w:rsidRPr="00D533DB" w:rsidRDefault="00C771C5">
      <w:pPr>
        <w:autoSpaceDE w:val="0"/>
        <w:autoSpaceDN w:val="0"/>
        <w:spacing w:before="178" w:after="0" w:line="274" w:lineRule="auto"/>
        <w:ind w:left="420" w:right="86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E62C63" w:rsidRPr="00D533DB" w:rsidRDefault="00C771C5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E62C63" w:rsidRPr="00D533DB" w:rsidRDefault="00C771C5">
      <w:pPr>
        <w:autoSpaceDE w:val="0"/>
        <w:autoSpaceDN w:val="0"/>
        <w:spacing w:before="238" w:after="0" w:line="281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общим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сведениям теории физической культуры, методикам выполнения физических упражнений, правилам проведения общеразвивающих подвижных игр и игровых заданий;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86" w:right="712" w:bottom="302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13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358" w:right="832" w:bottom="1440" w:left="666" w:header="720" w:footer="720" w:gutter="0"/>
          <w:cols w:space="720" w:equalWidth="0">
            <w:col w:w="10402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7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30" w:lineRule="auto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Исходные положения в физических упражнениях: стойки, упоры, седы,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лёжа, сидя, у опоры.</w:t>
      </w:r>
    </w:p>
    <w:p w:rsidR="00E62C63" w:rsidRPr="00D533DB" w:rsidRDefault="00C771C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E62C63" w:rsidRPr="00D533DB" w:rsidRDefault="00C771C5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упражнений, проведении игр и спортивных эстафет.</w:t>
      </w:r>
    </w:p>
    <w:p w:rsidR="00E62C63" w:rsidRPr="00D533DB" w:rsidRDefault="00C771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Распорядок дня. Личная гигиена. Основные правила личной гигиены.</w:t>
      </w:r>
    </w:p>
    <w:p w:rsidR="00E62C63" w:rsidRPr="00D533DB" w:rsidRDefault="00C771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Самоконтроль. Строевые команды, построение, расчёт.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Физические упражнения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proofErr w:type="spellStart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Упражнения</w:t>
      </w:r>
      <w:proofErr w:type="spellEnd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по видам разминки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разминка.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пятках («казачок»), шаги с продвижением вперёд на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полупальцах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выпрямленными коленями и в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полуприседе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(«жираф»),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шаги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Партерная разминка.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выворотности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стоп («крестик»); упражнения для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укрепления мышц ног, увеличения подвижности тазобедренных, коленных и голеностопных суставов («велосипед»).</w:t>
      </w:r>
    </w:p>
    <w:p w:rsidR="00E62C63" w:rsidRPr="00D533DB" w:rsidRDefault="00C771C5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Подводящие упражнения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моторики и координации с гимнастическим предметом </w:t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Удержание скакалки.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E62C63" w:rsidRPr="00D533DB" w:rsidRDefault="00C771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Удержание гимнастического мяча. Баланс мяча на ладони, передача мяча из руки в руку.</w:t>
      </w:r>
    </w:p>
    <w:p w:rsidR="00E62C63" w:rsidRPr="00D533DB" w:rsidRDefault="00C771C5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Упражнения для развития координации и развития жизненно важных навыков и умений </w:t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98" w:right="638" w:bottom="290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9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Освоение танцевальных шагов: «буратино», «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ковырялочка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», «верёвочка».</w:t>
      </w:r>
    </w:p>
    <w:p w:rsidR="00E62C63" w:rsidRPr="00D533DB" w:rsidRDefault="00C771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Бег, сочетаемый с круговыми движениями руками.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533DB">
        <w:rPr>
          <w:lang w:val="ru-RU"/>
        </w:rPr>
        <w:tab/>
      </w:r>
      <w:proofErr w:type="spellStart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Игрыиигровыезадания</w:t>
      </w:r>
      <w:proofErr w:type="spellEnd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, </w:t>
      </w:r>
      <w:proofErr w:type="spellStart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спортивныеэстафеты</w:t>
      </w:r>
      <w:proofErr w:type="spellEnd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E62C63" w:rsidRPr="00D533DB" w:rsidRDefault="00C771C5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proofErr w:type="spellStart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Организующиекомандыиприёмы</w:t>
      </w:r>
      <w:proofErr w:type="spellEnd"/>
      <w:r w:rsidRPr="00D533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Освоение универсальных умений при выполнении организующих команд.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316" w:right="1156" w:bottom="1440" w:left="666" w:header="720" w:footer="720" w:gutter="0"/>
          <w:cols w:space="720" w:equalWidth="0">
            <w:col w:w="10078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7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30" w:lineRule="auto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62C63" w:rsidRPr="00D533DB" w:rsidRDefault="00C771C5">
      <w:pPr>
        <w:autoSpaceDE w:val="0"/>
        <w:autoSpaceDN w:val="0"/>
        <w:spacing w:before="346" w:after="0" w:line="271" w:lineRule="auto"/>
        <w:ind w:right="720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по физической культуре.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62C63" w:rsidRPr="00D533DB" w:rsidRDefault="00C771C5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E62C63" w:rsidRPr="00D533DB" w:rsidRDefault="00C771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Патриотическое воспитание:</w:t>
      </w:r>
    </w:p>
    <w:p w:rsidR="00E62C63" w:rsidRPr="00D533DB" w:rsidRDefault="00C771C5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E62C63" w:rsidRPr="00D533DB" w:rsidRDefault="00C771C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Гражданское воспитание:</w:t>
      </w:r>
    </w:p>
    <w:p w:rsidR="00E62C63" w:rsidRPr="00D533DB" w:rsidRDefault="00C771C5">
      <w:pPr>
        <w:autoSpaceDE w:val="0"/>
        <w:autoSpaceDN w:val="0"/>
        <w:spacing w:before="178" w:after="0" w:line="286" w:lineRule="auto"/>
        <w:ind w:left="42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E62C63" w:rsidRPr="00D533DB" w:rsidRDefault="00C771C5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E62C63" w:rsidRPr="00D533DB" w:rsidRDefault="00C771C5">
      <w:pPr>
        <w:autoSpaceDE w:val="0"/>
        <w:autoSpaceDN w:val="0"/>
        <w:spacing w:before="180" w:after="0" w:line="262" w:lineRule="auto"/>
        <w:ind w:left="420" w:right="57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технологий;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обучению и познанию, любознательность, готовность и способность к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самообразованию, исследовательской деятельности, к осознанному выбору направленности и уровня обучения в дальнейшем.</w:t>
      </w:r>
    </w:p>
    <w:p w:rsidR="00E62C63" w:rsidRPr="00D533DB" w:rsidRDefault="00C771C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Формирование культуры здоровья: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10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своего здоровья для себя, общества, государства; ответственное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E62C63" w:rsidRPr="00D533DB" w:rsidRDefault="00C771C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E62C63" w:rsidRPr="00D533DB" w:rsidRDefault="00C771C5">
      <w:pPr>
        <w:autoSpaceDE w:val="0"/>
        <w:autoSpaceDN w:val="0"/>
        <w:spacing w:before="178" w:after="0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E62C63" w:rsidRPr="00D533DB" w:rsidRDefault="00C771C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экологическое мышление, умение руководствоваться им в познавательной, коммуникативной и социальной практике.</w:t>
      </w:r>
    </w:p>
    <w:p w:rsidR="00E62C63" w:rsidRPr="00D533DB" w:rsidRDefault="00C771C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D533DB">
        <w:rPr>
          <w:lang w:val="ru-RU"/>
        </w:rPr>
        <w:tab/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E62C63" w:rsidRPr="00D533DB" w:rsidRDefault="00C771C5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составе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деятельности.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D533DB">
        <w:rPr>
          <w:lang w:val="ru-RU"/>
        </w:rPr>
        <w:tab/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, отражающие методы познания окружающего мира:</w:t>
      </w:r>
    </w:p>
    <w:p w:rsidR="00E62C63" w:rsidRPr="00D533DB" w:rsidRDefault="00C771C5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терминах и понятиях, используемых в физической культуре (в пределах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), применять изученную терминологию в своих устных и письменных высказываниях;</w:t>
      </w:r>
    </w:p>
    <w:p w:rsidR="00E62C63" w:rsidRPr="00D533DB" w:rsidRDefault="00C771C5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правила безопасного поведения при освоении физических упражнений, плавании;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физическими упражнениями и их влиянием на развитие физических качеств;</w:t>
      </w:r>
    </w:p>
    <w:p w:rsidR="00E62C63" w:rsidRPr="00D533DB" w:rsidRDefault="00C771C5">
      <w:pPr>
        <w:autoSpaceDE w:val="0"/>
        <w:autoSpaceDN w:val="0"/>
        <w:spacing w:before="238" w:after="0"/>
        <w:ind w:left="420"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преимущественному воздействию на развитие отдельных качеств (способностей) человека;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328" w:right="658" w:bottom="39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72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E62C63" w:rsidRPr="00D533DB" w:rsidRDefault="00C771C5">
      <w:pPr>
        <w:autoSpaceDE w:val="0"/>
        <w:autoSpaceDN w:val="0"/>
        <w:spacing w:before="238" w:after="0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сенситивными периодами развития, способности конструктивно находить решение и действовать даже в ситуациях неуспеха;</w:t>
      </w:r>
    </w:p>
    <w:p w:rsidR="00E62C63" w:rsidRPr="00D533DB" w:rsidRDefault="00C771C5">
      <w:pPr>
        <w:autoSpaceDE w:val="0"/>
        <w:autoSpaceDN w:val="0"/>
        <w:spacing w:before="238" w:after="0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овладевать базовыми предметными и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межпредметными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понятиями, отражающими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E62C63" w:rsidRPr="00D533DB" w:rsidRDefault="00C771C5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информацию, полученную посредством наблюдений, просмотра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E62C63" w:rsidRPr="00D533DB" w:rsidRDefault="00C771C5">
      <w:pPr>
        <w:autoSpaceDE w:val="0"/>
        <w:autoSpaceDN w:val="0"/>
        <w:spacing w:before="238" w:after="0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объективность информации и возможности её использования для решения конкретных учебных задач.</w:t>
      </w:r>
    </w:p>
    <w:p w:rsidR="00E62C63" w:rsidRPr="00D533DB" w:rsidRDefault="00C771C5">
      <w:pPr>
        <w:autoSpaceDE w:val="0"/>
        <w:autoSpaceDN w:val="0"/>
        <w:spacing w:before="178" w:after="0"/>
        <w:ind w:firstLine="18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, отражающие способность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внеучебных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ситуациях; самостоятельную организацию речевой деятельности в устной и письменной форме:</w:t>
      </w:r>
    </w:p>
    <w:p w:rsidR="00E62C63" w:rsidRPr="00D533DB" w:rsidRDefault="00C771C5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описывать влияние физической культуры на здоровье и эмоциональное благополучие человека;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100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E62C63" w:rsidRPr="00D533DB" w:rsidRDefault="00C771C5">
      <w:pPr>
        <w:autoSpaceDE w:val="0"/>
        <w:autoSpaceDN w:val="0"/>
        <w:spacing w:before="240" w:after="0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86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E62C63" w:rsidRPr="00D533DB" w:rsidRDefault="00C771C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конструктивно разрешать конфликты посредством учёта интересов сторон и сотрудничества.</w:t>
      </w:r>
    </w:p>
    <w:p w:rsidR="00E62C63" w:rsidRPr="00D533DB" w:rsidRDefault="00C771C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, отражающие способности обучающегося</w:t>
      </w:r>
      <w:proofErr w:type="gramEnd"/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92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66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62" w:lineRule="auto"/>
        <w:ind w:right="288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строить учебно-познавательную деятельность, учитывая все её компоненты (цель, мотив, прогноз, средства, контроль, оценка):</w:t>
      </w:r>
      <w:proofErr w:type="gramEnd"/>
    </w:p>
    <w:p w:rsidR="00E62C63" w:rsidRPr="00D533DB" w:rsidRDefault="00C771C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E62C63" w:rsidRPr="00D533DB" w:rsidRDefault="00C771C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предусматривать возникновение возможных ситуаций, опасных для здоровья и жизни;</w:t>
      </w:r>
    </w:p>
    <w:p w:rsidR="00E62C63" w:rsidRPr="00D533DB" w:rsidRDefault="00C771C5">
      <w:pPr>
        <w:autoSpaceDE w:val="0"/>
        <w:autoSpaceDN w:val="0"/>
        <w:spacing w:before="238" w:after="0" w:line="274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E62C63" w:rsidRPr="00D533DB" w:rsidRDefault="00C771C5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E62C63" w:rsidRPr="00D533DB" w:rsidRDefault="00C771C5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E62C63" w:rsidRPr="00D533DB" w:rsidRDefault="00C771C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E62C63" w:rsidRPr="00D533DB" w:rsidRDefault="00C771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E62C63" w:rsidRPr="00D533DB" w:rsidRDefault="00C771C5">
      <w:pPr>
        <w:autoSpaceDE w:val="0"/>
        <w:autoSpaceDN w:val="0"/>
        <w:spacing w:before="238" w:after="0"/>
        <w:ind w:left="420" w:right="57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E62C63" w:rsidRPr="00D533DB" w:rsidRDefault="00C771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спортивные игровые упражнения, спортивные туристические упражнения).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86" w:right="706" w:bottom="40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7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отражают </w:t>
      </w:r>
      <w:proofErr w:type="spell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определённых умений. </w:t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>1) Знания о физической культуре:</w:t>
      </w:r>
    </w:p>
    <w:p w:rsidR="00E62C63" w:rsidRPr="00D533DB" w:rsidRDefault="00C771C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предметные области физической культуры (гимнастика, игры, туризм, спорт);</w:t>
      </w:r>
    </w:p>
    <w:p w:rsidR="00E62C63" w:rsidRPr="00D533DB" w:rsidRDefault="00C771C5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E62C63" w:rsidRPr="00D533DB" w:rsidRDefault="00C771C5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E62C63" w:rsidRPr="00D533DB" w:rsidRDefault="00C771C5">
      <w:pPr>
        <w:autoSpaceDE w:val="0"/>
        <w:autoSpaceDN w:val="0"/>
        <w:spacing w:before="240" w:after="0" w:line="281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координационных способностей;</w:t>
      </w:r>
    </w:p>
    <w:p w:rsidR="00E62C63" w:rsidRPr="00D533DB" w:rsidRDefault="00C771C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виды разминки.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78" w:after="0" w:line="271" w:lineRule="auto"/>
        <w:ind w:right="1152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2) Способы физкультурной деятельности: </w:t>
      </w:r>
      <w:r w:rsidRPr="00D533DB">
        <w:rPr>
          <w:lang w:val="ru-RU"/>
        </w:rPr>
        <w:br/>
      </w: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Самостоятельные занятия общеразвивающими и </w:t>
      </w:r>
      <w:proofErr w:type="spellStart"/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здоровьеформирующими</w:t>
      </w:r>
      <w:proofErr w:type="spellEnd"/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физическими упражнениями:</w:t>
      </w:r>
    </w:p>
    <w:p w:rsidR="00E62C63" w:rsidRPr="00D533DB" w:rsidRDefault="00C771C5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гимнастические упражнения для формирования стопы, </w:t>
      </w:r>
      <w:proofErr w:type="gramStart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осанки</w:t>
      </w:r>
      <w:proofErr w:type="gramEnd"/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положении стоя, сидя и при ходьбе; упражнения для развития гибкости и координации;</w:t>
      </w:r>
    </w:p>
    <w:p w:rsidR="00E62C63" w:rsidRPr="00D533DB" w:rsidRDefault="00C771C5">
      <w:pPr>
        <w:autoSpaceDE w:val="0"/>
        <w:autoSpaceDN w:val="0"/>
        <w:spacing w:before="238" w:after="0"/>
        <w:ind w:left="420" w:right="7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 выполнять индивидуальный распорядок дня с включением утренней гимнастики, физкультминуток, выполнения упражнений гимнастики; измерять и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E62C63" w:rsidRPr="00D533DB" w:rsidRDefault="00C771C5">
      <w:pPr>
        <w:tabs>
          <w:tab w:val="left" w:pos="180"/>
        </w:tabs>
        <w:autoSpaceDE w:val="0"/>
        <w:autoSpaceDN w:val="0"/>
        <w:spacing w:before="178" w:after="0" w:line="262" w:lineRule="auto"/>
        <w:ind w:right="1296"/>
        <w:rPr>
          <w:lang w:val="ru-RU"/>
        </w:rPr>
      </w:pPr>
      <w:r w:rsidRPr="00D533DB">
        <w:rPr>
          <w:lang w:val="ru-RU"/>
        </w:rPr>
        <w:tab/>
      </w: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>Самостоятельные развивающие, подвижные игры и спортивные эстафеты, строевые упражнения:</w:t>
      </w:r>
    </w:p>
    <w:p w:rsidR="00E62C63" w:rsidRPr="00D533DB" w:rsidRDefault="00C771C5">
      <w:pPr>
        <w:autoSpaceDE w:val="0"/>
        <w:autoSpaceDN w:val="0"/>
        <w:spacing w:before="180" w:after="0" w:line="281" w:lineRule="auto"/>
        <w:ind w:left="420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E62C63" w:rsidRPr="00D533DB" w:rsidRDefault="00C771C5">
      <w:pPr>
        <w:autoSpaceDE w:val="0"/>
        <w:autoSpaceDN w:val="0"/>
        <w:spacing w:before="178" w:after="0" w:line="262" w:lineRule="auto"/>
        <w:ind w:left="180" w:right="5328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3) Физическое совершенствование: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i/>
          <w:color w:val="000000"/>
          <w:sz w:val="24"/>
          <w:lang w:val="ru-RU"/>
        </w:rPr>
        <w:t>Физкультурно-оздоровительная деятельность:</w:t>
      </w:r>
    </w:p>
    <w:p w:rsidR="00E62C63" w:rsidRPr="00D533DB" w:rsidRDefault="00C771C5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E62C63" w:rsidRPr="00D533DB" w:rsidRDefault="00C771C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E62C63" w:rsidRPr="00D533DB" w:rsidRDefault="00C771C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298" w:right="710" w:bottom="302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168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0" w:line="271" w:lineRule="auto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</w:t>
      </w:r>
      <w:r w:rsidRPr="00D533DB">
        <w:rPr>
          <w:lang w:val="ru-RU"/>
        </w:rPr>
        <w:br/>
      </w: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попеременно; прыжки толчком с двух ног вперёд, назад, с поворотом в обе стороны;</w:t>
      </w:r>
    </w:p>
    <w:p w:rsidR="00E62C63" w:rsidRPr="00D533DB" w:rsidRDefault="00C771C5">
      <w:pPr>
        <w:autoSpaceDE w:val="0"/>
        <w:autoSpaceDN w:val="0"/>
        <w:spacing w:before="238" w:after="0" w:line="230" w:lineRule="auto"/>
        <w:rPr>
          <w:lang w:val="ru-RU"/>
        </w:rPr>
      </w:pPr>
      <w:r w:rsidRPr="00D533DB">
        <w:rPr>
          <w:rFonts w:ascii="Times New Roman" w:eastAsia="Times New Roman" w:hAnsi="Times New Roman"/>
          <w:color w:val="000000"/>
          <w:sz w:val="24"/>
          <w:lang w:val="ru-RU"/>
        </w:rPr>
        <w:t>—  осваивать способы игровой деятельности.</w:t>
      </w:r>
    </w:p>
    <w:p w:rsidR="00E62C63" w:rsidRPr="00D533DB" w:rsidRDefault="00E62C63">
      <w:pPr>
        <w:rPr>
          <w:lang w:val="ru-RU"/>
        </w:rPr>
        <w:sectPr w:rsidR="00E62C63" w:rsidRPr="00D533DB">
          <w:pgSz w:w="11900" w:h="16840"/>
          <w:pgMar w:top="388" w:right="754" w:bottom="1440" w:left="1086" w:header="720" w:footer="720" w:gutter="0"/>
          <w:cols w:space="720" w:equalWidth="0">
            <w:col w:w="10059" w:space="0"/>
          </w:cols>
          <w:docGrid w:linePitch="360"/>
        </w:sectPr>
      </w:pPr>
    </w:p>
    <w:p w:rsidR="00E62C63" w:rsidRPr="00D533DB" w:rsidRDefault="00E62C63">
      <w:pPr>
        <w:autoSpaceDE w:val="0"/>
        <w:autoSpaceDN w:val="0"/>
        <w:spacing w:after="64" w:line="220" w:lineRule="exact"/>
        <w:rPr>
          <w:lang w:val="ru-RU"/>
        </w:rPr>
      </w:pPr>
    </w:p>
    <w:p w:rsidR="00E62C63" w:rsidRPr="00D533DB" w:rsidRDefault="00C771C5">
      <w:pPr>
        <w:autoSpaceDE w:val="0"/>
        <w:autoSpaceDN w:val="0"/>
        <w:spacing w:after="258" w:line="233" w:lineRule="auto"/>
        <w:rPr>
          <w:lang w:val="ru-RU"/>
        </w:rPr>
      </w:pPr>
      <w:r w:rsidRPr="00D533DB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66"/>
        <w:gridCol w:w="3770"/>
        <w:gridCol w:w="828"/>
        <w:gridCol w:w="2054"/>
      </w:tblGrid>
      <w:tr w:rsidR="00E62C6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62C6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</w:tr>
      <w:tr w:rsidR="00E62C63" w:rsidRPr="00421F8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E62C6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50" w:lineRule="auto"/>
              <w:ind w:left="72" w:right="144"/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культура: Гимнастика. Игры. Туризм. Спорт. Важность регулярных занятий физической культурой в рамках учебной и внеурочной деятельности.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разделы урока.</w:t>
            </w:r>
          </w:p>
          <w:p w:rsidR="00E62C63" w:rsidRDefault="00C771C5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05.09.2022 07.09.2022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понятие: Физическая культура;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разницу в задачах физической культуры и спорта;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общие принципы выполнения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гимнастических упражнений;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кратко характеризовать понятие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«Здоровый образ жизни»;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формулировать задачи «ГТО»;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на уроках физической культуры. Общие принципы выполнения физических упражнений.</w:t>
            </w:r>
          </w:p>
          <w:p w:rsidR="00E62C63" w:rsidRDefault="00C771C5">
            <w:pPr>
              <w:autoSpaceDE w:val="0"/>
              <w:autoSpaceDN w:val="0"/>
              <w:spacing w:before="20" w:after="0" w:line="245" w:lineRule="auto"/>
              <w:ind w:left="72" w:right="144"/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Гимнастический шаг. Гимнастический (мягкий) бег.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Основные хореографические позиции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состав одежды для занятий физическими упражнениями, основной перечень необходимого спортивного оборудования и инвентаря для занятий основной гимнастикой;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физических упражнений, проведении игр и спортивных эстафет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14.09.2022 15.09.2022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и раскрывать основные безопасные принципы поведения на уроках физической культуры;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Распорядок дня. Личная гигиена. Основные правила личной гигиены.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19.09.2022 21.09.2022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правила личной гигиены и правила закаливания;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6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команды, виды построения, расчёта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22.09.2022 26.09.2022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строевые команды и определения при организации строя;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E62C63"/>
        </w:tc>
      </w:tr>
      <w:tr w:rsidR="00E62C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физкультурной деятельности</w:t>
            </w:r>
          </w:p>
        </w:tc>
      </w:tr>
      <w:tr w:rsidR="00E62C6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Самостоятельные занятия общеразвивающими и </w:t>
            </w:r>
            <w:proofErr w:type="spellStart"/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здоровьеформирующими</w:t>
            </w:r>
            <w:proofErr w:type="spellEnd"/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физическими упражнениями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28.09.2022 29.09.2022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 составлять упражнения основной гимнастики для утренней зарядки и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физкультминуток;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03.10.2022 10.10.2022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и взаимодействовать в игровой деятельности;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Самоконтроль. Строевые команды и построения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12.10.2022 19.10.2022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самостоятельно организовывать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построения по строевым командам: «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Становись!»</w:t>
            </w:r>
            <w:proofErr w:type="gram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«Смирно!», «Вольно!», «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Отставить!»,«Разойдись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По-порядку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рассчитайсь!», «На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первый—второй рассчитайсь!», «На первый—третий рассчитайсь!»;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E62C63"/>
        </w:tc>
      </w:tr>
      <w:tr w:rsidR="00E62C6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Физкультурно-оздоровительная деятельность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6840" w:h="11900"/>
          <w:pgMar w:top="282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66"/>
        <w:gridCol w:w="3770"/>
        <w:gridCol w:w="828"/>
        <w:gridCol w:w="2054"/>
      </w:tblGrid>
      <w:tr w:rsidR="00E62C6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упражнений основной гимнастики: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формирования и развития опорно-двигательного аппарата;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 для развития координации, моторики и жизненно важных навыков и умений.</w:t>
            </w:r>
          </w:p>
          <w:p w:rsidR="00E62C63" w:rsidRPr="00D533DB" w:rsidRDefault="00C771C5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Контроль величины нагрузки и дыхания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20.10.2022 16.01.2023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контролировать дыхание во время выполнения гимнастических упражнений;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 и игровые задания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18.01.2023 20.02.2023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Музыкально-сценические игры. Игровые задания. Спортивные эстафеты с мячом, со скакалкой;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Организующие команды и приемы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22.03.2023 23.03.2023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универсальных умений при выполнении организующих команд: «Становись!», «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Равняйсь!»</w:t>
            </w:r>
            <w:proofErr w:type="gram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Смирно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Вольно!»,«Отставить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!», «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Разойдись»,«По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E62C63"/>
        </w:tc>
      </w:tr>
      <w:tr w:rsidR="00E62C6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Спортивно-оздоровительная деятельность</w:t>
            </w:r>
          </w:p>
        </w:tc>
      </w:tr>
      <w:tr w:rsidR="00E62C6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 физических упражнений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03.04.2023 30.05.2023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универсальных умений по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самостоятельному выполнению спортивных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упражнений (по выбору), в т. ч. через игры и игровые задания;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E62C63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E62C63"/>
        </w:tc>
      </w:tr>
      <w:tr w:rsidR="00E62C63">
        <w:trPr>
          <w:trHeight w:hRule="exact" w:val="32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78" w:line="220" w:lineRule="exact"/>
      </w:pPr>
    </w:p>
    <w:p w:rsidR="00E62C63" w:rsidRDefault="00C771C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62C6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63" w:rsidRDefault="00E62C63"/>
        </w:tc>
      </w:tr>
      <w:tr w:rsidR="00E62C63" w:rsidRPr="00EA700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познавательная </w:t>
            </w:r>
            <w:r w:rsidRPr="00D533DB">
              <w:rPr>
                <w:lang w:val="ru-RU"/>
              </w:rPr>
              <w:br/>
            </w: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минутка.Безопасное поведение на уроках.</w:t>
            </w:r>
            <w:r w:rsid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Инструктаж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E62C63" w:rsidRPr="00EA700E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</w:t>
            </w:r>
            <w:proofErr w:type="gram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утешествие в страну "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Спортландия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EA700E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EA70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шахматной 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доской</w:t>
            </w:r>
            <w:proofErr w:type="gram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нструктаж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-</w:t>
            </w:r>
            <w:r w:rsidRPr="00D533DB">
              <w:rPr>
                <w:lang w:val="ru-RU"/>
              </w:rPr>
              <w:br/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</w:t>
            </w:r>
            <w:proofErr w:type="gram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а"</w:t>
            </w:r>
            <w:proofErr w:type="gram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Путешествие".Челночный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D533DB" w:rsidRDefault="00C771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</w:t>
            </w:r>
            <w:proofErr w:type="spell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</w:t>
            </w:r>
            <w:proofErr w:type="gramStart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ерекаты</w:t>
            </w:r>
            <w:proofErr w:type="spellEnd"/>
            <w:r w:rsidRPr="00D53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группировка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Шахматная доска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jc w:val="center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Урок-игра. Физическая культура как система разнообразных форм занятий физической подготовки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Урок-викторина «Техника метания мяча (мешочка) на дальность»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шахматными фигурами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62C6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Спортивный марафон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«Усложненные перекаты» Урок-викторина «Техника метания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мяча (мешочка) на дальность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Урок-викторина «Ритм и темп.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ритма и темпа»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шахматными фигурами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Спортивный калейдоскоп. Урок-путешествие  «Усложненные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перекаты»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Спортивный калейдоскоп. Прыжки и их разновидности Урок-сказка «Два медведя"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Начальное положение шахмат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Научить выполнять кувырок вперед. Урок- путешествие «По кочкам и пенёчкам»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малого мяча в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горизонтальную цель. ОРУ. Подвижная игра «Охотники и зайцы».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шахматной фигурой. Ладья.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Кувырок вперед. ОРУ. Эстафеты с предметами.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длину с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места.ОРУ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E62C63" w:rsidRPr="00756166" w:rsidRDefault="00C771C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 "Во саду ли во </w:t>
            </w:r>
            <w:r w:rsidRPr="00756166">
              <w:rPr>
                <w:lang w:val="ru-RU"/>
              </w:rPr>
              <w:br/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огороде".Инструктаж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Ладья в игре.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наклона вперед из положения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стоя.ОРУ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Игра на внимание.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калейдоскоп. «Утренняя зарядка."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шахматной фигурой. Слон.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jc w:val="center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Физкультминутки, их значение в жизни 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ОРУ.Эстафеты.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гимнастической стенке.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ОРУ.Игры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мячом.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Инструктаж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Слон в игре.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. Инструктаж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веселый стих «Выполнение упражнений под музыку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Ладья против слона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выполнять строевые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упражнения: ходьба змейкой и по кругу; ОРУ.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 "Белые медведи".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познавательная </w:t>
            </w:r>
            <w:r w:rsidRPr="00756166">
              <w:rPr>
                <w:lang w:val="ru-RU"/>
              </w:rPr>
              <w:br/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гимнастика.ОРУ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шахматной фигурой. Ферзь.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Научить выполнять разминку со стихотворным сопровождением и в движении; удерживать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группировку при выполнении перекатов; выполнять кувырок вперед; играть в подвижную </w:t>
            </w:r>
            <w:r w:rsidRPr="007561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игру «Удочка»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Подвижные игры «Лазание по гимнастической </w:t>
            </w:r>
            <w:r w:rsidRPr="00756166">
              <w:rPr>
                <w:lang w:val="ru-RU"/>
              </w:rPr>
              <w:br/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стенке».Инструктаж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Ферзь в игре.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гимнастической стенке. Урок-путешествие "Найди мяч".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 быстрые ножки «Ходьба по канату босыми ногами»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Ферзь против ладьи и слона.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Научить выполнять беговую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разминку со стихотворным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сопровождением, разминку с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игровыми упражнениями на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скамейке; лазать по гимнастической стенке и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перелезать с пролета на пролет различными способами; играть в подвижную игру «Ловля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обезьян»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Мы растем вверх.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шахматной фигурой. Конь.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Лазание по гимнастической стенке. ОРУ. Игра-сказка " Станция мячей".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8" w:lineRule="auto"/>
              <w:ind w:left="72" w:right="43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Быстро движемся мы вверх. Лазание и передвижение по гимнастической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стенке.ОРУ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Игра"Руки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вверх".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Конь в игре.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игры. Инструктаж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упражнения, ловкий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Конь против ферзя, ладьи слона.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 Урок веселая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скакалка.«Прыжки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скакалках». </w:t>
            </w:r>
            <w:r w:rsidRPr="0075616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Инструктаж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 Подвижная игра «День и ночь»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пешкой.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Техника смело ступай на лыжню.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Урок веселый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спуск(имитация).Инструктаж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Пешка в игре.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поворота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переступанием вокруг пяток лыж.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Урок-игра "Спуск".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ОРУ. Урок весело мы тянем.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Игра" Тяни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отпусти".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Пешка против ферзя, ладьи, коня, слона.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спуска в основной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стойке на лыжах без палок.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ОРУ. Эстафеты.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ОРУ Весело мы едем по лыжне.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(имитаия)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гры с предметами.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шахматной фигурой. Король.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со скакалками .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ОРУ.Игра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"моя скакалка".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Каковы правила торможения палками на лыжах(имитация".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 с мячом.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Король против других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скакалку. ОРУ. Урок-путешествие "Страна скакалок".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 w:right="100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Какова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поэтапность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 обучении прыжкам со скакалкой?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и ловля мяча в парах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ОРУ.Игра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-сказка "Мой ловкий мяч".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Разновидности бросков мяча одной рукой.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ОРУ. Эстафеты.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скакалку. ОРУ. Игра "Удочка".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Каковы правила ведения баскетбольного мяча ? Игра "Беги, мяч не отдавай".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Броски мяча в кольцо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способом«сверху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.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ОРУ.Эстафеты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с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мячом«Охотники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утки»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 в наклоне вперед из положения стоя</w:t>
            </w:r>
            <w:proofErr w:type="gram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ОРУ.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существуют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акробатические элементы. ОРУ.</w:t>
            </w:r>
          </w:p>
          <w:p w:rsidR="00E62C63" w:rsidRPr="00756166" w:rsidRDefault="00C771C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Игра "Третий </w:t>
            </w:r>
            <w:r w:rsidRPr="00756166">
              <w:rPr>
                <w:lang w:val="ru-RU"/>
              </w:rPr>
              <w:br/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лишний".Инструктаж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ТБ.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Ставим мат.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техники прыжка в длину с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места.ОРУ.Игра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"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по полоскам".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акробатических элементов. ОРУ. Эстафеты с предметами.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Ставим мат.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в подтягивании на низкой перекладине из виса </w:t>
            </w:r>
            <w:r w:rsidRPr="00756166">
              <w:rPr>
                <w:lang w:val="ru-RU"/>
              </w:rPr>
              <w:br/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лежа.ОРУ.Игры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уравновешивание предметов. ОРУ. Эстафеты с предметами.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Ничья, пат.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в подъеме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туловища из положения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лѐжа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спине за 30 секунд.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ОРУ.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уравновешивание </w:t>
            </w:r>
            <w:r w:rsidRPr="00756166">
              <w:rPr>
                <w:lang w:val="ru-RU"/>
              </w:rPr>
              <w:br/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Эстафеты.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Рокировка.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1" w:lineRule="auto"/>
              <w:ind w:left="72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урок по ведению, броску и ловле мяча.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мячом.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Научить выполнять разминку, направленную на развитие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координации движений,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на внимание;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проходить станции круговой тренировки  Круговая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тренировка.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Рокировка.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Тестирование в челночном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беге.ОРУ.Эстафеты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Круговая тренировка Что такое скорость? бег по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кругу.ОРУ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Игры.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Шахматная партия.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Подвижные игры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Круговая тренировка 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ОРУ.Эстафеты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Шахматная партия.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78" w:lineRule="auto"/>
              <w:ind w:left="72" w:right="432"/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Каковы правила метания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мешочка? Как правильно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поставить руку при метании.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ОРУ. Игра" Мои кегли".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Научить выполнять упражнения на внимание, разминку с 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игрой«Запрещенное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движение»;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играть в подвижную игру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Колдунчики</w:t>
            </w:r>
            <w:proofErr w:type="spellEnd"/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»; соблюдать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и </w:t>
            </w:r>
            <w:r w:rsidRPr="00756166">
              <w:rPr>
                <w:lang w:val="ru-RU"/>
              </w:rPr>
              <w:br/>
            </w: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во время занятий 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2C6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 программного материала.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06"/>
        <w:gridCol w:w="732"/>
        <w:gridCol w:w="1620"/>
        <w:gridCol w:w="4094"/>
      </w:tblGrid>
      <w:tr w:rsidR="00E62C63">
        <w:trPr>
          <w:trHeight w:hRule="exact" w:val="80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Pr="00756166" w:rsidRDefault="00C771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5616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2C63" w:rsidRDefault="00C771C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E62C63" w:rsidRDefault="00E62C63">
      <w:pPr>
        <w:autoSpaceDE w:val="0"/>
        <w:autoSpaceDN w:val="0"/>
        <w:spacing w:after="0" w:line="14" w:lineRule="exact"/>
      </w:pPr>
    </w:p>
    <w:p w:rsidR="00E62C63" w:rsidRDefault="00E62C63">
      <w:pPr>
        <w:sectPr w:rsidR="00E62C6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Default="00E62C63">
      <w:pPr>
        <w:autoSpaceDE w:val="0"/>
        <w:autoSpaceDN w:val="0"/>
        <w:spacing w:after="78" w:line="220" w:lineRule="exact"/>
      </w:pPr>
    </w:p>
    <w:p w:rsidR="00E62C63" w:rsidRDefault="00C771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62C63" w:rsidRDefault="00C771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62C63" w:rsidRPr="00756166" w:rsidRDefault="00C771C5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«Просвещение»; Введите свой вариант:</w:t>
      </w:r>
    </w:p>
    <w:p w:rsidR="00E62C63" w:rsidRPr="00756166" w:rsidRDefault="00C771C5">
      <w:pPr>
        <w:autoSpaceDE w:val="0"/>
        <w:autoSpaceDN w:val="0"/>
        <w:spacing w:before="262" w:after="0" w:line="230" w:lineRule="auto"/>
        <w:rPr>
          <w:lang w:val="ru-RU"/>
        </w:rPr>
      </w:pPr>
      <w:r w:rsidRPr="0075616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62C63" w:rsidRPr="00756166" w:rsidRDefault="00C771C5">
      <w:pPr>
        <w:autoSpaceDE w:val="0"/>
        <w:autoSpaceDN w:val="0"/>
        <w:spacing w:before="166" w:after="0" w:line="271" w:lineRule="auto"/>
        <w:ind w:right="4176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Уроки физической культуры. Методические рекомендации. 1—4 классы / А. П. Матвеев. — 2-е изд. — М.</w:t>
      </w:r>
      <w:proofErr w:type="gramStart"/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2014. — 127 с. — </w:t>
      </w:r>
      <w:r>
        <w:rPr>
          <w:rFonts w:ascii="Times New Roman" w:eastAsia="Times New Roman" w:hAnsi="Times New Roman"/>
          <w:color w:val="000000"/>
          <w:sz w:val="24"/>
        </w:rPr>
        <w:t>ISBN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 978-5-09-033534-8.</w:t>
      </w:r>
    </w:p>
    <w:p w:rsidR="00E62C63" w:rsidRPr="00756166" w:rsidRDefault="00C771C5">
      <w:pPr>
        <w:autoSpaceDE w:val="0"/>
        <w:autoSpaceDN w:val="0"/>
        <w:spacing w:before="408" w:after="0" w:line="262" w:lineRule="auto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1 класс : Метод. рекомендации по основам преподавания / А. П. Матвеев, М. В. Малыхина. - М. : Дрофа, 2003</w:t>
      </w:r>
    </w:p>
    <w:p w:rsidR="00E62C63" w:rsidRPr="00756166" w:rsidRDefault="00C771C5">
      <w:pPr>
        <w:autoSpaceDE w:val="0"/>
        <w:autoSpaceDN w:val="0"/>
        <w:spacing w:before="262" w:after="0" w:line="230" w:lineRule="auto"/>
        <w:rPr>
          <w:lang w:val="ru-RU"/>
        </w:rPr>
      </w:pPr>
      <w:r w:rsidRPr="0075616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62C63" w:rsidRPr="00756166" w:rsidRDefault="00C771C5">
      <w:pPr>
        <w:autoSpaceDE w:val="0"/>
        <w:autoSpaceDN w:val="0"/>
        <w:spacing w:before="166" w:after="0" w:line="271" w:lineRule="auto"/>
        <w:ind w:right="4320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Раздел сайта корпорации «Российский учебник» «Начальное образование»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metodicheskaja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75616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pomosch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nachalnoe</w:t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obrazovanie</w:t>
      </w:r>
    </w:p>
    <w:p w:rsidR="00E62C63" w:rsidRPr="00756166" w:rsidRDefault="00E62C63">
      <w:pPr>
        <w:rPr>
          <w:lang w:val="ru-RU"/>
        </w:rPr>
        <w:sectPr w:rsidR="00E62C63" w:rsidRPr="0075616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Pr="00756166" w:rsidRDefault="00E62C63">
      <w:pPr>
        <w:autoSpaceDE w:val="0"/>
        <w:autoSpaceDN w:val="0"/>
        <w:spacing w:after="78" w:line="220" w:lineRule="exact"/>
        <w:rPr>
          <w:lang w:val="ru-RU"/>
        </w:rPr>
      </w:pPr>
    </w:p>
    <w:p w:rsidR="00E62C63" w:rsidRPr="00756166" w:rsidRDefault="00C771C5">
      <w:pPr>
        <w:autoSpaceDE w:val="0"/>
        <w:autoSpaceDN w:val="0"/>
        <w:spacing w:after="0" w:line="230" w:lineRule="auto"/>
        <w:rPr>
          <w:lang w:val="ru-RU"/>
        </w:rPr>
      </w:pPr>
      <w:r w:rsidRPr="0075616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62C63" w:rsidRPr="00756166" w:rsidRDefault="00C771C5">
      <w:pPr>
        <w:autoSpaceDE w:val="0"/>
        <w:autoSpaceDN w:val="0"/>
        <w:spacing w:before="346" w:after="0" w:line="230" w:lineRule="auto"/>
        <w:rPr>
          <w:lang w:val="ru-RU"/>
        </w:rPr>
      </w:pPr>
      <w:r w:rsidRPr="00756166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E62C63" w:rsidRPr="00756166" w:rsidRDefault="00C771C5">
      <w:pPr>
        <w:autoSpaceDE w:val="0"/>
        <w:autoSpaceDN w:val="0"/>
        <w:spacing w:before="166" w:after="0" w:line="290" w:lineRule="auto"/>
        <w:ind w:right="5472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для метания в цель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Футбольные мячи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Теннисный стол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Маты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Беговые дорожки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Спортивные велосипеды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Силовые тренажёры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Ракетки теннисные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Бадминтон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коврики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скамейки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Мешочки с песком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Клюшки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Стенка гимнастическая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для прыжков в высоту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Щит баскетбольный навесной с кольцом и сеткой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волейбольные (универсальные)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Набивные мячи 1кг и 2кг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 (1-9), чётные и нечётные числа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Летающие тарелки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Тарелка «ловушка»</w:t>
      </w:r>
    </w:p>
    <w:p w:rsidR="00E62C63" w:rsidRPr="00756166" w:rsidRDefault="00C771C5">
      <w:pPr>
        <w:autoSpaceDE w:val="0"/>
        <w:autoSpaceDN w:val="0"/>
        <w:spacing w:before="262" w:after="0" w:line="230" w:lineRule="auto"/>
        <w:rPr>
          <w:lang w:val="ru-RU"/>
        </w:rPr>
      </w:pPr>
      <w:r w:rsidRPr="0075616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E62C63" w:rsidRPr="00756166" w:rsidRDefault="00C771C5">
      <w:pPr>
        <w:autoSpaceDE w:val="0"/>
        <w:autoSpaceDN w:val="0"/>
        <w:spacing w:before="166" w:after="0" w:line="286" w:lineRule="auto"/>
        <w:ind w:right="7200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волейбольные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Мячи баскетбольные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для метания в цель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Футбольные мячи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Малые мячи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Скакалки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Теннисный стол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Маты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Беговые дорожки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Спортивные велосипеды</w:t>
      </w:r>
    </w:p>
    <w:p w:rsidR="00E62C63" w:rsidRPr="00756166" w:rsidRDefault="00E62C63">
      <w:pPr>
        <w:rPr>
          <w:lang w:val="ru-RU"/>
        </w:rPr>
        <w:sectPr w:rsidR="00E62C63" w:rsidRPr="00756166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2C63" w:rsidRPr="00756166" w:rsidRDefault="00E62C63">
      <w:pPr>
        <w:autoSpaceDE w:val="0"/>
        <w:autoSpaceDN w:val="0"/>
        <w:spacing w:after="66" w:line="220" w:lineRule="exact"/>
        <w:rPr>
          <w:lang w:val="ru-RU"/>
        </w:rPr>
      </w:pPr>
    </w:p>
    <w:p w:rsidR="00E62C63" w:rsidRPr="00756166" w:rsidRDefault="00C771C5">
      <w:pPr>
        <w:autoSpaceDE w:val="0"/>
        <w:autoSpaceDN w:val="0"/>
        <w:spacing w:after="0" w:line="290" w:lineRule="auto"/>
        <w:ind w:right="4608"/>
        <w:rPr>
          <w:lang w:val="ru-RU"/>
        </w:rPr>
      </w:pP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Силовые тренажёры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Ракетки теннисные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Бадминтон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коврики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Кегли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Гимнастические скамейки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Мешочки с песком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Клюшки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Обручи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Стенка гимнастическая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Планка для прыжков в высоту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Стойки для прыжков в высоту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Щит баскетбольный навесной с кольцом и сеткой Стойки волейбольные (универсальные)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Сетка волейбольная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Набивные мячи 1кг и 2кг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Карточки (1-9), чётные и нечётные числа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 xml:space="preserve">Летающие тарелки </w:t>
      </w:r>
      <w:r w:rsidRPr="00756166">
        <w:rPr>
          <w:lang w:val="ru-RU"/>
        </w:rPr>
        <w:br/>
      </w:r>
      <w:r w:rsidRPr="00756166">
        <w:rPr>
          <w:rFonts w:ascii="Times New Roman" w:eastAsia="Times New Roman" w:hAnsi="Times New Roman"/>
          <w:color w:val="000000"/>
          <w:sz w:val="24"/>
          <w:lang w:val="ru-RU"/>
        </w:rPr>
        <w:t>Тарелка «ловушка»</w:t>
      </w:r>
    </w:p>
    <w:p w:rsidR="00E62C63" w:rsidRPr="00756166" w:rsidRDefault="00E62C63">
      <w:pPr>
        <w:rPr>
          <w:lang w:val="ru-RU"/>
        </w:rPr>
        <w:sectPr w:rsidR="00E62C63" w:rsidRPr="00756166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C771C5" w:rsidRPr="00756166" w:rsidRDefault="00C771C5">
      <w:pPr>
        <w:rPr>
          <w:lang w:val="ru-RU"/>
        </w:rPr>
      </w:pPr>
    </w:p>
    <w:sectPr w:rsidR="00C771C5" w:rsidRPr="00756166" w:rsidSect="00034616">
      <w:pgSz w:w="11900" w:h="16840"/>
      <w:pgMar w:top="1440" w:right="1440" w:bottom="1440" w:left="1440" w:header="720" w:footer="720" w:gutter="0"/>
      <w:cols w:space="720" w:equalWidth="0">
        <w:col w:w="979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1F8E"/>
    <w:rsid w:val="00756166"/>
    <w:rsid w:val="00A56087"/>
    <w:rsid w:val="00AA1D8D"/>
    <w:rsid w:val="00B47730"/>
    <w:rsid w:val="00C771C5"/>
    <w:rsid w:val="00CB0664"/>
    <w:rsid w:val="00D533DB"/>
    <w:rsid w:val="00E62C63"/>
    <w:rsid w:val="00EA700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000000" w:themeFill="tex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C4C74" w:themeFill="accen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772C2A" w:themeFill="accent2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5E7530" w:themeFill="accent3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4C3B62" w:themeFill="accent4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76A7C" w:themeFill="accent5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B65608" w:themeFill="accent6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F4F4F4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4F4F4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 w:themeFill="background1" w:themeFillShade="D8"/>
      </w:tcPr>
    </w:tblStylePr>
    <w:tblStylePr w:type="band1Horz">
      <w:tblPr/>
      <w:tcPr>
        <w:shd w:val="clear" w:color="auto" w:fill="CECE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4F4F4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4F4F4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4F4F4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F4F4" w:themeColor="background1"/>
        <w:left w:val="single" w:sz="8" w:space="0" w:color="F4F4F4" w:themeColor="background1"/>
        <w:bottom w:val="single" w:sz="8" w:space="0" w:color="F4F4F4" w:themeColor="background1"/>
        <w:right w:val="single" w:sz="8" w:space="0" w:color="F4F4F4" w:themeColor="background1"/>
        <w:insideH w:val="single" w:sz="6" w:space="0" w:color="F4F4F4" w:themeColor="background1"/>
        <w:insideV w:val="single" w:sz="6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4F4F4" w:themeColor="background1"/>
      </w:rPr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24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4F4F4" w:themeColor="background1"/>
      </w:rPr>
      <w:tblPr/>
      <w:tcPr>
        <w:tcBorders>
          <w:top w:val="single" w:sz="24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single" w:sz="8" w:space="0" w:color="F4F4F4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4F4F4" w:themeColor="background1"/>
      </w:rPr>
      <w:tblPr/>
      <w:tcPr>
        <w:tcBorders>
          <w:left w:val="single" w:sz="8" w:space="0" w:color="F4F4F4" w:themeColor="background1"/>
          <w:right w:val="single" w:sz="24" w:space="0" w:color="F4F4F4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4F4F4" w:themeColor="background1"/>
      </w:rPr>
      <w:tblPr/>
      <w:tcPr>
        <w:tcBorders>
          <w:top w:val="nil"/>
          <w:left w:val="single" w:sz="24" w:space="0" w:color="F4F4F4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4F4F4" w:themeColor="background1"/>
          <w:left w:val="single" w:sz="8" w:space="0" w:color="F4F4F4" w:themeColor="background1"/>
          <w:bottom w:val="single" w:sz="8" w:space="0" w:color="F4F4F4" w:themeColor="background1"/>
          <w:right w:val="single" w:sz="8" w:space="0" w:color="F4F4F4" w:themeColor="background1"/>
          <w:insideH w:val="single" w:sz="8" w:space="0" w:color="F4F4F4" w:themeColor="background1"/>
          <w:insideV w:val="single" w:sz="8" w:space="0" w:color="F4F4F4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4F4F4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4F4F4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4F4F4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4F4F4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4F4F4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000000" w:themeFill="tex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C4C74" w:themeFill="accent1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772C2A" w:themeFill="accent2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5E7530" w:themeFill="accent3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4C3B62" w:themeFill="accent4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276A7C" w:themeFill="accent5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4F4F4" w:themeColor="background1"/>
        <w:insideV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4F4F4" w:themeFill="background1"/>
      </w:tcPr>
    </w:tblStylePr>
    <w:tblStylePr w:type="lastRow">
      <w:rPr>
        <w:b/>
        <w:bCs/>
        <w:color w:val="F4F4F4" w:themeColor="background1"/>
      </w:rPr>
      <w:tblPr/>
      <w:tcPr>
        <w:tcBorders>
          <w:top w:val="single" w:sz="6" w:space="0" w:color="F4F4F4" w:themeColor="background1"/>
        </w:tcBorders>
        <w:shd w:val="clear" w:color="auto" w:fill="B65608" w:themeFill="accent6" w:themeFillShade="99"/>
      </w:tcPr>
    </w:tblStylePr>
    <w:tblStylePr w:type="fir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4F4F4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4F4F4" w:themeColor="background1"/>
      </w:rPr>
      <w:tblPr/>
      <w:tcPr>
        <w:tcBorders>
          <w:bottom w:val="single" w:sz="12" w:space="0" w:color="F4F4F4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4F4F4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4F4F4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4F4F4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4F4F4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4F4F4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4F4F4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4F4F4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4F4F4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4F4F4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052D5-B131-4F8F-B387-0E846E0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31</Pages>
  <Words>8407</Words>
  <Characters>47925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8</cp:revision>
  <dcterms:created xsi:type="dcterms:W3CDTF">2013-12-23T23:15:00Z</dcterms:created>
  <dcterms:modified xsi:type="dcterms:W3CDTF">2022-11-02T03:32:00Z</dcterms:modified>
  <cp:category/>
</cp:coreProperties>
</file>