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6D" w:rsidRPr="00186A96" w:rsidRDefault="00A1506D" w:rsidP="00186A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1506D" w:rsidRPr="00186A96" w:rsidRDefault="00A1506D" w:rsidP="00186A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A1506D" w:rsidRPr="00186A96" w:rsidRDefault="00A1506D" w:rsidP="00186A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18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506D" w:rsidRPr="00186A96" w:rsidRDefault="00A1506D" w:rsidP="00186A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86A96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186A96">
        <w:rPr>
          <w:rFonts w:ascii="Times New Roman" w:hAnsi="Times New Roman" w:cs="Times New Roman"/>
          <w:b/>
          <w:color w:val="000000"/>
          <w:sz w:val="24"/>
          <w:szCs w:val="24"/>
        </w:rPr>
        <w:t>ОУ "Туруханская СШ № 1"</w:t>
      </w:r>
    </w:p>
    <w:p w:rsidR="00A1506D" w:rsidRPr="00186A96" w:rsidRDefault="00A1506D" w:rsidP="00186A9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1506D" w:rsidRPr="00186A96" w:rsidRDefault="00A1506D" w:rsidP="00186A9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1506D" w:rsidRPr="00186A96" w:rsidRDefault="00A1506D" w:rsidP="00186A9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1506D" w:rsidRPr="00186A96" w:rsidRDefault="00A1506D" w:rsidP="00186A9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827" w:type="dxa"/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973C60" w:rsidRPr="00186A96" w:rsidTr="00973C60">
        <w:trPr>
          <w:gridAfter w:val="1"/>
          <w:wAfter w:w="483" w:type="dxa"/>
        </w:trPr>
        <w:tc>
          <w:tcPr>
            <w:tcW w:w="3114" w:type="dxa"/>
          </w:tcPr>
          <w:p w:rsidR="00973C60" w:rsidRPr="00186A96" w:rsidRDefault="00973C60" w:rsidP="00C92F3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73C60" w:rsidRPr="00186A96" w:rsidRDefault="0082578B" w:rsidP="00973C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  <w:r w:rsidR="0097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bookmarkEnd w:id="0"/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82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73C60" w:rsidRPr="00186A96" w:rsidRDefault="00973C60" w:rsidP="00C92F3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 Л.Л.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73C60" w:rsidRPr="00186A96" w:rsidRDefault="00973C60" w:rsidP="00C92F3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Рыбянец Т.В.</w:t>
            </w:r>
          </w:p>
          <w:p w:rsidR="00973C60" w:rsidRDefault="00973C60" w:rsidP="00C92F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иказ</w:t>
            </w: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01-03-83 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25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18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73C60" w:rsidRPr="00186A96" w:rsidRDefault="00973C60" w:rsidP="00C92F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4B52" w:rsidTr="0097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B52" w:rsidRPr="00264B52" w:rsidRDefault="00264B52" w:rsidP="00A8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B52" w:rsidRPr="00264B52" w:rsidRDefault="00264B52" w:rsidP="00973C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B52" w:rsidRDefault="00264B52" w:rsidP="00A86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4B52" w:rsidRPr="00323859" w:rsidTr="00973C60">
        <w:trPr>
          <w:gridAfter w:val="1"/>
          <w:wAfter w:w="483" w:type="dxa"/>
        </w:trPr>
        <w:tc>
          <w:tcPr>
            <w:tcW w:w="3114" w:type="dxa"/>
          </w:tcPr>
          <w:p w:rsidR="00264B52" w:rsidRPr="0040209D" w:rsidRDefault="00264B52" w:rsidP="00A86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264B52" w:rsidRPr="0040209D" w:rsidRDefault="00264B52" w:rsidP="00A86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264B52" w:rsidRPr="0040209D" w:rsidRDefault="00264B52" w:rsidP="00A861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506D" w:rsidRPr="00186A96" w:rsidRDefault="00A1506D" w:rsidP="00186A9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1506D" w:rsidRPr="00186A96" w:rsidRDefault="00A1506D" w:rsidP="00186A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1506D" w:rsidRPr="00186A96" w:rsidRDefault="00A1506D" w:rsidP="00186A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1506D" w:rsidRPr="00186A96" w:rsidRDefault="00A1506D" w:rsidP="00186A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86A9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86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175269)</w:t>
      </w:r>
    </w:p>
    <w:p w:rsidR="00A1506D" w:rsidRPr="00186A96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506D" w:rsidRPr="00186A96" w:rsidRDefault="00A1506D" w:rsidP="00186A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</w:t>
      </w:r>
      <w:proofErr w:type="gramEnd"/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предмета «Русский язык. Базовый уровень»</w:t>
      </w:r>
    </w:p>
    <w:p w:rsidR="00A1506D" w:rsidRPr="00186A96" w:rsidRDefault="00A1506D" w:rsidP="00186A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186A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5 классов </w:t>
      </w:r>
    </w:p>
    <w:p w:rsidR="00A1506D" w:rsidRPr="00186A96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506D" w:rsidRPr="00186A96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506D" w:rsidRPr="00186A96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506D" w:rsidRPr="00186A96" w:rsidRDefault="00264B52" w:rsidP="00264B5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Кейль Е.А.</w:t>
      </w:r>
    </w:p>
    <w:p w:rsidR="00264B52" w:rsidRPr="005C63AB" w:rsidRDefault="00264B52" w:rsidP="00264B52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A1506D" w:rsidRPr="00186A96" w:rsidRDefault="00A1506D" w:rsidP="00264B5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1506D" w:rsidRPr="00186A96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506D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3C60" w:rsidRDefault="00973C60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3C60" w:rsidRDefault="00973C60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3C60" w:rsidRPr="00186A96" w:rsidRDefault="00973C60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506D" w:rsidRPr="00186A96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506D" w:rsidRPr="00186A96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4670" w:rsidRDefault="00A44670" w:rsidP="00186A96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8777abab-62ad-4e6d-bb66-8ccfe85cfe1b"/>
    </w:p>
    <w:p w:rsidR="00A1506D" w:rsidRPr="00186A96" w:rsidRDefault="00A1506D" w:rsidP="00186A9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Туруханск</w:t>
      </w:r>
      <w:bookmarkEnd w:id="1"/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dc72b6e0-474b-4b98-a795-02870ed74afe"/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 w:rsidRPr="00186A9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186A9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системе образования и активные методики обучения.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Программа по русскому языку позволит учителю: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реализовать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и структурировать планируемые результаты обучения и содержание русского языка по годам обучения в соответствии с ФГОС ООО;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календарно-тематическое планирование с учётом особенностей конкретного класса.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проявление уважения к общероссийской и русской культуре, к культуре и языкам всех народов Российской Федерации;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714 часов: в 5 классе - 170 часов (5 часов в неделю), в 6 классе - 204 часа (6 часов в неделю), в 7 классе 136 часов (4 часа в неделю), в 8 классе - 102 часа (3 часа в неделю), в 9 классе - 102 часа (3 часа в неделю).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Общие сведения о языке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Богатство и выразительность русского языка. Лингвистика как наука о языке.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Основные разделы лингвистики.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Язык и речь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Язык и речь. Речь устная и письменная, монологическая и диалогическая, полилог.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Участие в диалоге на лингвистические темы (в рамках изученного) и темы на основе жизненных наблюдений.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Текст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Функционально-смысловые типы </w:t>
      </w: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речи: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>описание, повествование, рассуждение; их особенности.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Повествование как тип речи. Рассказ.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Функциональные разновидности языка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Система языка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Фонетика. Графика. Орфоэпия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Фонетика и графика как разделы лингвистики.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Система гласных звуков.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Система согласных звуков.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Соотношение звуков и букв.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Фонетический анализ слова.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Способы обозначения [й’], мягкости согласных.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Основные выразительные средства фонетики.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Прописные и строчные буквы.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Интонация, её функции. Основные элементы интонации.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Орфография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Орфография как раздел лингвистики.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Понятие «орфограмма». Буквенные и небуквенные орфограммы. Правописание разделительных ъ и ъ.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Лексикология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Лексикология как раздел лингвистики.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Синонимы. Антонимы. Омонимы. Паронимы.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Морфемика. Орфография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Морфемика как раздел лингвистики.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Морфемный анализ слов.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ё - о после шипящих в корне слова.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неизменяемых на письме приставок и приставок на -з (-с).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ы - и после приставок.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ы - и после ц.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слова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Морфология. Культура речи. Орфография.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грамматики. Г рамматическое значение слова.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Имя существительное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Род, число, падеж имени существительного.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 общего рода.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собственных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ь на конце имён существительных после шипящих.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о - е (ё) после шипящих и ц в суффиксах и окончаниях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суффиксов -чик- - -щик-; -ек- - -ик- (-чик-)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чередованием а // о: -лаг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лож-; -раст— -ращ— -рос-; -гар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гор-, -зар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зор-; -клан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клон-, -скак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скоч-.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Слитное и раздельное написание не с именами существительными.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Имя прилагательное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Склонение имён прилагательных.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о - е после шипящих и ц в суффиксах и окончаниях имён прилагательных.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Слитное и раздельное написание не с именами прилагательными.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Глагол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Спряжение глагола.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глаголов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чередованием е // и: -бер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бир-, -блест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блист-,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-дер— -дир-, -жег- - -жиг-, -мер- - -мир-, -пер- - -пир-, -стел- - -стил-, -тер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тир-.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Использование ь как показателя грамматической формы в инфинитиве, в форме 2-го лица единственного числа после шипящих.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-тся и -ться в глаголах, суффиксов -ова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ева-, -ыва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ива-.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личных окончаний глагола.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Правописание гласной перед суффиксом -л- в формах прошедшего времени глагола.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Слитное и раздельное написание не с глаголами.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глаголов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Синтаксис. Культура речи. Пунктуация.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словосочетания.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Главные члены предложения (грамматическая основа). Подлежащее и способы его </w:t>
      </w: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выражения: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>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Тире между подлежащим и сказуемым.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Предложения распространённые и нераспространённые.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Второстепенные члены </w:t>
      </w: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предложения: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>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Предложения с прямой речью.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предложений с прямой речью.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Диалог.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диалога на письме.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Пунктуация как раздел лингвистики.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A1506D" w:rsidRPr="00186A96" w:rsidRDefault="00A1506D" w:rsidP="00186A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ПРОГРАММЫ ПО РУССКОМУ ЯЗЫКУ НА УРОВНЕ ОСНОВНОГО ОБЩЕГО ОБРАЗОВАНИЯ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гражданского воспитания: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волонтёрство);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патриотического воспитания: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духовно-нравственного воспитания: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эстетического воспитания: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восприимчивость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важности русского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языка как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средства коммуникации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физического воспитания, формирования культуры здоровья и эмоционального благополучия: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ценности жизни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опорой на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собственный жизненный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и неприятие вредных привычек (употребление алкоголя, наркотиков, курение)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иных форм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вреда для физического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и психического здоровья, соблюдение правил безопасности, в том числе навыки безопасного поведения в информационно -коммуникационной сети «Интернет» (далее - Интернет) в образовательном процессе;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адаптироваться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к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стрессовым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принимать себя и других, не осуждая;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трудового воспитания: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установка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на активное участие в решении практических задач (в рамках семьи, общеобразовательной организации, города, края) технологической и социальной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>, способность инициировать, планировать и самостоятельно выполнять такого рода деятельность;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своих планах на будущее;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экологического воспитания: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ценности научного познания: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поступков, стремление совершенствовать пути достижения индивидуального и коллективного благополучия;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адаптации обучающегося к изменяющимся условиям социальной и природной среды: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потребность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Познавательные универсальные учебные действия Базовые логические действия: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устанавливать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Базовые исследовательские действия: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вопросы как исследовательский инструмент познания в языковом образовании;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составлять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 - следственных связей и зависимостей объектов между собой;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прогнозировать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эффективно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запоминать и систематизировать информацию.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Коммуникативные универсальные учебные действия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воспринимать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невербальные средства общения, понимать значение социальных знаков;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знать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сопоставлять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публично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Регулятивные универсальные учебные действия Самоорганизация: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делать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выбор и брать ответственность за решение.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Самоконтроль, эмоциональный интеллект: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владеть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разными способами самоконтроля (в том числе речевого), самомотивации и рефлексии;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давать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адекватную оценку учебной ситуации и предлагать план её изменения;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предвидеть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объяснять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управлять собственными эмоциями и эмоциями других;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осознанно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осознавать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невозможность контролировать всё вокруг.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уметь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К концу обучения в 5 классе обучающийся получит следующие предметные результаты по отдельным темам программы по русскому языку: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Общие сведения о языке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Язык и речь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 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- не менее 110 слов).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90-100 слов, словарного диктанта объёмом 15-20 слов; диктанта на основе связного текста объёмом 90-100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Текст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 основные признаки текста, членить текст на композиционно -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предложений, классные сочинения объёмом не менее 70 слов).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Восстанавливать деформированный текст, осуществлять корректировку восстановленного текста с опорой на образец.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Функциональные разновидности языка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СИСТЕМА ЯЗЫКА Фонетика. Графика. Орфоэпия.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Орфография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 ъ и ь).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Лексикология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 синонимы, антонимы, омонимы; различать многозначные слова и омонимы, уметь правильно употреблять слова-паронимы.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Морфемика. Орфография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морфемный анализ слов.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- и 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ё - о после шипящих в корне слова, ы - и после ц.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Морфология. Культура речи. Орфография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Имя существительное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Соблюдать правила правописания имён существительных: безударных окончаний, о - е (ё) после шипящих и ц в суффиксах и окончаниях, суффиксов – чик, щик-, -ек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ик- (-чик-), корней с чередованием а (о): -лаг— -лож-;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-раст— -ращ— рос-, -гар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гор-, -зар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зор-, -клан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клон-, -скак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скоч-, употребления (неупотребления) ъ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Имя прилагательное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Соблюдать правила правописания имён прилагательных: безударных окончаний, о - е после шипящих и ц в суффиксах и окончаниях; кратких форм имён прилагательных с основой на шипящие; правила слитного и раздельного написания не с именами прилагательными.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Глагол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Определять спряжение глагола, уметь спрягать глаголы.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Соблюдать правила правописания глаголов: корней с чередованием е (и), использования ь после шипящих как показателя грамматической формы в инфинитиве, в форме 2-го лица единственного числа, -тся и -ться в глаголах;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6A96">
        <w:rPr>
          <w:rFonts w:ascii="Times New Roman" w:hAnsi="Times New Roman" w:cs="Times New Roman"/>
          <w:sz w:val="24"/>
          <w:szCs w:val="24"/>
          <w:lang w:val="ru-RU"/>
        </w:rPr>
        <w:t>суффиксов</w:t>
      </w:r>
      <w:proofErr w:type="gramEnd"/>
      <w:r w:rsidRPr="00186A96">
        <w:rPr>
          <w:rFonts w:ascii="Times New Roman" w:hAnsi="Times New Roman" w:cs="Times New Roman"/>
          <w:sz w:val="24"/>
          <w:szCs w:val="24"/>
          <w:lang w:val="ru-RU"/>
        </w:rPr>
        <w:t xml:space="preserve"> -ова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ева-, -ыва</w:t>
      </w:r>
      <w:r w:rsidRPr="00186A96">
        <w:rPr>
          <w:rFonts w:ascii="Times New Roman" w:hAnsi="Times New Roman" w:cs="Times New Roman"/>
          <w:sz w:val="24"/>
          <w:szCs w:val="24"/>
          <w:lang w:val="ru-RU"/>
        </w:rPr>
        <w:tab/>
        <w:t>ива-, личных окончаний глагола, гласной перед суффиксом -л- в формах прошедшего времени глагола, слитного и раздельного написания не с глаголами.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Синтаксис. Культура речи. Пунктуация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A1506D" w:rsidRPr="00186A96" w:rsidRDefault="00A1506D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96">
        <w:rPr>
          <w:rFonts w:ascii="Times New Roman" w:hAnsi="Times New Roman" w:cs="Times New Roman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186A96" w:rsidRPr="00186A96" w:rsidRDefault="00186A96" w:rsidP="00186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86A96" w:rsidRPr="00186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0D8" w:rsidRDefault="002540D8" w:rsidP="00254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40D8" w:rsidRDefault="002540D8" w:rsidP="00254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540D8" w:rsidTr="000A0A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D8" w:rsidRDefault="002540D8" w:rsidP="000A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D8" w:rsidRDefault="002540D8" w:rsidP="000A0A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D8" w:rsidRDefault="002540D8" w:rsidP="000A0A33"/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</w:tbl>
    <w:p w:rsidR="002540D8" w:rsidRDefault="002540D8" w:rsidP="002540D8">
      <w:pPr>
        <w:sectPr w:rsidR="00254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D8" w:rsidRDefault="002540D8" w:rsidP="00254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540D8" w:rsidRDefault="002540D8" w:rsidP="002540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623"/>
        <w:gridCol w:w="1252"/>
        <w:gridCol w:w="1841"/>
        <w:gridCol w:w="1910"/>
        <w:gridCol w:w="1347"/>
        <w:gridCol w:w="2824"/>
      </w:tblGrid>
      <w:tr w:rsidR="002540D8" w:rsidTr="000A0A3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D8" w:rsidRDefault="002540D8" w:rsidP="000A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D8" w:rsidRDefault="002540D8" w:rsidP="000A0A3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D8" w:rsidRDefault="002540D8" w:rsidP="000A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D8" w:rsidRDefault="002540D8" w:rsidP="000A0A33"/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540D8" w:rsidRPr="0082578B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</w:pPr>
          </w:p>
        </w:tc>
      </w:tr>
      <w:tr w:rsidR="002540D8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Pr="00CC094C" w:rsidRDefault="002540D8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40D8" w:rsidRDefault="002540D8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D8" w:rsidRDefault="002540D8" w:rsidP="000A0A33"/>
        </w:tc>
      </w:tr>
    </w:tbl>
    <w:p w:rsidR="007C3A9E" w:rsidRDefault="007C3A9E" w:rsidP="002540D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C3A9E" w:rsidSect="00186A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3A9E" w:rsidRPr="001B5A88" w:rsidRDefault="007C3A9E" w:rsidP="007C3A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24538"/>
      <w:r w:rsidRPr="001B5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C3A9E" w:rsidRPr="001B5A88" w:rsidRDefault="007C3A9E" w:rsidP="007C3A9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5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C3A9E" w:rsidRPr="00044D66" w:rsidRDefault="007C3A9E" w:rsidP="007C3A9E">
      <w:pPr>
        <w:pStyle w:val="af2"/>
        <w:numPr>
          <w:ilvl w:val="0"/>
          <w:numId w:val="2"/>
        </w:numPr>
        <w:spacing w:after="0" w:line="48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4D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44D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4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</w:p>
    <w:p w:rsidR="007C3A9E" w:rsidRDefault="007C3A9E" w:rsidP="007C3A9E">
      <w:pPr>
        <w:pStyle w:val="af2"/>
        <w:numPr>
          <w:ilvl w:val="0"/>
          <w:numId w:val="2"/>
        </w:numPr>
        <w:spacing w:after="0" w:line="48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44D66">
        <w:rPr>
          <w:rFonts w:ascii="Times New Roman" w:hAnsi="Times New Roman" w:cs="Times New Roman"/>
          <w:sz w:val="24"/>
          <w:szCs w:val="24"/>
          <w:lang w:val="ru-RU"/>
        </w:rPr>
        <w:t>Аксёнова Л.А. дидактические материалы по русскому языку: 5 класс: к учебнику Т.А. Ладыженской и др. - М.: Издательство «Экзамен», 2020.</w:t>
      </w:r>
    </w:p>
    <w:p w:rsidR="007C3A9E" w:rsidRPr="00044D66" w:rsidRDefault="007C3A9E" w:rsidP="007C3A9E">
      <w:pPr>
        <w:pStyle w:val="af2"/>
        <w:numPr>
          <w:ilvl w:val="0"/>
          <w:numId w:val="2"/>
        </w:numPr>
        <w:spacing w:after="0" w:line="48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44D66">
        <w:rPr>
          <w:rFonts w:ascii="Times New Roman" w:hAnsi="Times New Roman" w:cs="Times New Roman"/>
          <w:sz w:val="24"/>
          <w:szCs w:val="24"/>
          <w:lang w:val="ru-RU"/>
        </w:rPr>
        <w:t>Белякова В.И. Русский язык. Проверочные работы: 5 класс: к учебнику Т.А. Ладыженской и др. – М.: Издательство «Экзамен», 2023.</w:t>
      </w:r>
    </w:p>
    <w:p w:rsidR="007C3A9E" w:rsidRDefault="007C3A9E" w:rsidP="007C3A9E">
      <w:pPr>
        <w:pStyle w:val="af2"/>
        <w:numPr>
          <w:ilvl w:val="0"/>
          <w:numId w:val="2"/>
        </w:numPr>
        <w:spacing w:after="0" w:line="48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Ефремова Е.А. Русский язык. Рабочая тетрадь. 5 класс. – М.: Издательство «Просвещение», 2021.</w:t>
      </w:r>
    </w:p>
    <w:p w:rsidR="007C3A9E" w:rsidRDefault="007C3A9E" w:rsidP="007C3A9E">
      <w:pPr>
        <w:pStyle w:val="af2"/>
        <w:numPr>
          <w:ilvl w:val="0"/>
          <w:numId w:val="2"/>
        </w:numPr>
        <w:spacing w:after="0" w:line="48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Фокина О.А. Учимся писать изложение: 5 класс: к учебнику Т.А. Ладыженской и др. – М.: Издательство «Экзамен», 2022.</w:t>
      </w:r>
    </w:p>
    <w:p w:rsidR="007C3A9E" w:rsidRPr="001B5A88" w:rsidRDefault="007C3A9E" w:rsidP="007C3A9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5A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C3A9E" w:rsidRPr="001B5A88" w:rsidRDefault="007C3A9E" w:rsidP="007C3A9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5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C3A9E" w:rsidRPr="002D0A50" w:rsidRDefault="007C3A9E" w:rsidP="007C3A9E">
      <w:pPr>
        <w:pStyle w:val="af2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0A5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​‌Программа для общеобразоват</w:t>
      </w:r>
      <w:proofErr w:type="gramStart"/>
      <w:r w:rsidRPr="002D0A5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учреждений</w:t>
      </w:r>
      <w:proofErr w:type="gramEnd"/>
      <w:r w:rsidRPr="002D0A50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Русский язык. 5-9 классы / М.М. Разумовская, С.И. Львова, В.И. Капинос и др.- М.: Дрофа, 2022.</w:t>
      </w:r>
    </w:p>
    <w:p w:rsidR="007C3A9E" w:rsidRPr="00044D66" w:rsidRDefault="007C3A9E" w:rsidP="007C3A9E">
      <w:pPr>
        <w:pStyle w:val="af2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Соловьёва Н.Н. Русский язык. 5 класс: диктанты и изложения: учебное пособие. – М.: Просвещение, 2022. – 159 с.</w:t>
      </w:r>
    </w:p>
    <w:p w:rsidR="007C3A9E" w:rsidRPr="002D0A50" w:rsidRDefault="007C3A9E" w:rsidP="007C3A9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3A9E" w:rsidRPr="002D0A50" w:rsidRDefault="007C3A9E" w:rsidP="007C3A9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D0A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C3A9E" w:rsidRPr="001B5A88" w:rsidRDefault="007C3A9E" w:rsidP="007C3A9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5A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B5A8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1B5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Дистанционное образование для школьников в интерактивной форме </w:t>
      </w:r>
      <w:r w:rsidRPr="001B5A8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B5A8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B5A88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1B5A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B5A88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Start w:id="4" w:name="2d4c3c66-d366-42e3-b15b-0c9c08083ebc"/>
      <w:bookmarkEnd w:id="4"/>
      <w:r w:rsidRPr="001B5A88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B5A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3"/>
    </w:p>
    <w:p w:rsidR="00A1506D" w:rsidRPr="00186A96" w:rsidRDefault="00A1506D" w:rsidP="002540D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1506D" w:rsidRPr="00186A96" w:rsidSect="008A05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66ADC"/>
    <w:multiLevelType w:val="hybridMultilevel"/>
    <w:tmpl w:val="51FA396C"/>
    <w:lvl w:ilvl="0" w:tplc="F8127A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DEE18E1"/>
    <w:multiLevelType w:val="hybridMultilevel"/>
    <w:tmpl w:val="5DD2C738"/>
    <w:lvl w:ilvl="0" w:tplc="FAF63EA0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467"/>
    <w:rsid w:val="00105E8F"/>
    <w:rsid w:val="00186A96"/>
    <w:rsid w:val="002540D8"/>
    <w:rsid w:val="00264B52"/>
    <w:rsid w:val="00643D62"/>
    <w:rsid w:val="007C3A9E"/>
    <w:rsid w:val="0082578B"/>
    <w:rsid w:val="008A057E"/>
    <w:rsid w:val="00973C60"/>
    <w:rsid w:val="00A1506D"/>
    <w:rsid w:val="00A44670"/>
    <w:rsid w:val="00A85467"/>
    <w:rsid w:val="00C82C19"/>
    <w:rsid w:val="00D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CED27-4724-4834-9784-81439D22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6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54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0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40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40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86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186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186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186A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186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86A9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186A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186A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86A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"/>
    <w:basedOn w:val="21"/>
    <w:rsid w:val="00186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2">
    <w:name w:val="Заголовок №4"/>
    <w:basedOn w:val="a"/>
    <w:link w:val="41"/>
    <w:rsid w:val="00186A96"/>
    <w:pPr>
      <w:widowControl w:val="0"/>
      <w:shd w:val="clear" w:color="auto" w:fill="FFFFFF"/>
      <w:spacing w:after="720" w:line="0" w:lineRule="atLeast"/>
      <w:ind w:hanging="3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70">
    <w:name w:val="Основной текст (7)"/>
    <w:basedOn w:val="a"/>
    <w:link w:val="7"/>
    <w:rsid w:val="00186A96"/>
    <w:pPr>
      <w:widowControl w:val="0"/>
      <w:shd w:val="clear" w:color="auto" w:fill="FFFFFF"/>
      <w:spacing w:after="0" w:line="346" w:lineRule="exact"/>
      <w:ind w:hanging="600"/>
    </w:pPr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a6">
    <w:name w:val="Подпись к таблице"/>
    <w:basedOn w:val="a"/>
    <w:link w:val="a5"/>
    <w:rsid w:val="00186A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540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540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540D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540D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2540D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0D8"/>
    <w:rPr>
      <w:lang w:val="en-US"/>
    </w:rPr>
  </w:style>
  <w:style w:type="paragraph" w:styleId="a9">
    <w:name w:val="Normal Indent"/>
    <w:basedOn w:val="a"/>
    <w:uiPriority w:val="99"/>
    <w:unhideWhenUsed/>
    <w:rsid w:val="002540D8"/>
    <w:pPr>
      <w:ind w:left="720"/>
    </w:pPr>
  </w:style>
  <w:style w:type="paragraph" w:styleId="aa">
    <w:name w:val="Subtitle"/>
    <w:basedOn w:val="a"/>
    <w:next w:val="a"/>
    <w:link w:val="ab"/>
    <w:uiPriority w:val="11"/>
    <w:qFormat/>
    <w:rsid w:val="002540D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540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2540D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540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2540D8"/>
    <w:rPr>
      <w:i/>
      <w:iCs/>
    </w:rPr>
  </w:style>
  <w:style w:type="character" w:styleId="af">
    <w:name w:val="Hyperlink"/>
    <w:basedOn w:val="a0"/>
    <w:uiPriority w:val="99"/>
    <w:unhideWhenUsed/>
    <w:rsid w:val="002540D8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2540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2540D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2">
    <w:name w:val="List Paragraph"/>
    <w:basedOn w:val="a"/>
    <w:uiPriority w:val="99"/>
    <w:rsid w:val="007C3A9E"/>
    <w:pPr>
      <w:ind w:left="720"/>
      <w:contextualSpacing/>
    </w:pPr>
  </w:style>
  <w:style w:type="paragraph" w:styleId="af3">
    <w:name w:val="No Spacing"/>
    <w:uiPriority w:val="99"/>
    <w:qFormat/>
    <w:rsid w:val="00264B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26" Type="http://schemas.openxmlformats.org/officeDocument/2006/relationships/hyperlink" Target="https://m.edsoo.ru/fa25d116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10488</Words>
  <Characters>59785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Кейль</dc:creator>
  <cp:keywords/>
  <dc:description/>
  <cp:lastModifiedBy>PC</cp:lastModifiedBy>
  <cp:revision>9</cp:revision>
  <dcterms:created xsi:type="dcterms:W3CDTF">2023-09-08T03:32:00Z</dcterms:created>
  <dcterms:modified xsi:type="dcterms:W3CDTF">2023-10-11T12:04:00Z</dcterms:modified>
</cp:coreProperties>
</file>