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18" w:rsidRPr="000128F1" w:rsidRDefault="00A76918" w:rsidP="00A76918">
      <w:pPr>
        <w:jc w:val="center"/>
        <w:rPr>
          <w:rFonts w:ascii="Times New Roman" w:hAnsi="Times New Roman"/>
        </w:rPr>
      </w:pPr>
      <w:r w:rsidRPr="000128F1">
        <w:rPr>
          <w:rFonts w:ascii="Times New Roman" w:hAnsi="Times New Roman"/>
        </w:rPr>
        <w:t>Муниципальное бюджетное общеобразовательное учреждение</w:t>
      </w:r>
    </w:p>
    <w:p w:rsidR="00A76918" w:rsidRPr="000128F1" w:rsidRDefault="00A76918" w:rsidP="00A76918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0128F1">
        <w:rPr>
          <w:rFonts w:ascii="Times New Roman" w:hAnsi="Times New Roman"/>
        </w:rPr>
        <w:t xml:space="preserve"> 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90560E" w:rsidTr="0090560E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0E" w:rsidRPr="0090560E" w:rsidRDefault="00905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___________ </w:t>
            </w:r>
            <w:proofErr w:type="spellStart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90560E" w:rsidRPr="0090560E" w:rsidRDefault="00905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____________Т.В. </w:t>
            </w:r>
            <w:proofErr w:type="spellStart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Рыбянец</w:t>
            </w:r>
            <w:proofErr w:type="spellEnd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01-03-83</w:t>
            </w:r>
          </w:p>
          <w:p w:rsidR="0090560E" w:rsidRPr="0090560E" w:rsidRDefault="00905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от «01» сентября 2023</w:t>
            </w:r>
          </w:p>
        </w:tc>
      </w:tr>
    </w:tbl>
    <w:p w:rsidR="00A76918" w:rsidRDefault="00A76918" w:rsidP="00A76918">
      <w:pPr>
        <w:rPr>
          <w:b/>
          <w:sz w:val="28"/>
          <w:szCs w:val="28"/>
        </w:rPr>
      </w:pPr>
    </w:p>
    <w:p w:rsidR="00A76918" w:rsidRDefault="00A76918" w:rsidP="00A76918">
      <w:pPr>
        <w:jc w:val="center"/>
        <w:rPr>
          <w:b/>
          <w:sz w:val="28"/>
          <w:szCs w:val="28"/>
        </w:rPr>
      </w:pPr>
    </w:p>
    <w:p w:rsidR="00A76918" w:rsidRDefault="00A76918" w:rsidP="00A76918">
      <w:pPr>
        <w:jc w:val="center"/>
        <w:rPr>
          <w:b/>
          <w:sz w:val="28"/>
          <w:szCs w:val="28"/>
        </w:rPr>
      </w:pPr>
    </w:p>
    <w:p w:rsidR="00A76918" w:rsidRPr="00343B31" w:rsidRDefault="00A76918" w:rsidP="00A76918">
      <w:pPr>
        <w:jc w:val="center"/>
        <w:rPr>
          <w:rFonts w:ascii="Times New Roman" w:hAnsi="Times New Roman"/>
          <w:b/>
          <w:sz w:val="28"/>
          <w:szCs w:val="28"/>
        </w:rPr>
      </w:pPr>
      <w:r w:rsidRPr="00343B3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76918" w:rsidRPr="00343B31" w:rsidRDefault="00A76918" w:rsidP="00A76918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учебного предмета</w:t>
      </w:r>
      <w:r w:rsidRPr="00343B31">
        <w:rPr>
          <w:rFonts w:ascii="Times New Roman" w:hAnsi="Times New Roman"/>
          <w:sz w:val="28"/>
          <w:szCs w:val="28"/>
        </w:rPr>
        <w:br/>
        <w:t>«Математика»</w:t>
      </w:r>
    </w:p>
    <w:p w:rsidR="00A76918" w:rsidRDefault="00A76918" w:rsidP="00A769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11</w:t>
      </w:r>
      <w:r w:rsidRPr="00343B3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A76918" w:rsidRPr="00343B31" w:rsidRDefault="00A76918" w:rsidP="00A76918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43B31">
        <w:rPr>
          <w:rFonts w:ascii="Times New Roman" w:hAnsi="Times New Roman"/>
          <w:sz w:val="28"/>
          <w:szCs w:val="28"/>
        </w:rPr>
        <w:t>очно-заочно</w:t>
      </w:r>
      <w:r w:rsidR="00E86156">
        <w:rPr>
          <w:rFonts w:ascii="Times New Roman" w:hAnsi="Times New Roman"/>
          <w:sz w:val="28"/>
          <w:szCs w:val="28"/>
        </w:rPr>
        <w:t>й</w:t>
      </w:r>
      <w:proofErr w:type="spellEnd"/>
      <w:r w:rsidR="00E86156">
        <w:rPr>
          <w:rFonts w:ascii="Times New Roman" w:hAnsi="Times New Roman"/>
          <w:sz w:val="28"/>
          <w:szCs w:val="28"/>
        </w:rPr>
        <w:t xml:space="preserve"> формы</w:t>
      </w:r>
      <w:r w:rsidRPr="00343B31">
        <w:rPr>
          <w:rFonts w:ascii="Times New Roman" w:hAnsi="Times New Roman"/>
          <w:sz w:val="28"/>
          <w:szCs w:val="28"/>
        </w:rPr>
        <w:t xml:space="preserve"> обучения</w:t>
      </w:r>
    </w:p>
    <w:p w:rsidR="00A76918" w:rsidRPr="00343B31" w:rsidRDefault="0090560E" w:rsidP="00A769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="00A76918" w:rsidRPr="00343B31">
        <w:rPr>
          <w:rFonts w:ascii="Times New Roman" w:hAnsi="Times New Roman"/>
          <w:sz w:val="28"/>
          <w:szCs w:val="28"/>
        </w:rPr>
        <w:t xml:space="preserve"> учебный год</w:t>
      </w:r>
    </w:p>
    <w:p w:rsidR="00A76918" w:rsidRPr="00343B31" w:rsidRDefault="00A76918" w:rsidP="00A76918">
      <w:pPr>
        <w:rPr>
          <w:rFonts w:ascii="Times New Roman" w:hAnsi="Times New Roman"/>
          <w:sz w:val="28"/>
          <w:szCs w:val="28"/>
        </w:rPr>
      </w:pPr>
    </w:p>
    <w:p w:rsidR="00A76918" w:rsidRPr="00343B31" w:rsidRDefault="00A76918" w:rsidP="00A76918">
      <w:pPr>
        <w:rPr>
          <w:rFonts w:ascii="Times New Roman" w:hAnsi="Times New Roman"/>
          <w:sz w:val="28"/>
          <w:szCs w:val="28"/>
        </w:rPr>
      </w:pPr>
    </w:p>
    <w:p w:rsidR="00A76918" w:rsidRPr="00343B31" w:rsidRDefault="00A76918" w:rsidP="00A76918">
      <w:pPr>
        <w:rPr>
          <w:rFonts w:ascii="Times New Roman" w:hAnsi="Times New Roman"/>
          <w:sz w:val="28"/>
          <w:szCs w:val="28"/>
        </w:rPr>
      </w:pPr>
    </w:p>
    <w:p w:rsidR="00A76918" w:rsidRPr="00343B31" w:rsidRDefault="00A76918" w:rsidP="00A76918">
      <w:pPr>
        <w:jc w:val="right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Составитель: Самойлова М.В.</w:t>
      </w:r>
      <w:r w:rsidRPr="00343B31">
        <w:rPr>
          <w:rFonts w:ascii="Times New Roman" w:hAnsi="Times New Roman"/>
          <w:sz w:val="28"/>
          <w:szCs w:val="28"/>
        </w:rPr>
        <w:br/>
        <w:t>учитель математики</w:t>
      </w:r>
    </w:p>
    <w:p w:rsidR="00A76918" w:rsidRPr="00343B31" w:rsidRDefault="00A76918" w:rsidP="00A76918">
      <w:pPr>
        <w:suppressAutoHyphens/>
        <w:jc w:val="right"/>
        <w:rPr>
          <w:rFonts w:ascii="Times New Roman" w:eastAsia="Andale Sans UI" w:hAnsi="Times New Roman"/>
          <w:b/>
          <w:kern w:val="1"/>
          <w:sz w:val="28"/>
          <w:szCs w:val="28"/>
          <w:u w:val="single"/>
        </w:rPr>
      </w:pPr>
    </w:p>
    <w:p w:rsidR="00A76918" w:rsidRPr="00343B31" w:rsidRDefault="00A76918" w:rsidP="00A76918">
      <w:pPr>
        <w:pStyle w:val="a6"/>
        <w:kinsoku w:val="0"/>
        <w:overflowPunct w:val="0"/>
        <w:spacing w:before="60"/>
        <w:ind w:right="384"/>
        <w:jc w:val="right"/>
        <w:rPr>
          <w:sz w:val="28"/>
          <w:szCs w:val="28"/>
        </w:rPr>
      </w:pPr>
    </w:p>
    <w:p w:rsidR="00A76918" w:rsidRPr="00343B31" w:rsidRDefault="00A76918" w:rsidP="00A76918">
      <w:pPr>
        <w:pStyle w:val="a6"/>
        <w:kinsoku w:val="0"/>
        <w:overflowPunct w:val="0"/>
        <w:rPr>
          <w:sz w:val="28"/>
          <w:szCs w:val="28"/>
        </w:rPr>
      </w:pPr>
    </w:p>
    <w:p w:rsidR="00A76918" w:rsidRPr="00343B31" w:rsidRDefault="00A76918" w:rsidP="00A76918">
      <w:pPr>
        <w:pStyle w:val="a6"/>
        <w:kinsoku w:val="0"/>
        <w:overflowPunct w:val="0"/>
        <w:rPr>
          <w:sz w:val="28"/>
          <w:szCs w:val="28"/>
        </w:rPr>
      </w:pPr>
    </w:p>
    <w:p w:rsidR="00A76918" w:rsidRPr="00343B31" w:rsidRDefault="00A76918" w:rsidP="00A76918">
      <w:pPr>
        <w:pStyle w:val="a6"/>
        <w:kinsoku w:val="0"/>
        <w:overflowPunct w:val="0"/>
        <w:spacing w:before="4"/>
        <w:rPr>
          <w:sz w:val="28"/>
          <w:szCs w:val="28"/>
        </w:rPr>
      </w:pPr>
    </w:p>
    <w:p w:rsidR="00A76918" w:rsidRDefault="0090560E" w:rsidP="00A76918">
      <w:pPr>
        <w:suppressAutoHyphens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2023</w:t>
      </w:r>
      <w:r w:rsidR="00A76918" w:rsidRPr="00343B31">
        <w:rPr>
          <w:rFonts w:ascii="Times New Roman" w:eastAsia="Andale Sans UI" w:hAnsi="Times New Roman"/>
          <w:kern w:val="1"/>
          <w:sz w:val="28"/>
          <w:szCs w:val="28"/>
        </w:rPr>
        <w:t xml:space="preserve"> год</w:t>
      </w:r>
    </w:p>
    <w:p w:rsidR="00A76918" w:rsidRDefault="00A76918" w:rsidP="00A76918">
      <w:pPr>
        <w:suppressAutoHyphens/>
        <w:jc w:val="center"/>
        <w:rPr>
          <w:rFonts w:ascii="Times New Roman" w:eastAsia="Andale Sans UI" w:hAnsi="Times New Roman"/>
          <w:kern w:val="1"/>
          <w:sz w:val="28"/>
          <w:szCs w:val="28"/>
        </w:rPr>
      </w:pPr>
    </w:p>
    <w:p w:rsidR="00A76918" w:rsidRDefault="00A76918" w:rsidP="00A76918">
      <w:pPr>
        <w:rPr>
          <w:rFonts w:ascii="Times New Roman" w:eastAsia="Andale Sans UI" w:hAnsi="Times New Roman"/>
          <w:kern w:val="1"/>
          <w:sz w:val="28"/>
          <w:szCs w:val="28"/>
        </w:rPr>
      </w:pPr>
    </w:p>
    <w:p w:rsidR="0090560E" w:rsidRPr="00343B31" w:rsidRDefault="0090560E" w:rsidP="00A76918">
      <w:pPr>
        <w:rPr>
          <w:rFonts w:ascii="Times New Roman" w:hAnsi="Times New Roman"/>
          <w:sz w:val="28"/>
          <w:szCs w:val="28"/>
        </w:rPr>
      </w:pPr>
    </w:p>
    <w:p w:rsidR="00A76918" w:rsidRDefault="00A76918" w:rsidP="0090560E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9035A" w:rsidRDefault="00D83019" w:rsidP="0089035A">
      <w:pPr>
        <w:spacing w:line="240" w:lineRule="auto"/>
        <w:ind w:firstLine="708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преемственности с примерными программами для основного общего образования по математике  и  на основе авторских программ А.Г.Мордковича (алгебра и начала анализа) и  </w:t>
      </w:r>
      <w:proofErr w:type="spellStart"/>
      <w:r w:rsidRPr="0089035A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89035A">
        <w:rPr>
          <w:rFonts w:ascii="Times New Roman" w:hAnsi="Times New Roman" w:cs="Times New Roman"/>
          <w:sz w:val="24"/>
          <w:szCs w:val="24"/>
        </w:rPr>
        <w:t xml:space="preserve"> и др. (геометрия), а также дополнительных пособий.</w:t>
      </w:r>
      <w:r w:rsidR="0089035A" w:rsidRPr="0089035A">
        <w:rPr>
          <w:rFonts w:ascii="Times New Roman" w:hAnsi="Times New Roman" w:cs="Times New Roman"/>
        </w:rPr>
        <w:t xml:space="preserve"> </w:t>
      </w:r>
    </w:p>
    <w:p w:rsidR="0089035A" w:rsidRPr="0089035A" w:rsidRDefault="0089035A" w:rsidP="0089035A">
      <w:pPr>
        <w:spacing w:line="240" w:lineRule="auto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</w:rPr>
        <w:t>1.Атанасян Л.С. Геометрия 10-11, учебник. М. «Просвещение», 2019г.</w:t>
      </w:r>
    </w:p>
    <w:p w:rsidR="0089035A" w:rsidRPr="0089035A" w:rsidRDefault="0089035A" w:rsidP="0089035A">
      <w:pPr>
        <w:spacing w:line="240" w:lineRule="auto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</w:rPr>
        <w:t>2.Мордкович А.Г. ч.1, учебник «Алгебра и начала математического анализа 10-11 (базовый уровень)», Мнемозина, 2019 г</w:t>
      </w:r>
    </w:p>
    <w:p w:rsidR="0089035A" w:rsidRPr="0089035A" w:rsidRDefault="0089035A" w:rsidP="0089035A">
      <w:pPr>
        <w:spacing w:line="240" w:lineRule="auto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</w:rPr>
        <w:t>3. Мордкович А.Г. ч.2, задачник «Алгебра и начала математического анализа  10-11(базовый уровень)», Мнемозина, 2019 г</w:t>
      </w:r>
    </w:p>
    <w:p w:rsidR="0089035A" w:rsidRPr="0089035A" w:rsidRDefault="0089035A" w:rsidP="0089035A">
      <w:pPr>
        <w:spacing w:line="240" w:lineRule="auto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</w:rPr>
        <w:t>4. Мордкович А.Г., Семёнов П.В., «Алгебра и начала математического анализа (базовый и углубленный уровень). Методическое пособие для учителя». «Мнемозина», 2019г.</w:t>
      </w:r>
    </w:p>
    <w:p w:rsidR="002A29F0" w:rsidRDefault="0089035A" w:rsidP="00890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5.Ковалёва Г.И. « Дидактические материалы по геометрии для 10-11 классов» М. «Учитель», 2017г.</w:t>
      </w:r>
    </w:p>
    <w:p w:rsidR="002A29F0" w:rsidRDefault="002A29F0" w:rsidP="002A29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9F0">
        <w:t xml:space="preserve"> </w:t>
      </w:r>
      <w:r w:rsidRPr="002A29F0">
        <w:rPr>
          <w:rFonts w:ascii="Times New Roman" w:hAnsi="Times New Roman" w:cs="Times New Roman"/>
          <w:sz w:val="24"/>
          <w:szCs w:val="24"/>
        </w:rPr>
        <w:t>Программа по учебному предмету «Математика» реализуется через модуль «Алгебра и начала математического анализа» и модуль «Геометрия», которые изучаются параллельно.</w:t>
      </w:r>
    </w:p>
    <w:p w:rsidR="002A29F0" w:rsidRPr="002A29F0" w:rsidRDefault="002A29F0" w:rsidP="002A29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29F0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предмета. </w:t>
      </w:r>
    </w:p>
    <w:p w:rsidR="002A29F0" w:rsidRDefault="002A29F0" w:rsidP="002A29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9F0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неравенства». Вводится линия «Начала математического анализа».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D83019" w:rsidRDefault="002A29F0" w:rsidP="00B460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9F0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50B5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29F0">
        <w:rPr>
          <w:rFonts w:ascii="Times New Roman" w:hAnsi="Times New Roman" w:cs="Times New Roman"/>
          <w:sz w:val="24"/>
          <w:szCs w:val="24"/>
        </w:rPr>
        <w:sym w:font="Symbol" w:char="F02D"/>
      </w:r>
      <w:r w:rsidRPr="002A29F0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A29F0">
        <w:rPr>
          <w:rFonts w:ascii="Times New Roman" w:hAnsi="Times New Roman" w:cs="Times New Roman"/>
          <w:sz w:val="24"/>
          <w:szCs w:val="24"/>
        </w:rPr>
        <w:sym w:font="Symbol" w:char="F02D"/>
      </w:r>
      <w:r w:rsidRPr="002A29F0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46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9F0">
        <w:rPr>
          <w:rFonts w:ascii="Times New Roman" w:hAnsi="Times New Roman" w:cs="Times New Roman"/>
          <w:sz w:val="24"/>
          <w:szCs w:val="24"/>
        </w:rPr>
        <w:sym w:font="Symbol" w:char="F02D"/>
      </w:r>
      <w:r w:rsidRPr="002A2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9F0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A29F0">
        <w:rPr>
          <w:rFonts w:ascii="Times New Roman" w:hAnsi="Times New Roman" w:cs="Times New Roman"/>
          <w:sz w:val="24"/>
          <w:szCs w:val="24"/>
        </w:rPr>
        <w:sym w:font="Symbol" w:char="F02D"/>
      </w:r>
      <w:r w:rsidRPr="002A29F0">
        <w:rPr>
          <w:rFonts w:ascii="Times New Roman" w:hAnsi="Times New Roman" w:cs="Times New Roman"/>
          <w:sz w:val="24"/>
          <w:szCs w:val="24"/>
        </w:rPr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0B54" w:rsidRDefault="00050B54" w:rsidP="002A29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9F0" w:rsidRDefault="002A29F0" w:rsidP="002A29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9F0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9F0" w:rsidRPr="0089035A" w:rsidRDefault="003E6175" w:rsidP="002A29F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разработана на 25 часов в год, включая  4</w:t>
      </w:r>
      <w:r w:rsidR="002A29F0" w:rsidRPr="0089035A">
        <w:rPr>
          <w:rFonts w:ascii="Times New Roman" w:hAnsi="Times New Roman" w:cs="Times New Roman"/>
        </w:rPr>
        <w:t xml:space="preserve"> зачета.</w:t>
      </w:r>
    </w:p>
    <w:p w:rsidR="002A29F0" w:rsidRPr="002A29F0" w:rsidRDefault="002A29F0" w:rsidP="00050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9F0">
        <w:rPr>
          <w:rFonts w:ascii="Times New Roman" w:hAnsi="Times New Roman" w:cs="Times New Roman"/>
          <w:sz w:val="24"/>
          <w:szCs w:val="24"/>
        </w:rPr>
        <w:t xml:space="preserve">Спецификой работы </w:t>
      </w:r>
      <w:proofErr w:type="spellStart"/>
      <w:r w:rsidR="00EF7942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="00EF7942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2A29F0">
        <w:rPr>
          <w:rFonts w:ascii="Times New Roman" w:hAnsi="Times New Roman" w:cs="Times New Roman"/>
          <w:sz w:val="24"/>
          <w:szCs w:val="24"/>
        </w:rPr>
        <w:t xml:space="preserve">является обучение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A29F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29F0">
        <w:rPr>
          <w:rFonts w:ascii="Times New Roman" w:hAnsi="Times New Roman" w:cs="Times New Roman"/>
          <w:sz w:val="24"/>
          <w:szCs w:val="24"/>
        </w:rPr>
        <w:t>щихся, прише</w:t>
      </w:r>
      <w:r w:rsidR="00050B54">
        <w:rPr>
          <w:rFonts w:ascii="Times New Roman" w:hAnsi="Times New Roman" w:cs="Times New Roman"/>
          <w:sz w:val="24"/>
          <w:szCs w:val="24"/>
        </w:rPr>
        <w:t>дших или переведенных из дневной</w:t>
      </w:r>
      <w:r w:rsidRPr="002A29F0">
        <w:rPr>
          <w:rFonts w:ascii="Times New Roman" w:hAnsi="Times New Roman" w:cs="Times New Roman"/>
          <w:sz w:val="24"/>
          <w:szCs w:val="24"/>
        </w:rPr>
        <w:t xml:space="preserve"> школ</w:t>
      </w:r>
      <w:r w:rsidR="00CC5DBC">
        <w:rPr>
          <w:rFonts w:ascii="Times New Roman" w:hAnsi="Times New Roman" w:cs="Times New Roman"/>
          <w:sz w:val="24"/>
          <w:szCs w:val="24"/>
        </w:rPr>
        <w:t>ы</w:t>
      </w:r>
      <w:r w:rsidR="00B46061">
        <w:rPr>
          <w:rFonts w:ascii="Times New Roman" w:hAnsi="Times New Roman" w:cs="Times New Roman"/>
          <w:sz w:val="24"/>
          <w:szCs w:val="24"/>
        </w:rPr>
        <w:t>, которые не смогли п</w:t>
      </w:r>
      <w:r w:rsidRPr="002A29F0">
        <w:rPr>
          <w:rFonts w:ascii="Times New Roman" w:hAnsi="Times New Roman" w:cs="Times New Roman"/>
          <w:sz w:val="24"/>
          <w:szCs w:val="24"/>
        </w:rPr>
        <w:t>о тем или иным причинам продолжить обучение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9F0">
        <w:rPr>
          <w:rFonts w:ascii="Times New Roman" w:hAnsi="Times New Roman" w:cs="Times New Roman"/>
          <w:sz w:val="24"/>
          <w:szCs w:val="24"/>
        </w:rPr>
        <w:t xml:space="preserve">Основой организации учебной работы по очно-заочной форме обучения является: самостоятельная работа учащихся, групповые консультации, зачеты, урок-лекция, урок-беседа. Форма контроля зачетная. Весь учебный материал по курсу разделен на зачетные разделы. Формы проведения зачета устанавливает учитель, они могут быть различными, как в устной </w:t>
      </w:r>
      <w:proofErr w:type="gramStart"/>
      <w:r w:rsidRPr="002A29F0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2A29F0">
        <w:rPr>
          <w:rFonts w:ascii="Times New Roman" w:hAnsi="Times New Roman" w:cs="Times New Roman"/>
          <w:sz w:val="24"/>
          <w:szCs w:val="24"/>
        </w:rPr>
        <w:t xml:space="preserve"> так и в письменной. Для проведения текущего учета знаний учитель проводит устные опросы</w:t>
      </w:r>
      <w:r>
        <w:rPr>
          <w:rFonts w:ascii="Times New Roman" w:hAnsi="Times New Roman" w:cs="Times New Roman"/>
          <w:sz w:val="24"/>
          <w:szCs w:val="24"/>
        </w:rPr>
        <w:t>, самостоятельные работы, тесты.</w:t>
      </w:r>
      <w:r w:rsidRPr="002A29F0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контрольной работы. </w:t>
      </w:r>
    </w:p>
    <w:p w:rsidR="00D83019" w:rsidRPr="0089035A" w:rsidRDefault="00D83019" w:rsidP="004F75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 xml:space="preserve">     </w:t>
      </w:r>
      <w:r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89035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903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3019" w:rsidRPr="0089035A" w:rsidRDefault="0089035A" w:rsidP="004F7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</w:t>
      </w:r>
      <w:r w:rsidR="00D83019"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 должны знать:</w:t>
      </w:r>
      <w:r w:rsidR="00D83019" w:rsidRPr="008903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3019" w:rsidRPr="0089035A" w:rsidRDefault="00D83019" w:rsidP="004F75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Широту и ограниченность применения математических методов к анализу и исследованию процессов.</w:t>
      </w:r>
    </w:p>
    <w:p w:rsidR="00D83019" w:rsidRPr="0089035A" w:rsidRDefault="00D83019" w:rsidP="004F75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Идеи, методы и результаты алгебры и начал анализа для построения моделей реальных ситуаций.</w:t>
      </w:r>
    </w:p>
    <w:p w:rsidR="00D83019" w:rsidRPr="0089035A" w:rsidRDefault="00D83019" w:rsidP="004F75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расположения.</w:t>
      </w:r>
    </w:p>
    <w:p w:rsidR="00D83019" w:rsidRPr="0089035A" w:rsidRDefault="00D83019" w:rsidP="004F75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деятельности.</w:t>
      </w:r>
    </w:p>
    <w:p w:rsidR="00D83019" w:rsidRPr="0089035A" w:rsidRDefault="00D83019" w:rsidP="004F75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035A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 цели:</w:t>
      </w:r>
    </w:p>
    <w:p w:rsidR="00D83019" w:rsidRPr="0089035A" w:rsidRDefault="00D83019" w:rsidP="004F75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Создание условий для развития умений логически обосновывать суждения, выдвигать гипотезы, ясно, точно и грамотно выражать свои мысли в устной и письменной речи.</w:t>
      </w:r>
    </w:p>
    <w:p w:rsidR="00D83019" w:rsidRPr="0089035A" w:rsidRDefault="00D83019" w:rsidP="004F75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умений планирования и осуществления алгоритмической деятельности.</w:t>
      </w:r>
    </w:p>
    <w:p w:rsidR="00D83019" w:rsidRPr="0089035A" w:rsidRDefault="00D83019" w:rsidP="004F75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умений работать с различными источниками информации, систематизировать материал, применять  знания и умения в практической деятельности.</w:t>
      </w:r>
    </w:p>
    <w:p w:rsidR="00D83019" w:rsidRPr="0089035A" w:rsidRDefault="00D83019" w:rsidP="004F75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035A">
        <w:rPr>
          <w:rFonts w:ascii="Times New Roman" w:hAnsi="Times New Roman" w:cs="Times New Roman"/>
          <w:b/>
          <w:bCs/>
          <w:sz w:val="24"/>
          <w:szCs w:val="24"/>
        </w:rPr>
        <w:t>Общепредметные</w:t>
      </w:r>
      <w:proofErr w:type="spellEnd"/>
      <w:r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 цели:</w:t>
      </w:r>
    </w:p>
    <w:p w:rsidR="00D83019" w:rsidRPr="0089035A" w:rsidRDefault="00D83019" w:rsidP="004F75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умений использовать различные языки математики:  словесный, символический, графический.</w:t>
      </w:r>
    </w:p>
    <w:p w:rsidR="00D83019" w:rsidRPr="0089035A" w:rsidRDefault="00D83019" w:rsidP="004F75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умений описывать явления реального мира на математическом языке.</w:t>
      </w:r>
    </w:p>
    <w:p w:rsidR="00D83019" w:rsidRPr="0089035A" w:rsidRDefault="00D83019" w:rsidP="004F75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 через знакомство с историей развития математики, понимания значимости математики для общественного прогресса.</w:t>
      </w:r>
    </w:p>
    <w:p w:rsidR="00D83019" w:rsidRPr="0089035A" w:rsidRDefault="00D83019" w:rsidP="004F75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пространственного воображения, интуиции, творческих способностей на уровне, необходимом для продолжения образования и самостоятельной деятельности.</w:t>
      </w:r>
    </w:p>
    <w:p w:rsidR="00D83019" w:rsidRPr="0089035A" w:rsidRDefault="00D83019" w:rsidP="00050B5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Овладение методами доказ</w:t>
      </w:r>
      <w:r w:rsidR="0089035A">
        <w:rPr>
          <w:rFonts w:ascii="Times New Roman" w:hAnsi="Times New Roman" w:cs="Times New Roman"/>
          <w:sz w:val="24"/>
          <w:szCs w:val="24"/>
        </w:rPr>
        <w:t xml:space="preserve">ательств и алгоритмов решения, </w:t>
      </w:r>
      <w:r w:rsidRPr="0089035A">
        <w:rPr>
          <w:rFonts w:ascii="Times New Roman" w:hAnsi="Times New Roman" w:cs="Times New Roman"/>
          <w:sz w:val="24"/>
          <w:szCs w:val="24"/>
        </w:rPr>
        <w:t>умения их применять, проводить доказательные рассуждения в ходе решения задач.</w:t>
      </w:r>
      <w:r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7942" w:rsidRDefault="00EF7942" w:rsidP="004F75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019" w:rsidRPr="0089035A" w:rsidRDefault="00B46061" w:rsidP="004F75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Познавательные умения</w:t>
      </w:r>
      <w:r w:rsidR="00CC5D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3019" w:rsidRPr="0089035A" w:rsidRDefault="00D83019" w:rsidP="004F7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 xml:space="preserve">1. Умение самостоятельно и мотивировано организовывать свою познавательную деятельность (от постановки цели до получения и оценки результата). </w:t>
      </w:r>
    </w:p>
    <w:p w:rsidR="00D83019" w:rsidRPr="0089035A" w:rsidRDefault="00D83019" w:rsidP="004F7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 xml:space="preserve">2. Использование элементов причинно-следственного и структурно-функционального анализа. </w:t>
      </w:r>
    </w:p>
    <w:p w:rsidR="00D83019" w:rsidRPr="0089035A" w:rsidRDefault="00D83019" w:rsidP="004F7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3. 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результатов.</w:t>
      </w:r>
    </w:p>
    <w:p w:rsidR="00D83019" w:rsidRPr="0089035A" w:rsidRDefault="00050B54" w:rsidP="004F7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D83019" w:rsidRPr="0089035A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планирование.</w:t>
      </w: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2528"/>
        <w:gridCol w:w="808"/>
        <w:gridCol w:w="3037"/>
        <w:gridCol w:w="2208"/>
        <w:gridCol w:w="1701"/>
      </w:tblGrid>
      <w:tr w:rsidR="00050B54" w:rsidRPr="0089035A" w:rsidTr="006A2D2F">
        <w:tc>
          <w:tcPr>
            <w:tcW w:w="847" w:type="dxa"/>
          </w:tcPr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528" w:type="dxa"/>
          </w:tcPr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8" w:type="dxa"/>
          </w:tcPr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037" w:type="dxa"/>
          </w:tcPr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знать</w:t>
            </w: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уметь</w:t>
            </w: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DBC" w:rsidRDefault="00D83019" w:rsidP="00636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D83019" w:rsidRPr="0089035A" w:rsidRDefault="00D83019" w:rsidP="00CC5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CC5DBC" w:rsidRPr="0089035A" w:rsidTr="006A2D2F">
        <w:tc>
          <w:tcPr>
            <w:tcW w:w="847" w:type="dxa"/>
          </w:tcPr>
          <w:p w:rsidR="00CC5DBC" w:rsidRPr="0089035A" w:rsidRDefault="003E6175" w:rsidP="00CC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B54" w:rsidRPr="0089035A" w:rsidRDefault="00050B54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050B54" w:rsidRPr="0089035A" w:rsidRDefault="00050B54" w:rsidP="00050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B54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  <w:r>
              <w:t xml:space="preserve"> </w:t>
            </w:r>
            <w:r w:rsidRPr="00EF7942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множество значений. График функции.</w:t>
            </w:r>
            <w:r w:rsidRPr="00050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050B54" w:rsidRPr="00050B54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050B54" w:rsidRPr="00CC5DBC" w:rsidRDefault="00050B54" w:rsidP="00050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hAnsi="Times New Roman" w:cs="Times New Roman"/>
              </w:rPr>
              <w:t>Свойства функций: монотонность, чётность и нечётность, периодичность, ограниченность</w:t>
            </w:r>
            <w:proofErr w:type="gramStart"/>
            <w:r w:rsidRPr="00CC5DB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C5DBC">
              <w:rPr>
                <w:rFonts w:ascii="Times New Roman" w:hAnsi="Times New Roman" w:cs="Times New Roman"/>
              </w:rPr>
              <w:t>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Обратная функция. Область определения и область значений обратной функции. График обратной функции.</w:t>
            </w:r>
          </w:p>
        </w:tc>
        <w:tc>
          <w:tcPr>
            <w:tcW w:w="2208" w:type="dxa"/>
          </w:tcPr>
          <w:p w:rsidR="00050B54" w:rsidRPr="00CC5DBC" w:rsidRDefault="00050B54" w:rsidP="00050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функций, заданных различными способами.</w:t>
            </w:r>
          </w:p>
        </w:tc>
        <w:tc>
          <w:tcPr>
            <w:tcW w:w="1701" w:type="dxa"/>
          </w:tcPr>
          <w:p w:rsidR="00CC5DBC" w:rsidRDefault="00050B54" w:rsidP="00CC5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proofErr w:type="spellEnd"/>
          </w:p>
          <w:p w:rsidR="00050B54" w:rsidRPr="0089035A" w:rsidRDefault="00050B54" w:rsidP="00CC5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050B54" w:rsidRPr="0089035A" w:rsidTr="006A2D2F">
        <w:tc>
          <w:tcPr>
            <w:tcW w:w="847" w:type="dxa"/>
          </w:tcPr>
          <w:p w:rsidR="00D83019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функции, их свойства и графики.</w:t>
            </w:r>
          </w:p>
          <w:p w:rsidR="00D83019" w:rsidRPr="0089035A" w:rsidRDefault="00EF7942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ия и неравенства.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Производная и её применение к исследованию функций.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Вводный контроль.</w:t>
            </w:r>
          </w:p>
        </w:tc>
        <w:tc>
          <w:tcPr>
            <w:tcW w:w="808" w:type="dxa"/>
          </w:tcPr>
          <w:p w:rsidR="00D83019" w:rsidRPr="0089035A" w:rsidRDefault="003E6175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EF7942" w:rsidRDefault="00EF7942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019" w:rsidRPr="0089035A" w:rsidRDefault="00EF7942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тригоном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. формулы</w:t>
            </w:r>
          </w:p>
          <w:p w:rsidR="00D83019" w:rsidRPr="0089035A" w:rsidRDefault="00EF7942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уравнен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Правила вычисления и таблицу производных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Алгоритмы исследования  функций</w:t>
            </w:r>
          </w:p>
        </w:tc>
        <w:tc>
          <w:tcPr>
            <w:tcW w:w="2208" w:type="dxa"/>
          </w:tcPr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тригоном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. функций</w:t>
            </w:r>
          </w:p>
          <w:p w:rsidR="00EF7942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7942">
              <w:rPr>
                <w:rFonts w:ascii="Times New Roman" w:hAnsi="Times New Roman" w:cs="Times New Roman"/>
                <w:sz w:val="24"/>
                <w:szCs w:val="24"/>
              </w:rPr>
              <w:t xml:space="preserve">ешать разные виды </w:t>
            </w:r>
            <w:proofErr w:type="spellStart"/>
            <w:r w:rsidR="00EF7942">
              <w:rPr>
                <w:rFonts w:ascii="Times New Roman" w:hAnsi="Times New Roman" w:cs="Times New Roman"/>
                <w:sz w:val="24"/>
                <w:szCs w:val="24"/>
              </w:rPr>
              <w:t>тригоном</w:t>
            </w:r>
            <w:proofErr w:type="spellEnd"/>
            <w:r w:rsidR="00EF7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3019" w:rsidRPr="0089035A" w:rsidRDefault="00EF7942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Исследовать функции с помощью производной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необходимую для решения учебных задач информацию.</w:t>
            </w:r>
          </w:p>
        </w:tc>
        <w:tc>
          <w:tcPr>
            <w:tcW w:w="1701" w:type="dxa"/>
          </w:tcPr>
          <w:p w:rsidR="00D83019" w:rsidRPr="0089035A" w:rsidRDefault="00CC5DBC" w:rsidP="00CC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B54" w:rsidRPr="0089035A" w:rsidTr="006A2D2F">
        <w:tc>
          <w:tcPr>
            <w:tcW w:w="847" w:type="dxa"/>
          </w:tcPr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9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 и корни.</w:t>
            </w:r>
            <w:r w:rsidR="00CC5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Степенные функции.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  </w:t>
            </w: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действительного числа.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9035A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5" o:title=""/>
                </v:shape>
                <o:OLEObject Type="Embed" ProgID="Equation.3" ShapeID="_x0000_i1025" DrawAspect="Content" ObjectID="_1757834523" r:id="rId6"/>
              </w:objec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графики.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 </w:t>
            </w: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 степени.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808" w:type="dxa"/>
          </w:tcPr>
          <w:p w:rsidR="00D83019" w:rsidRPr="0089035A" w:rsidRDefault="003E6175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и свойства  корня    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Определение  и свойства степенной функции, график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Обобщённое понятие степени</w:t>
            </w:r>
          </w:p>
        </w:tc>
        <w:tc>
          <w:tcPr>
            <w:tcW w:w="2208" w:type="dxa"/>
          </w:tcPr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Преобразовывать выражения, содержащие радикалы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Функций  </w:t>
            </w: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9035A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26" type="#_x0000_t75" style="width:18.75pt;height:18.75pt" o:ole="">
                  <v:imagedata r:id="rId5" o:title=""/>
                </v:shape>
                <o:OLEObject Type="Embed" ProgID="Equation.3" ShapeID="_x0000_i1026" DrawAspect="Content" ObjectID="_1757834524" r:id="rId7"/>
              </w:objec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степенной, 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по ним их свойства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Обосновывать суждения и приводить доказательства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019" w:rsidRPr="0089035A" w:rsidRDefault="00CC5DBC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54" w:rsidRPr="0089035A" w:rsidTr="006A2D2F">
        <w:tc>
          <w:tcPr>
            <w:tcW w:w="847" w:type="dxa"/>
          </w:tcPr>
          <w:p w:rsidR="00D83019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528" w:type="dxa"/>
          </w:tcPr>
          <w:p w:rsidR="00D83019" w:rsidRPr="00CC5DBC" w:rsidRDefault="00CC5DBC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08" w:type="dxa"/>
          </w:tcPr>
          <w:p w:rsidR="00D83019" w:rsidRPr="0089035A" w:rsidRDefault="00CC5DBC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D83019" w:rsidRPr="0089035A" w:rsidRDefault="00CC5DBC" w:rsidP="00CC5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ормулы сложения, двойного аргумента, суммы и разности синусов, косинусов.</w:t>
            </w:r>
          </w:p>
        </w:tc>
        <w:tc>
          <w:tcPr>
            <w:tcW w:w="2208" w:type="dxa"/>
          </w:tcPr>
          <w:p w:rsidR="00D83019" w:rsidRPr="0089035A" w:rsidRDefault="00CC5DBC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рименять изученные формулы для выполнения тождественных преобразований тригонометрических выражений, доказательства тригонометрических тождеств.</w:t>
            </w:r>
          </w:p>
        </w:tc>
        <w:tc>
          <w:tcPr>
            <w:tcW w:w="1701" w:type="dxa"/>
          </w:tcPr>
          <w:p w:rsidR="00D83019" w:rsidRDefault="00B46061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061" w:rsidRPr="0089035A" w:rsidRDefault="00B46061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C5DBC" w:rsidRPr="0089035A" w:rsidTr="006A2D2F">
        <w:tc>
          <w:tcPr>
            <w:tcW w:w="847" w:type="dxa"/>
          </w:tcPr>
          <w:p w:rsidR="00050B54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528" w:type="dxa"/>
          </w:tcPr>
          <w:p w:rsidR="00050B54" w:rsidRPr="00636DA9" w:rsidRDefault="00636DA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DA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</w:t>
            </w:r>
            <w:r w:rsidR="006A2D2F" w:rsidRPr="00B4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производной</w:t>
            </w:r>
          </w:p>
        </w:tc>
        <w:tc>
          <w:tcPr>
            <w:tcW w:w="808" w:type="dxa"/>
          </w:tcPr>
          <w:p w:rsidR="00050B54" w:rsidRPr="0089035A" w:rsidRDefault="003E6175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37" w:type="dxa"/>
          </w:tcPr>
          <w:p w:rsidR="00050B54" w:rsidRPr="0089035A" w:rsidRDefault="00636DA9" w:rsidP="00CC5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>еометриче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и механический смысл производной, признаки возрас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>тания и убывания функции.</w:t>
            </w:r>
          </w:p>
        </w:tc>
        <w:tc>
          <w:tcPr>
            <w:tcW w:w="2208" w:type="dxa"/>
          </w:tcPr>
          <w:p w:rsidR="00050B54" w:rsidRPr="0089035A" w:rsidRDefault="00636DA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ычислять </w:t>
            </w:r>
            <w:proofErr w:type="spellStart"/>
            <w:r w:rsidR="00CC5DBC"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угла наклона касательной к графику функции, находить мгновенную 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прямолинейного движения, применять производную к исследованию и построению графиков функций, нахождения наибольших и наименьших значений величин,  решать задачи с помощью производной.</w:t>
            </w:r>
          </w:p>
        </w:tc>
        <w:tc>
          <w:tcPr>
            <w:tcW w:w="1701" w:type="dxa"/>
          </w:tcPr>
          <w:p w:rsidR="00050B54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46061" w:rsidRPr="0089035A" w:rsidTr="006A2D2F">
        <w:tc>
          <w:tcPr>
            <w:tcW w:w="847" w:type="dxa"/>
          </w:tcPr>
          <w:p w:rsidR="00B46061" w:rsidRDefault="00B46061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9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E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Показательная и логарифмическая функции.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Понятие логарифма.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график.</w:t>
            </w:r>
          </w:p>
          <w:p w:rsidR="00B46061" w:rsidRPr="00B46061" w:rsidRDefault="00B46061" w:rsidP="000B7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B46061" w:rsidRDefault="00B46061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Определения показательной и логарифмической функций, их свойства и графики</w:t>
            </w:r>
          </w:p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логарифмов</w:t>
            </w:r>
          </w:p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Определение и вид показательного и логарифмического уравнений</w:t>
            </w:r>
          </w:p>
          <w:p w:rsidR="00B46061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Методы решения  показ</w:t>
            </w:r>
            <w:r w:rsidR="00EF7942">
              <w:rPr>
                <w:rFonts w:ascii="Times New Roman" w:hAnsi="Times New Roman" w:cs="Times New Roman"/>
                <w:sz w:val="24"/>
                <w:szCs w:val="24"/>
              </w:rPr>
              <w:t>ательных и логарифмических уравнен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2208" w:type="dxa"/>
          </w:tcPr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Строить и читать графики показательной и логарифмической функций</w:t>
            </w:r>
          </w:p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Свободно использовать свойства логарифмов для преобразования логарифмических выражений</w:t>
            </w:r>
          </w:p>
          <w:p w:rsidR="00B46061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Решать показа</w:t>
            </w:r>
            <w:r w:rsidR="00EF7942">
              <w:rPr>
                <w:rFonts w:ascii="Times New Roman" w:hAnsi="Times New Roman" w:cs="Times New Roman"/>
                <w:sz w:val="24"/>
                <w:szCs w:val="24"/>
              </w:rPr>
              <w:t>тельные и логарифмические  уравнен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ия, неравенства, 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системы, используя комбинации различных методов и приёмов.</w:t>
            </w:r>
          </w:p>
        </w:tc>
        <w:tc>
          <w:tcPr>
            <w:tcW w:w="1701" w:type="dxa"/>
          </w:tcPr>
          <w:p w:rsidR="00B46061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6A2D2F" w:rsidRPr="0089035A" w:rsidTr="006A2D2F">
        <w:tc>
          <w:tcPr>
            <w:tcW w:w="847" w:type="dxa"/>
          </w:tcPr>
          <w:p w:rsidR="006A2D2F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 в пространстве.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Координаты точки и координаты вектора.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Связь м/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векторов и координатами точек.</w:t>
            </w:r>
          </w:p>
          <w:p w:rsidR="006A2D2F" w:rsidRPr="006B282C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808" w:type="dxa"/>
          </w:tcPr>
          <w:p w:rsidR="006A2D2F" w:rsidRPr="0089035A" w:rsidRDefault="003E6175" w:rsidP="0090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Положение осей координат в пространстве</w:t>
            </w:r>
          </w:p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Формулы определения координат середины отрезка, расстояния м/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точками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, модуля вектора, скалярного произведения</w:t>
            </w:r>
          </w:p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Виды движений (симметрий, параллельный перенос)</w:t>
            </w:r>
          </w:p>
        </w:tc>
        <w:tc>
          <w:tcPr>
            <w:tcW w:w="2208" w:type="dxa"/>
          </w:tcPr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точек и векторов  в пространственной системе координат</w:t>
            </w:r>
          </w:p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в координатах</w:t>
            </w:r>
          </w:p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Вычислять углы м/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плоскостями с помощью скалярного произведения</w:t>
            </w:r>
          </w:p>
        </w:tc>
        <w:tc>
          <w:tcPr>
            <w:tcW w:w="1701" w:type="dxa"/>
          </w:tcPr>
          <w:p w:rsidR="006A2D2F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2D2F" w:rsidRPr="0089035A" w:rsidTr="006A2D2F">
        <w:tc>
          <w:tcPr>
            <w:tcW w:w="847" w:type="dxa"/>
          </w:tcPr>
          <w:p w:rsidR="006A2D2F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6A2D2F" w:rsidRPr="006A2D2F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808" w:type="dxa"/>
          </w:tcPr>
          <w:p w:rsidR="006A2D2F" w:rsidRPr="006A2D2F" w:rsidRDefault="006B282C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6A2D2F" w:rsidRPr="006A2D2F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вектора, равенство векторов, правила сложения и вычитания векторов. </w:t>
            </w:r>
          </w:p>
        </w:tc>
        <w:tc>
          <w:tcPr>
            <w:tcW w:w="2208" w:type="dxa"/>
          </w:tcPr>
          <w:p w:rsidR="006A2D2F" w:rsidRPr="006A2D2F" w:rsidRDefault="006A2D2F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>рименять векторы к решению задач на построение, доказательство и вычисление</w:t>
            </w:r>
          </w:p>
        </w:tc>
        <w:tc>
          <w:tcPr>
            <w:tcW w:w="1701" w:type="dxa"/>
          </w:tcPr>
          <w:p w:rsidR="006A2D2F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2D2F" w:rsidRPr="0089035A" w:rsidTr="006A2D2F">
        <w:tc>
          <w:tcPr>
            <w:tcW w:w="847" w:type="dxa"/>
          </w:tcPr>
          <w:p w:rsidR="006A2D2F" w:rsidRPr="0089035A" w:rsidRDefault="003E6175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8" w:type="dxa"/>
          </w:tcPr>
          <w:p w:rsidR="006A2D2F" w:rsidRPr="0089035A" w:rsidRDefault="006A2D2F" w:rsidP="00493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</w:t>
            </w:r>
          </w:p>
        </w:tc>
        <w:tc>
          <w:tcPr>
            <w:tcW w:w="808" w:type="dxa"/>
          </w:tcPr>
          <w:p w:rsidR="006A2D2F" w:rsidRPr="0089035A" w:rsidRDefault="00D23B49" w:rsidP="0049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37" w:type="dxa"/>
          </w:tcPr>
          <w:p w:rsidR="006A2D2F" w:rsidRDefault="006A2D2F" w:rsidP="006A2D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тел и площади их поверхностей. Понятие об объеме тела. Формулы объема куба, прямоугольного параллелепипеда, призмы. Формулы объема пирамиды. Равновеликие тела. Отношение объёмов подобных тел. </w:t>
            </w:r>
          </w:p>
          <w:p w:rsidR="006A2D2F" w:rsidRPr="006A2D2F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2F">
              <w:rPr>
                <w:rFonts w:ascii="Times New Roman" w:hAnsi="Times New Roman" w:cs="Times New Roman"/>
                <w:sz w:val="23"/>
                <w:szCs w:val="23"/>
              </w:rPr>
              <w:t>Формулы объема куба, прямоугольного параллелепипеда, призмы. Формулы объема прямого параллелепипеда. Формулы объема пирамиды и усечённой пирамиды</w:t>
            </w:r>
          </w:p>
        </w:tc>
        <w:tc>
          <w:tcPr>
            <w:tcW w:w="2208" w:type="dxa"/>
          </w:tcPr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>к решению задач на построение, доказательство и вычисление</w:t>
            </w:r>
          </w:p>
        </w:tc>
        <w:tc>
          <w:tcPr>
            <w:tcW w:w="1701" w:type="dxa"/>
          </w:tcPr>
          <w:p w:rsidR="006A2D2F" w:rsidRPr="0089035A" w:rsidRDefault="006A2D2F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23B49" w:rsidRPr="0089035A" w:rsidTr="006A2D2F">
        <w:tc>
          <w:tcPr>
            <w:tcW w:w="847" w:type="dxa"/>
          </w:tcPr>
          <w:p w:rsidR="00D23B49" w:rsidRDefault="003E6175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8" w:type="dxa"/>
          </w:tcPr>
          <w:p w:rsidR="00D23B49" w:rsidRDefault="00D23B49" w:rsidP="00493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08" w:type="dxa"/>
          </w:tcPr>
          <w:p w:rsidR="00D23B49" w:rsidRDefault="00EF7942" w:rsidP="0049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D23B49" w:rsidRDefault="00D23B49" w:rsidP="006A2D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8" w:type="dxa"/>
          </w:tcPr>
          <w:p w:rsidR="00D23B49" w:rsidRDefault="00D23B49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B49" w:rsidRDefault="00D23B49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D23B49" w:rsidRDefault="00D23B49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2D2F" w:rsidRPr="0089035A" w:rsidTr="006A2D2F">
        <w:tc>
          <w:tcPr>
            <w:tcW w:w="847" w:type="dxa"/>
          </w:tcPr>
          <w:p w:rsidR="006A2D2F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3B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6A2D2F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Тела вращения.</w:t>
            </w:r>
          </w:p>
        </w:tc>
        <w:tc>
          <w:tcPr>
            <w:tcW w:w="808" w:type="dxa"/>
          </w:tcPr>
          <w:p w:rsidR="006A2D2F" w:rsidRPr="0089035A" w:rsidRDefault="003E6175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37" w:type="dxa"/>
          </w:tcPr>
          <w:p w:rsidR="006A2D2F" w:rsidRPr="00D23B49" w:rsidRDefault="00D23B4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49">
              <w:rPr>
                <w:rFonts w:ascii="Times New Roman" w:hAnsi="Times New Roman" w:cs="Times New Roman"/>
                <w:sz w:val="24"/>
                <w:szCs w:val="24"/>
              </w:rPr>
              <w:t>Объемы тел и площади их поверхностей. Формула объема цилиндра. Формула объема конуса. Формулы площади поверхностей цилиндра и конуса. Формулы объема шара и площади сферы Объем шарового сегмента и сектора.</w:t>
            </w:r>
          </w:p>
        </w:tc>
        <w:tc>
          <w:tcPr>
            <w:tcW w:w="2208" w:type="dxa"/>
          </w:tcPr>
          <w:p w:rsidR="006A2D2F" w:rsidRPr="0089035A" w:rsidRDefault="00D23B4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>к решению задач на построение, доказательство и вычисление</w:t>
            </w:r>
          </w:p>
        </w:tc>
        <w:tc>
          <w:tcPr>
            <w:tcW w:w="1701" w:type="dxa"/>
          </w:tcPr>
          <w:p w:rsidR="006A2D2F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F7942" w:rsidRDefault="00EF7942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2F797B" w:rsidRDefault="002F797B" w:rsidP="00EF794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Организация дистанционного обучения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ab/>
        <w:t xml:space="preserve"> 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</w:t>
      </w:r>
      <w:r w:rsidR="006B282C">
        <w:rPr>
          <w:rFonts w:ascii="Times New Roman" w:eastAsia="Newton-Regular" w:hAnsi="Times New Roman"/>
          <w:sz w:val="24"/>
          <w:szCs w:val="24"/>
        </w:rPr>
        <w:tab/>
      </w:r>
      <w:r>
        <w:rPr>
          <w:rFonts w:ascii="Times New Roman" w:eastAsia="Newton-Regular" w:hAnsi="Times New Roman"/>
          <w:sz w:val="24"/>
          <w:szCs w:val="24"/>
        </w:rPr>
        <w:t>Дистанционное обучение включает в себя работу с Интернет-ресурсами, с помощью которых обучающиеся вне школы  могут осваивать образовательную программу. Основными элементами системы ЭО и ДОТ являются: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•    Образовательные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онлайн-платформы</w:t>
      </w:r>
      <w:proofErr w:type="spellEnd"/>
      <w:r>
        <w:rPr>
          <w:rFonts w:ascii="Times New Roman" w:eastAsia="Newton-Regular" w:hAnsi="Times New Roman"/>
          <w:sz w:val="24"/>
          <w:szCs w:val="24"/>
        </w:rPr>
        <w:t>: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1.Учи</w:t>
      </w:r>
      <w:proofErr w:type="gramStart"/>
      <w:r>
        <w:rPr>
          <w:rFonts w:ascii="Times New Roman" w:eastAsia="Newton-Regular" w:hAnsi="Times New Roman"/>
          <w:sz w:val="24"/>
          <w:szCs w:val="24"/>
        </w:rPr>
        <w:t>.р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у https://uchi.ru/ 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2.Платформа ZOOM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3.»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ЯКласс</w:t>
      </w:r>
      <w:proofErr w:type="spellEnd"/>
      <w:r>
        <w:rPr>
          <w:rFonts w:ascii="Times New Roman" w:eastAsia="Newton-Regular" w:hAnsi="Times New Roman"/>
          <w:sz w:val="24"/>
          <w:szCs w:val="24"/>
        </w:rPr>
        <w:t>»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4.Российская электронная школа.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• Цифровые образовательные ресурсы, размещённые на образовательных сайтах: видеоконференции,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вебинары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, skype-общение,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e-mail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, электронные носители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мультимедийных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приложений к учебникам, пособия, разработанные учителем с учётом требований законодательств РФ об образовательной деятельности.</w:t>
      </w:r>
    </w:p>
    <w:p w:rsidR="00D83019" w:rsidRPr="0089035A" w:rsidRDefault="00D83019">
      <w:pPr>
        <w:rPr>
          <w:rFonts w:ascii="Times New Roman" w:hAnsi="Times New Roman" w:cs="Times New Roman"/>
          <w:sz w:val="24"/>
          <w:szCs w:val="24"/>
        </w:rPr>
      </w:pPr>
    </w:p>
    <w:sectPr w:rsidR="00D83019" w:rsidRPr="0089035A" w:rsidSect="00050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53E"/>
    <w:multiLevelType w:val="hybridMultilevel"/>
    <w:tmpl w:val="E27A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2966B2"/>
    <w:multiLevelType w:val="hybridMultilevel"/>
    <w:tmpl w:val="27DC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120ED2"/>
    <w:multiLevelType w:val="hybridMultilevel"/>
    <w:tmpl w:val="821E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5AD"/>
    <w:rsid w:val="00001D9B"/>
    <w:rsid w:val="00050B54"/>
    <w:rsid w:val="00067B9B"/>
    <w:rsid w:val="000B739F"/>
    <w:rsid w:val="00185152"/>
    <w:rsid w:val="00224EFE"/>
    <w:rsid w:val="00225834"/>
    <w:rsid w:val="002A29F0"/>
    <w:rsid w:val="002F797B"/>
    <w:rsid w:val="00326204"/>
    <w:rsid w:val="00391C60"/>
    <w:rsid w:val="003E6175"/>
    <w:rsid w:val="00452B8C"/>
    <w:rsid w:val="004C0ECD"/>
    <w:rsid w:val="004F75AD"/>
    <w:rsid w:val="00561AC5"/>
    <w:rsid w:val="00593A2B"/>
    <w:rsid w:val="00606CA1"/>
    <w:rsid w:val="00636DA9"/>
    <w:rsid w:val="00692536"/>
    <w:rsid w:val="006A2D2F"/>
    <w:rsid w:val="006B282C"/>
    <w:rsid w:val="006C7CE7"/>
    <w:rsid w:val="006D3FAA"/>
    <w:rsid w:val="00757EA6"/>
    <w:rsid w:val="0084141F"/>
    <w:rsid w:val="0089035A"/>
    <w:rsid w:val="00894161"/>
    <w:rsid w:val="0090560E"/>
    <w:rsid w:val="00997469"/>
    <w:rsid w:val="00A15913"/>
    <w:rsid w:val="00A7343E"/>
    <w:rsid w:val="00A76918"/>
    <w:rsid w:val="00AA5CE9"/>
    <w:rsid w:val="00AD7BC7"/>
    <w:rsid w:val="00B12BBB"/>
    <w:rsid w:val="00B46061"/>
    <w:rsid w:val="00B90E3A"/>
    <w:rsid w:val="00C63D83"/>
    <w:rsid w:val="00CC5DBC"/>
    <w:rsid w:val="00D23B49"/>
    <w:rsid w:val="00D82885"/>
    <w:rsid w:val="00D83019"/>
    <w:rsid w:val="00E86156"/>
    <w:rsid w:val="00EB5092"/>
    <w:rsid w:val="00EE241D"/>
    <w:rsid w:val="00EE3D83"/>
    <w:rsid w:val="00E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5AD"/>
    <w:pPr>
      <w:ind w:left="720"/>
    </w:pPr>
    <w:rPr>
      <w:lang w:eastAsia="en-US"/>
    </w:rPr>
  </w:style>
  <w:style w:type="paragraph" w:styleId="a4">
    <w:name w:val="No Spacing"/>
    <w:link w:val="a5"/>
    <w:qFormat/>
    <w:rsid w:val="0084141F"/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84141F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6A2D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A76918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7691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</dc:creator>
  <cp:keywords/>
  <dc:description/>
  <cp:lastModifiedBy>kab_1</cp:lastModifiedBy>
  <cp:revision>16</cp:revision>
  <cp:lastPrinted>2021-04-19T05:30:00Z</cp:lastPrinted>
  <dcterms:created xsi:type="dcterms:W3CDTF">2020-10-06T04:00:00Z</dcterms:created>
  <dcterms:modified xsi:type="dcterms:W3CDTF">2023-10-03T03:36:00Z</dcterms:modified>
</cp:coreProperties>
</file>