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A9" w:rsidRDefault="003C74A9" w:rsidP="003C74A9">
      <w:pPr>
        <w:ind w:left="993"/>
        <w:rPr>
          <w:rFonts w:eastAsia="Calibri"/>
          <w:b/>
          <w:lang w:eastAsia="en-US"/>
        </w:rPr>
      </w:pPr>
    </w:p>
    <w:p w:rsidR="003C74A9" w:rsidRPr="003C74A9" w:rsidRDefault="003C74A9" w:rsidP="003C74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4A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C74A9" w:rsidRPr="003C74A9" w:rsidRDefault="003C74A9" w:rsidP="003C74A9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4A9">
        <w:rPr>
          <w:rFonts w:ascii="Times New Roman" w:hAnsi="Times New Roman" w:cs="Times New Roman"/>
          <w:sz w:val="24"/>
          <w:szCs w:val="24"/>
        </w:rPr>
        <w:t>«Туруханская средняя школа №1» (МБОУ «Туруханская СШ</w:t>
      </w:r>
      <w:r w:rsidR="00E505A7">
        <w:rPr>
          <w:rFonts w:ascii="Times New Roman" w:hAnsi="Times New Roman" w:cs="Times New Roman"/>
          <w:sz w:val="24"/>
          <w:szCs w:val="24"/>
        </w:rPr>
        <w:t xml:space="preserve"> </w:t>
      </w:r>
      <w:r w:rsidRPr="003C74A9">
        <w:rPr>
          <w:rFonts w:ascii="Times New Roman" w:hAnsi="Times New Roman" w:cs="Times New Roman"/>
          <w:sz w:val="24"/>
          <w:szCs w:val="24"/>
        </w:rPr>
        <w:t>№1»)</w:t>
      </w:r>
    </w:p>
    <w:p w:rsidR="003C74A9" w:rsidRPr="003C74A9" w:rsidRDefault="003C74A9" w:rsidP="003C74A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A9" w:rsidRPr="003C74A9" w:rsidRDefault="003C74A9" w:rsidP="003C74A9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4A9" w:rsidRPr="003C74A9" w:rsidRDefault="003C74A9" w:rsidP="003C74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4A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C74A9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3C7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зам. директора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                                     </w:t>
      </w:r>
    </w:p>
    <w:p w:rsidR="003C74A9" w:rsidRPr="003C74A9" w:rsidRDefault="003C74A9" w:rsidP="003C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4A9">
        <w:rPr>
          <w:rFonts w:ascii="Times New Roman" w:hAnsi="Times New Roman" w:cs="Times New Roman"/>
          <w:sz w:val="24"/>
          <w:szCs w:val="24"/>
        </w:rPr>
        <w:t xml:space="preserve">  Е. А. </w:t>
      </w:r>
      <w:proofErr w:type="spellStart"/>
      <w:r w:rsidRPr="003C74A9">
        <w:rPr>
          <w:rFonts w:ascii="Times New Roman" w:hAnsi="Times New Roman" w:cs="Times New Roman"/>
          <w:sz w:val="24"/>
          <w:szCs w:val="24"/>
        </w:rPr>
        <w:t>Чакуриди</w:t>
      </w:r>
      <w:proofErr w:type="spellEnd"/>
      <w:r w:rsidRPr="003C7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…… Т. В. </w:t>
      </w:r>
      <w:proofErr w:type="spellStart"/>
      <w:r w:rsidRPr="003C74A9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  <w:r w:rsidRPr="003C7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«31» августа 2022 г                                                                                                                                                     Приказ № 01- 03-51</w:t>
      </w:r>
    </w:p>
    <w:p w:rsidR="003C74A9" w:rsidRPr="003C74A9" w:rsidRDefault="003C74A9" w:rsidP="003C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от «31» августа  2022 г.                                   </w:t>
      </w:r>
    </w:p>
    <w:p w:rsidR="003C74A9" w:rsidRPr="003C74A9" w:rsidRDefault="003C74A9" w:rsidP="003C74A9">
      <w:pPr>
        <w:rPr>
          <w:rFonts w:cs="Times New Roman"/>
          <w:sz w:val="24"/>
          <w:szCs w:val="24"/>
        </w:rPr>
      </w:pPr>
    </w:p>
    <w:p w:rsidR="003C74A9" w:rsidRDefault="003C74A9" w:rsidP="003C74A9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C74A9" w:rsidRPr="003C74A9" w:rsidRDefault="003C74A9" w:rsidP="003C74A9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C74A9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3C74A9" w:rsidRDefault="003C74A9" w:rsidP="003C74A9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3C74A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учебного предмета «ТЕХНОЛОГИЯ»</w:t>
      </w:r>
      <w:r w:rsidRPr="003C74A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3C74A9" w:rsidRPr="003C74A9" w:rsidRDefault="003C74A9" w:rsidP="003C74A9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3C74A9">
        <w:rPr>
          <w:rFonts w:ascii="Times New Roman" w:hAnsi="Times New Roman" w:cs="Times New Roman"/>
          <w:b/>
          <w:bCs/>
          <w:sz w:val="28"/>
          <w:szCs w:val="28"/>
        </w:rPr>
        <w:t>во  2 «Б» классе</w:t>
      </w:r>
    </w:p>
    <w:p w:rsidR="003C74A9" w:rsidRPr="003C74A9" w:rsidRDefault="003C74A9" w:rsidP="003C74A9">
      <w:pPr>
        <w:rPr>
          <w:rFonts w:ascii="Times New Roman" w:hAnsi="Times New Roman" w:cs="Times New Roman"/>
          <w:sz w:val="28"/>
          <w:szCs w:val="28"/>
        </w:rPr>
      </w:pPr>
    </w:p>
    <w:p w:rsidR="003C74A9" w:rsidRDefault="003C74A9" w:rsidP="003C74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74A9" w:rsidRDefault="003C74A9" w:rsidP="003C74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74A9" w:rsidRPr="003C74A9" w:rsidRDefault="003C74A9" w:rsidP="003C74A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C74A9">
        <w:rPr>
          <w:rFonts w:ascii="Times New Roman" w:hAnsi="Times New Roman" w:cs="Times New Roman"/>
          <w:sz w:val="28"/>
          <w:szCs w:val="28"/>
        </w:rPr>
        <w:t>Чакуриди</w:t>
      </w:r>
      <w:proofErr w:type="spellEnd"/>
      <w:r w:rsidRPr="003C74A9">
        <w:rPr>
          <w:rFonts w:ascii="Times New Roman" w:hAnsi="Times New Roman" w:cs="Times New Roman"/>
          <w:sz w:val="28"/>
          <w:szCs w:val="28"/>
        </w:rPr>
        <w:t xml:space="preserve"> Е. А.,</w:t>
      </w:r>
    </w:p>
    <w:p w:rsidR="003C74A9" w:rsidRPr="003C74A9" w:rsidRDefault="003C74A9" w:rsidP="003C74A9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74A9">
        <w:rPr>
          <w:rFonts w:ascii="Times New Roman" w:hAnsi="Times New Roman" w:cs="Times New Roman"/>
          <w:bCs/>
          <w:sz w:val="28"/>
          <w:szCs w:val="28"/>
        </w:rPr>
        <w:t>учителя начальных классов</w:t>
      </w:r>
    </w:p>
    <w:p w:rsidR="003C74A9" w:rsidRPr="003C74A9" w:rsidRDefault="003C74A9" w:rsidP="003C7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4A9" w:rsidRPr="003C74A9" w:rsidRDefault="003C74A9" w:rsidP="003C74A9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74A9" w:rsidRPr="003C74A9" w:rsidRDefault="003C74A9" w:rsidP="003C74A9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74A9">
        <w:rPr>
          <w:rFonts w:ascii="Times New Roman" w:hAnsi="Times New Roman" w:cs="Times New Roman"/>
          <w:sz w:val="28"/>
          <w:szCs w:val="28"/>
        </w:rPr>
        <w:t xml:space="preserve">  2022/2023 учебный год</w:t>
      </w:r>
    </w:p>
    <w:p w:rsidR="001E6221" w:rsidRDefault="001E6221" w:rsidP="003C3E75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21" w:rsidRDefault="001E6221" w:rsidP="003C3E75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AB6" w:rsidRPr="003C74A9" w:rsidRDefault="00500AB6" w:rsidP="003C74A9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00AB6" w:rsidRPr="00546699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E75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курсу  «Технология» для 2</w:t>
      </w:r>
      <w:r w:rsidR="001E6221">
        <w:rPr>
          <w:rFonts w:ascii="Times New Roman" w:hAnsi="Times New Roman" w:cs="Times New Roman"/>
          <w:color w:val="000000"/>
          <w:sz w:val="24"/>
          <w:szCs w:val="24"/>
        </w:rPr>
        <w:t xml:space="preserve"> «Б»</w:t>
      </w: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 класса разработана на основе авторской программы Н. </w:t>
      </w:r>
      <w:proofErr w:type="spellStart"/>
      <w:r w:rsidRPr="003C3E75">
        <w:rPr>
          <w:rFonts w:ascii="Times New Roman" w:hAnsi="Times New Roman" w:cs="Times New Roman"/>
          <w:color w:val="000000"/>
          <w:sz w:val="24"/>
          <w:szCs w:val="24"/>
        </w:rPr>
        <w:t>А.Цирулик</w:t>
      </w:r>
      <w:proofErr w:type="spellEnd"/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«Технология», утверждёнными Министерством образования и науки РФ (Программы начального общего образования.</w:t>
      </w:r>
      <w:proofErr w:type="gramEnd"/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Л. В. </w:t>
      </w:r>
      <w:proofErr w:type="spellStart"/>
      <w:r w:rsidRPr="003C3E75">
        <w:rPr>
          <w:rFonts w:ascii="Times New Roman" w:hAnsi="Times New Roman" w:cs="Times New Roman"/>
          <w:color w:val="000000"/>
          <w:sz w:val="24"/>
          <w:szCs w:val="24"/>
        </w:rPr>
        <w:t>Занкова</w:t>
      </w:r>
      <w:proofErr w:type="spellEnd"/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. - Самара: </w:t>
      </w:r>
      <w:proofErr w:type="gramStart"/>
      <w:r w:rsidRPr="003C3E75">
        <w:rPr>
          <w:rFonts w:ascii="Times New Roman" w:hAnsi="Times New Roman" w:cs="Times New Roman"/>
          <w:color w:val="000000"/>
          <w:sz w:val="24"/>
          <w:szCs w:val="24"/>
        </w:rPr>
        <w:t>Издательский дом «Фёдоров», 2011)</w:t>
      </w:r>
      <w:r w:rsidR="005A49A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A49A5">
        <w:rPr>
          <w:rFonts w:ascii="Times New Roman" w:hAnsi="Times New Roman" w:cs="Times New Roman"/>
          <w:color w:val="000000"/>
          <w:sz w:val="24"/>
          <w:szCs w:val="24"/>
        </w:rPr>
        <w:t xml:space="preserve"> В классе 24</w:t>
      </w:r>
      <w:r w:rsidR="001E6221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5A49A5"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 w:rsidR="001E62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C74A9">
        <w:rPr>
          <w:rFonts w:ascii="Times New Roman" w:hAnsi="Times New Roman" w:cs="Times New Roman"/>
          <w:color w:val="000000"/>
          <w:sz w:val="24"/>
          <w:szCs w:val="24"/>
        </w:rPr>
        <w:t>На высоком уровне 17 чел., на среднем- 4</w:t>
      </w:r>
      <w:r w:rsidR="00546699">
        <w:rPr>
          <w:rFonts w:ascii="Times New Roman" w:hAnsi="Times New Roman" w:cs="Times New Roman"/>
          <w:color w:val="000000"/>
          <w:sz w:val="24"/>
          <w:szCs w:val="24"/>
        </w:rPr>
        <w:t xml:space="preserve"> чел., </w:t>
      </w:r>
      <w:proofErr w:type="gramStart"/>
      <w:r w:rsidR="0054669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546699">
        <w:rPr>
          <w:rFonts w:ascii="Times New Roman" w:hAnsi="Times New Roman" w:cs="Times New Roman"/>
          <w:color w:val="000000"/>
          <w:sz w:val="24"/>
          <w:szCs w:val="24"/>
        </w:rPr>
        <w:t xml:space="preserve"> низком – </w:t>
      </w:r>
      <w:r w:rsidR="003C74A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546699">
        <w:rPr>
          <w:rFonts w:ascii="Times New Roman" w:hAnsi="Times New Roman" w:cs="Times New Roman"/>
          <w:color w:val="000000"/>
          <w:sz w:val="24"/>
          <w:szCs w:val="24"/>
        </w:rPr>
        <w:t>чел</w:t>
      </w:r>
    </w:p>
    <w:p w:rsidR="00500AB6" w:rsidRPr="003C3E75" w:rsidRDefault="003C74A9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500AB6" w:rsidRPr="003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="00500AB6" w:rsidRPr="003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изучения курса «Технология» </w:t>
      </w:r>
      <w:r w:rsidR="00500AB6" w:rsidRPr="003C3E75">
        <w:rPr>
          <w:rFonts w:ascii="Times New Roman" w:hAnsi="Times New Roman" w:cs="Times New Roman"/>
          <w:color w:val="000000"/>
          <w:sz w:val="24"/>
          <w:szCs w:val="24"/>
        </w:rPr>
        <w:t>в начальной школе —</w:t>
      </w:r>
      <w:r w:rsidR="00500AB6" w:rsidRPr="003C3E75">
        <w:rPr>
          <w:rFonts w:ascii="Times New Roman" w:hAnsi="Times New Roman" w:cs="Times New Roman"/>
          <w:sz w:val="24"/>
          <w:szCs w:val="24"/>
        </w:rPr>
        <w:t xml:space="preserve"> оптимальное общее развитие каждого ребенка (психическое, физическое, духовно-нравственное, эстетическое) средствами предм</w:t>
      </w:r>
      <w:r w:rsidR="00546699">
        <w:rPr>
          <w:rFonts w:ascii="Times New Roman" w:hAnsi="Times New Roman" w:cs="Times New Roman"/>
          <w:sz w:val="24"/>
          <w:szCs w:val="24"/>
        </w:rPr>
        <w:t>етно-практической деятельности</w:t>
      </w:r>
      <w:proofErr w:type="gramEnd"/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 xml:space="preserve">  </w:t>
      </w:r>
      <w:r w:rsidR="003C74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3E75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технологии дети получат следующие </w:t>
      </w:r>
      <w:r w:rsidRPr="003C3E75">
        <w:rPr>
          <w:rFonts w:ascii="Times New Roman" w:hAnsi="Times New Roman" w:cs="Times New Roman"/>
          <w:b/>
          <w:bCs/>
          <w:sz w:val="24"/>
          <w:szCs w:val="24"/>
        </w:rPr>
        <w:t>предметные знания</w:t>
      </w:r>
      <w:r w:rsidRPr="003C3E75">
        <w:rPr>
          <w:rFonts w:ascii="Times New Roman" w:hAnsi="Times New Roman" w:cs="Times New Roman"/>
          <w:sz w:val="24"/>
          <w:szCs w:val="24"/>
        </w:rPr>
        <w:t>: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C3E75">
        <w:rPr>
          <w:rFonts w:ascii="Times New Roman" w:hAnsi="Times New Roman" w:cs="Times New Roman"/>
          <w:sz w:val="24"/>
          <w:szCs w:val="24"/>
        </w:rPr>
        <w:t xml:space="preserve"> представление о материальной культуре как о продукте предметно-преобразующей деятельности человека, о предметном мире как основной среде обитания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 xml:space="preserve">современного человека,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C3E75">
        <w:rPr>
          <w:rFonts w:ascii="Times New Roman" w:hAnsi="Times New Roman" w:cs="Times New Roman"/>
          <w:sz w:val="24"/>
          <w:szCs w:val="24"/>
        </w:rPr>
        <w:t xml:space="preserve"> о гармонической взаимосвязи предметного мира с миром природы,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C3E75">
        <w:rPr>
          <w:rFonts w:ascii="Times New Roman" w:hAnsi="Times New Roman" w:cs="Times New Roman"/>
          <w:sz w:val="24"/>
          <w:szCs w:val="24"/>
        </w:rPr>
        <w:t>об отражении в предметах материальной среды нравственно-эстетического и социально-исторического опыта человечества,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C3E75">
        <w:rPr>
          <w:rFonts w:ascii="Times New Roman" w:hAnsi="Times New Roman" w:cs="Times New Roman"/>
          <w:sz w:val="24"/>
          <w:szCs w:val="24"/>
        </w:rPr>
        <w:t xml:space="preserve"> о ценности предшествующих культур и необходимости бережного отношения к ним в целях сохранения и развития культурных традиций,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C3E75">
        <w:rPr>
          <w:rFonts w:ascii="Times New Roman" w:hAnsi="Times New Roman" w:cs="Times New Roman"/>
          <w:sz w:val="24"/>
          <w:szCs w:val="24"/>
        </w:rPr>
        <w:t xml:space="preserve"> об общих правилах создания предметов рукотворного мира,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C3E75">
        <w:rPr>
          <w:rFonts w:ascii="Times New Roman" w:hAnsi="Times New Roman" w:cs="Times New Roman"/>
          <w:sz w:val="24"/>
          <w:szCs w:val="24"/>
        </w:rPr>
        <w:t>общее представление о мире профессий, их социальном значении,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овладение терминами, обозначающими технику изготовления изделий,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C3E75">
        <w:rPr>
          <w:rFonts w:ascii="Times New Roman" w:hAnsi="Times New Roman" w:cs="Times New Roman"/>
          <w:sz w:val="24"/>
          <w:szCs w:val="24"/>
        </w:rPr>
        <w:t>знакомство не только с различными свойствами одного материала, но и с одним и тем же свойством разных материалов.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 xml:space="preserve">Содержание предмета характеризуется многообразием </w:t>
      </w:r>
      <w:r w:rsidRPr="003C3E75">
        <w:rPr>
          <w:rFonts w:ascii="Times New Roman" w:hAnsi="Times New Roman" w:cs="Times New Roman"/>
          <w:b/>
          <w:bCs/>
          <w:sz w:val="24"/>
          <w:szCs w:val="24"/>
        </w:rPr>
        <w:t>предметных действий: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C3E75">
        <w:rPr>
          <w:rFonts w:ascii="Times New Roman" w:hAnsi="Times New Roman" w:cs="Times New Roman"/>
          <w:sz w:val="24"/>
          <w:szCs w:val="24"/>
        </w:rPr>
        <w:t xml:space="preserve">  вырезание разных видов,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C3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75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3C3E75">
        <w:rPr>
          <w:rFonts w:ascii="Times New Roman" w:hAnsi="Times New Roman" w:cs="Times New Roman"/>
          <w:sz w:val="24"/>
          <w:szCs w:val="24"/>
        </w:rPr>
        <w:t xml:space="preserve">, скручивание, складывание по прямой линии и по кривой,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C3E75">
        <w:rPr>
          <w:rFonts w:ascii="Times New Roman" w:hAnsi="Times New Roman" w:cs="Times New Roman"/>
          <w:sz w:val="24"/>
          <w:szCs w:val="24"/>
        </w:rPr>
        <w:t xml:space="preserve"> сгибание,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C3E75">
        <w:rPr>
          <w:rFonts w:ascii="Times New Roman" w:hAnsi="Times New Roman" w:cs="Times New Roman"/>
          <w:sz w:val="24"/>
          <w:szCs w:val="24"/>
        </w:rPr>
        <w:t xml:space="preserve"> обрывание,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C3E75">
        <w:rPr>
          <w:rFonts w:ascii="Times New Roman" w:hAnsi="Times New Roman" w:cs="Times New Roman"/>
          <w:sz w:val="24"/>
          <w:szCs w:val="24"/>
        </w:rPr>
        <w:t xml:space="preserve"> вытягивание и скатывание (из пластилина),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C3E75">
        <w:rPr>
          <w:rFonts w:ascii="Times New Roman" w:hAnsi="Times New Roman" w:cs="Times New Roman"/>
          <w:sz w:val="24"/>
          <w:szCs w:val="24"/>
        </w:rPr>
        <w:t xml:space="preserve"> плетение разных видов,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C3E75">
        <w:rPr>
          <w:rFonts w:ascii="Times New Roman" w:hAnsi="Times New Roman" w:cs="Times New Roman"/>
          <w:sz w:val="24"/>
          <w:szCs w:val="24"/>
        </w:rPr>
        <w:t xml:space="preserve"> вывязывание,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C3E75">
        <w:rPr>
          <w:rFonts w:ascii="Times New Roman" w:hAnsi="Times New Roman" w:cs="Times New Roman"/>
          <w:sz w:val="24"/>
          <w:szCs w:val="24"/>
        </w:rPr>
        <w:t xml:space="preserve"> выполнение стежков на ткани и т.д.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Личностными </w:t>
      </w:r>
      <w:r w:rsidRPr="003C3E75">
        <w:rPr>
          <w:rFonts w:ascii="Times New Roman" w:hAnsi="Times New Roman" w:cs="Times New Roman"/>
          <w:color w:val="000000"/>
          <w:sz w:val="24"/>
          <w:szCs w:val="24"/>
        </w:rPr>
        <w:t>результатами изучения курса «Технология» являются: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C3E75">
        <w:rPr>
          <w:rFonts w:ascii="Times New Roman" w:hAnsi="Times New Roman" w:cs="Times New Roman"/>
          <w:sz w:val="24"/>
          <w:szCs w:val="24"/>
        </w:rPr>
        <w:t>трудолюбие, организованность, добросовестное отношение к делу,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3C3E75">
        <w:rPr>
          <w:rFonts w:ascii="Times New Roman" w:hAnsi="Times New Roman" w:cs="Times New Roman"/>
          <w:sz w:val="24"/>
          <w:szCs w:val="24"/>
        </w:rPr>
        <w:t>инициативность, любознательность,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C3E75">
        <w:rPr>
          <w:rFonts w:ascii="Times New Roman" w:hAnsi="Times New Roman" w:cs="Times New Roman"/>
          <w:sz w:val="24"/>
          <w:szCs w:val="24"/>
        </w:rPr>
        <w:t>потребность помогать другим, уважение к чужому труду и результатам труда.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C3E75">
        <w:rPr>
          <w:rFonts w:ascii="Times New Roman" w:hAnsi="Times New Roman" w:cs="Times New Roman"/>
          <w:sz w:val="24"/>
          <w:szCs w:val="24"/>
        </w:rPr>
        <w:t xml:space="preserve">Дети овладеют начальными формами </w:t>
      </w:r>
      <w:r w:rsidRPr="003C3E75">
        <w:rPr>
          <w:rFonts w:ascii="Times New Roman" w:hAnsi="Times New Roman" w:cs="Times New Roman"/>
          <w:b/>
          <w:bCs/>
          <w:sz w:val="24"/>
          <w:szCs w:val="24"/>
        </w:rPr>
        <w:t>познавательных универсальных учебных действий</w:t>
      </w:r>
      <w:r w:rsidRPr="003C3E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C3E75">
        <w:rPr>
          <w:rFonts w:ascii="Times New Roman" w:hAnsi="Times New Roman" w:cs="Times New Roman"/>
          <w:sz w:val="24"/>
          <w:szCs w:val="24"/>
        </w:rPr>
        <w:t xml:space="preserve">использование знаково-символических средств,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3C3E75">
        <w:rPr>
          <w:rFonts w:ascii="Times New Roman" w:hAnsi="Times New Roman" w:cs="Times New Roman"/>
          <w:sz w:val="24"/>
          <w:szCs w:val="24"/>
        </w:rPr>
        <w:t xml:space="preserve">моделирование,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C3E75">
        <w:rPr>
          <w:rFonts w:ascii="Times New Roman" w:hAnsi="Times New Roman" w:cs="Times New Roman"/>
          <w:sz w:val="24"/>
          <w:szCs w:val="24"/>
        </w:rPr>
        <w:t xml:space="preserve">сравнение, группировка и классификация объектов,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C3E75">
        <w:rPr>
          <w:rFonts w:ascii="Times New Roman" w:hAnsi="Times New Roman" w:cs="Times New Roman"/>
          <w:sz w:val="24"/>
          <w:szCs w:val="24"/>
        </w:rPr>
        <w:t>действия анализа, синтеза и обобщения, установление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 xml:space="preserve">связей (в том числе причинно-следственных),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C3E75">
        <w:rPr>
          <w:rFonts w:ascii="Times New Roman" w:hAnsi="Times New Roman" w:cs="Times New Roman"/>
          <w:sz w:val="24"/>
          <w:szCs w:val="24"/>
        </w:rPr>
        <w:t>поиск, преобразование, представление и интерпретация информации, рассуждения и т.д.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C3E75">
        <w:rPr>
          <w:rFonts w:ascii="Times New Roman" w:hAnsi="Times New Roman" w:cs="Times New Roman"/>
          <w:sz w:val="24"/>
          <w:szCs w:val="24"/>
        </w:rPr>
        <w:t xml:space="preserve"> знакомство с персональным компьютером, с его </w:t>
      </w:r>
      <w:proofErr w:type="gramStart"/>
      <w:r w:rsidRPr="003C3E75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 xml:space="preserve">устройствами, их назначением; приобретение опыта работы с простыми информационными объектами: текстом, рисунком;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C3E75">
        <w:rPr>
          <w:rFonts w:ascii="Times New Roman" w:hAnsi="Times New Roman" w:cs="Times New Roman"/>
          <w:sz w:val="24"/>
          <w:szCs w:val="24"/>
        </w:rPr>
        <w:t xml:space="preserve">овладение приемами поиска и использования информации. </w:t>
      </w:r>
    </w:p>
    <w:p w:rsidR="00500AB6" w:rsidRPr="003C3E75" w:rsidRDefault="00500AB6" w:rsidP="005466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AB6" w:rsidRPr="003C3E75" w:rsidRDefault="00500AB6" w:rsidP="00546699">
      <w:pPr>
        <w:spacing w:after="0" w:line="240" w:lineRule="auto"/>
        <w:ind w:left="-142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Учебный курс «Технология» призван решать в системе общего развития учащихся </w:t>
      </w:r>
      <w:r w:rsidRPr="003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задачи</w:t>
      </w:r>
      <w:r w:rsidRPr="003C3E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0AB6" w:rsidRPr="003C3E75" w:rsidRDefault="00500AB6" w:rsidP="005466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500AB6" w:rsidRPr="003C3E75" w:rsidRDefault="00500AB6" w:rsidP="005466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500AB6" w:rsidRPr="003C3E75" w:rsidRDefault="00500AB6" w:rsidP="005466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500AB6" w:rsidRPr="003C3E75" w:rsidRDefault="00500AB6" w:rsidP="005466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развитие ручной умелости в процессе решения конструкторских, художественно-конструкторских и технологических задач;</w:t>
      </w:r>
    </w:p>
    <w:p w:rsidR="00500AB6" w:rsidRPr="003C3E75" w:rsidRDefault="00500AB6" w:rsidP="005466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500AB6" w:rsidRPr="003C3E75" w:rsidRDefault="00500AB6" w:rsidP="005466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формирование умения искать и преобразовывать информацию с использованием различных информационных технологий;</w:t>
      </w:r>
    </w:p>
    <w:p w:rsidR="00500AB6" w:rsidRPr="003C3E75" w:rsidRDefault="00500AB6" w:rsidP="005466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развитие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500AB6" w:rsidRPr="003C3E75" w:rsidRDefault="00500AB6" w:rsidP="003C3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деятельности.</w:t>
      </w:r>
    </w:p>
    <w:p w:rsidR="00500AB6" w:rsidRPr="003C3E75" w:rsidRDefault="00500AB6" w:rsidP="003C74A9">
      <w:pPr>
        <w:spacing w:before="100" w:beforeAutospacing="1"/>
        <w:ind w:left="-142"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содержательные линии</w:t>
      </w: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«Технология» определены стандартом начального общего образования второго поколения и представлены в примерной программе содержательными блоками «Общекультурные и </w:t>
      </w:r>
      <w:proofErr w:type="spellStart"/>
      <w:r w:rsidRPr="003C3E75">
        <w:rPr>
          <w:rFonts w:ascii="Times New Roman" w:hAnsi="Times New Roman" w:cs="Times New Roman"/>
          <w:color w:val="000000"/>
          <w:sz w:val="24"/>
          <w:szCs w:val="24"/>
        </w:rPr>
        <w:t>общетрудовые</w:t>
      </w:r>
      <w:proofErr w:type="spellEnd"/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компетенции. Основы культуры труда. Самообслуживание»,  «Технология ручной обработки материалов. Элементы графической грамоты», «Конструирование и моделирование».</w:t>
      </w:r>
    </w:p>
    <w:p w:rsidR="00500AB6" w:rsidRPr="003C3E75" w:rsidRDefault="00500AB6" w:rsidP="003C74A9">
      <w:pPr>
        <w:spacing w:before="115"/>
        <w:ind w:left="-14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обеспечена следующим </w:t>
      </w:r>
      <w:r w:rsidRPr="003C3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учебно-методическим комплектом:</w:t>
      </w:r>
    </w:p>
    <w:p w:rsidR="00500AB6" w:rsidRPr="003C3E75" w:rsidRDefault="00500AB6" w:rsidP="003C3E7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C3E75">
        <w:rPr>
          <w:rFonts w:ascii="Times New Roman" w:hAnsi="Times New Roman" w:cs="Times New Roman"/>
          <w:sz w:val="24"/>
          <w:szCs w:val="24"/>
        </w:rPr>
        <w:t>Цирулик</w:t>
      </w:r>
      <w:proofErr w:type="spellEnd"/>
      <w:r w:rsidRPr="003C3E75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3C3E75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3C3E75">
        <w:rPr>
          <w:rFonts w:ascii="Times New Roman" w:hAnsi="Times New Roman" w:cs="Times New Roman"/>
          <w:sz w:val="24"/>
          <w:szCs w:val="24"/>
        </w:rPr>
        <w:t xml:space="preserve"> Т.Н. Технология. Умные руки: Учебник для 2 класса. Самара: Издательство «Учебная литература»: Издательский дом «Федоров», 2012.</w:t>
      </w:r>
    </w:p>
    <w:p w:rsidR="00500AB6" w:rsidRPr="003C3E75" w:rsidRDefault="00500AB6" w:rsidP="003C3E7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C3E75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3C3E75">
        <w:rPr>
          <w:rFonts w:ascii="Times New Roman" w:hAnsi="Times New Roman" w:cs="Times New Roman"/>
          <w:sz w:val="24"/>
          <w:szCs w:val="24"/>
        </w:rPr>
        <w:t xml:space="preserve"> Т.Н. Школа Волшебников. Волшебные секреты: Рабочая тетрадь для 2 класса. Самара: Издательство «Учебная литература»: Издательский дом «Федоров», 2012.</w:t>
      </w:r>
    </w:p>
    <w:p w:rsidR="00500AB6" w:rsidRPr="003C3E75" w:rsidRDefault="00500AB6" w:rsidP="003C3E7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3C3E75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3C3E75">
        <w:rPr>
          <w:rFonts w:ascii="Times New Roman" w:hAnsi="Times New Roman" w:cs="Times New Roman"/>
          <w:sz w:val="24"/>
          <w:szCs w:val="24"/>
        </w:rPr>
        <w:t xml:space="preserve"> Т.Н., Мухина Е.А. Методические рекомендации к учебникам «Технология» для 1, 2 классов. Самара: Издательство «Учебная литература»: Издательский дом «Федоров», 2011.</w:t>
      </w:r>
    </w:p>
    <w:p w:rsidR="00500AB6" w:rsidRPr="003C3E75" w:rsidRDefault="00500AB6" w:rsidP="003C3E7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00AB6" w:rsidRPr="003C3E75" w:rsidRDefault="00500AB6" w:rsidP="003C74A9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500AB6" w:rsidRPr="003C3E75" w:rsidRDefault="00500AB6" w:rsidP="003C74A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Занятия детей на уроках технологии продуктивной деятель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ностью создают уникальную основу для самореализации лич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ности. Они отвечают возрастным особенностям психического развития детей младшего школьного возраста, когда именно благодаря самостоятельно осуществляемой продуктивной про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ектной деятельности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нии цели или как авторы оригинальной творческой идеи, во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площённой в материальном виде). В результате именно здесь закладываются основы трудолюбия и способности к самовы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ражению, формируются социально ценные практические уме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ния, опыт преобразовательной деятельности и творчество.</w:t>
      </w:r>
    </w:p>
    <w:p w:rsidR="00500AB6" w:rsidRPr="003C3E75" w:rsidRDefault="00500AB6" w:rsidP="003C74A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Урок технологии обладает уникальными возможностями духовно-нравственного развития личности: освоение пробле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мы гармоничной среды обитания человека позволяет школь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никам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образов и конструкций природных объектов, которые являют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ся неисчерпаемым источником идей для мастера; ознакомле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ние с народными ремёслами, изучение народных культурных традиций также имеет огромный нравственный смысл.</w:t>
      </w:r>
    </w:p>
    <w:p w:rsidR="00500AB6" w:rsidRPr="00546699" w:rsidRDefault="00500AB6" w:rsidP="00546699">
      <w:pPr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тетического, духовно-нравственного, физического) в их един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стве, что создаёт условия для гармонизации развития, сохра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нения и укрепления психического и физического здоровья подрастающего поколения.</w:t>
      </w:r>
    </w:p>
    <w:p w:rsidR="00500AB6" w:rsidRPr="00546699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уч</w:t>
      </w:r>
      <w:r w:rsidR="00546699">
        <w:rPr>
          <w:rFonts w:ascii="Times New Roman" w:hAnsi="Times New Roman" w:cs="Times New Roman"/>
          <w:b/>
          <w:bCs/>
          <w:sz w:val="24"/>
          <w:szCs w:val="24"/>
        </w:rPr>
        <w:t>ебного предмета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Общее развитие служит основой для эф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фективного формирования планируемых об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разовательных результатов по усвоению уни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 xml:space="preserve">версальных (личностных, познавательных, регулятивных, коммуникативных) </w:t>
      </w:r>
      <w:r w:rsidR="00546699">
        <w:rPr>
          <w:rFonts w:ascii="Times New Roman" w:hAnsi="Times New Roman" w:cs="Times New Roman"/>
          <w:sz w:val="24"/>
          <w:szCs w:val="24"/>
        </w:rPr>
        <w:t>и пред</w:t>
      </w:r>
      <w:r w:rsidR="00546699">
        <w:rPr>
          <w:rFonts w:ascii="Times New Roman" w:hAnsi="Times New Roman" w:cs="Times New Roman"/>
          <w:sz w:val="24"/>
          <w:szCs w:val="24"/>
        </w:rPr>
        <w:softHyphen/>
        <w:t>метных учебных действий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75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3C3E75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3C3E75">
        <w:rPr>
          <w:rFonts w:ascii="Times New Roman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внутренняя позиция школь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ника на уровне положительно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го отношения к школе и заня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тиям предметно-практической деятельностью;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интерес к предметно-иссле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довательской деятельности, предложенной в учебнике;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ориентация на понимание предложений и оценок учите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лей и товарищей;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понимание причин успеха в учебе;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ориентация на оценку ре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зультатов собственной пред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метно-практической деятель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умение оценивать работы од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ноклассников на основе задан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ных  критериев успешности учебной деятельности;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этические чувства (стыда, вины, совести) на основе ана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лиза собственных поступков и поступков одноклассников;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интерес к различным видам конструкторско-технологической деятельности.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3E7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3C3E7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для формирования: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lastRenderedPageBreak/>
        <w:t>- первоначальной ориентации на оценку результатов кол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лективной деятельности;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понимания значения пред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метно-практической деятель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ности в жизни;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ориентации на анализ соот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ветствия результатов труда требованиям конкретной учебной задачи;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способности к самооценке на основе заданных критериев успешности учебной деятель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представления о себе как гражданине России;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уважения к культурным традициям своей страны, сво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его народа;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ориентации в поведении на принятые моральные нормы;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понимания чувств одноклас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сников и учителей.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C3E75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3C3E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7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принимать и сохранять учеб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ную задачу;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учитывать выделенные учи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телем ориентиры действия в новом учебном материале;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принимать установленные правила в планировании и контроле способа решения;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в сотрудничестве с учителем находить несколько вариантов решения учебной задачи;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под руководством учителя осуществлять пошаговый конт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роль по результату;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принимать роль в учебном сотрудничестве;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умению проговаривать свои действия после завершения работы.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3E7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3C3E7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контролировать и оцени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вать свои действия при сот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рудничестве с учителем и од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ноклассниками;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преобразовывать практи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 xml:space="preserve">ческую задачу </w:t>
      </w:r>
      <w:proofErr w:type="gramStart"/>
      <w:r w:rsidRPr="003C3E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3E75">
        <w:rPr>
          <w:rFonts w:ascii="Times New Roman" w:hAnsi="Times New Roman" w:cs="Times New Roman"/>
          <w:sz w:val="24"/>
          <w:szCs w:val="24"/>
        </w:rPr>
        <w:t xml:space="preserve"> познаватель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ную;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проявлять познавательную инициативу в учебном  со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трудничестве;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самостоятельно адекватно оценивать правильность вы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полнения действия и вносить необходимые коррективы в кон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це действия.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7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пользоваться знаками, сим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волами, таблицами, схемами, приведенными в учебной ли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тературе;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строить небольшие сообще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ния в устной форме;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находить в материалах учеб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ника ответ на заданный воп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рос;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ориентироваться на возмож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ное разнообразие способов вы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полнения задания;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осуществлять анализ объек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тов с выделением существен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ных и несущественных при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знаков;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осознанно читать тексты с целью освоения и использо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вания информации;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сравнивать между собой два объекта, выделяя существен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ные признаки;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в изучае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мом круге явлений;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 xml:space="preserve">- обобщать: выделять класс </w:t>
      </w:r>
      <w:proofErr w:type="gramStart"/>
      <w:r w:rsidRPr="003C3E7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3C3E75">
        <w:rPr>
          <w:rFonts w:ascii="Times New Roman" w:hAnsi="Times New Roman" w:cs="Times New Roman"/>
          <w:sz w:val="24"/>
          <w:szCs w:val="24"/>
        </w:rPr>
        <w:t xml:space="preserve"> как по заданному признаку, так  и самостоя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тельно;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подводить анализируемые объекты под понятия разного уровня обобщения;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lastRenderedPageBreak/>
        <w:t xml:space="preserve"> -устанавливать аналогии между изучаемым материалом и собственным опытом.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3E7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3C3E7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3C74A9" w:rsidRPr="003C3E75" w:rsidRDefault="00500AB6" w:rsidP="003C74A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строить небольшие сообще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ния в устной форме;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выделять информацию из сообщений разных видов (в т.ч. текстов) в соответствии с учебной задачей;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проводить сравнение изу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чаемых объектов по самостоя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тельно выделенным крите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риям;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описывать по определенно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му алгоритму объект наблю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дения;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под руководством учителя, осуществлять синтез как со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ставление целого из частей;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осуществлять поиск допол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нительного познавательного материала, используя соотве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тствующие возрасту словари, энциклопедии;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под руководством учителя в сотрудничестве с одноклас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сниками осуществлять выбор эффективных способов реше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ния задач в зависимости от конкретных условий;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проводить аналогии между изучаемым материалом и соб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ственным опытом.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7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договариваться с партнера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ми, в т. ч. в ситуации столкно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вения интересов;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строить понятные для парт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нера высказывания;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контролировать действия партнеров в совместной дея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воспринимать другое мнение и позицию;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задавать вопросы, адекват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ные данной ситуации, позво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ляющие оценить ее в процессе общения;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проявлять инициативу в коллективных работах.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3E7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3C3E7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учитывать в сотрудничест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ве позицию других людей, от</w:t>
      </w:r>
      <w:r w:rsidRPr="003C3E75">
        <w:rPr>
          <w:rFonts w:ascii="Times New Roman" w:hAnsi="Times New Roman" w:cs="Times New Roman"/>
          <w:sz w:val="24"/>
          <w:szCs w:val="24"/>
        </w:rPr>
        <w:softHyphen/>
        <w:t xml:space="preserve">личную от </w:t>
      </w:r>
      <w:proofErr w:type="gramStart"/>
      <w:r w:rsidRPr="003C3E75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3C3E75">
        <w:rPr>
          <w:rFonts w:ascii="Times New Roman" w:hAnsi="Times New Roman" w:cs="Times New Roman"/>
          <w:sz w:val="24"/>
          <w:szCs w:val="24"/>
        </w:rPr>
        <w:t>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ориентироваться на пози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цию   партнера   в   общении и взаимодействии;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продуктивно разрешать конфликты на основе учета интересов и позиций всех участников;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оценивать действия парт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нера и соотносить со своей точкой зрения;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адекватно использовать средства устной речи для ре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шения коммуникативных за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дач.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3C3E75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3C3E75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7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воспринимать предметный мир как основную среду оби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тания современного человека;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называть и описывать наибо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лее распространенные в своем регионе профессии;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понимать правила создания рукотворных предметов;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использовать эти правила в своей деятельности;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организовывать свое рабочее место в зависимости от вида работы;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отбирать необходимые мате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риалы и инструменты в зави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симости от вида работы;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соблюдать гигиенические нормы пользования инстру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ментами.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3E75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Обучающийся</w:t>
      </w:r>
      <w:proofErr w:type="gramEnd"/>
      <w:r w:rsidRPr="003C3E7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использовать полученные умения для работы в домаш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них условиях;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называть традиционные народные промыслы или ре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месла своего края.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7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узнавать и называть освоен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ные материалы, их свойства; - называть новые свойства изученных ранее материалов;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подбирать материалы по де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коративно-художественным свойствам в соответствии с по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ставленной задачей;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узнавать и называть техно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логические приемы ручной об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работки материалов;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экономно расходовать ис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пользуемые материалы;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применять приемы рацио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нальной и безопасной работы с инструментами: чертежными (линейка), режущими (ножни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цы), колющими (швейная игла);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распознавать простейшие чертежи и эскизы;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изготавливать плоскостные и объемные изделия по рисун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кам, схемам, эскизам.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3E7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3C3E7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изготавливать изделия по простейшим чертежам;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выстраивать  последова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тельность реализации собст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венного замысла.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E7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выделять детали конструк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ции изделия, называть их фор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му, взаимное расположение, вид, способ соединения;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изменять вид конструкции с целью придания ей новых свойств;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анализировать конструкцию изделия по рисунку, простей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шему чертежу или эскизу;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изготавливать конструкцию по рисунку, простейшему чер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тежу.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3E7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3C3E7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решать простейшие задачи конструктивного характера по изменению способа соединения деталей;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создавать мысленный образ конструкции и самостоятель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но воплощать его в материале.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3C3E75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3C3E75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труда. Самообслуживание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Материальная культура как продукт творческой предметно-преобразующей дея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тельности человека.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 xml:space="preserve">Мир профессий. 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Организа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ция рабочего места. Рациональное размеще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ние на рабочем месте материалов и инстру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ментов. Планирование хода практической работы. Самоконтроль действий.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Задания разных типов - от точного по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вторения образца (в виде рисунка, схемы, простейшего чертежа) до создания собст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венного образа. Исследовательская работа. Работы коллективные, групповые, парами, индивидуальные. Взаимопомощь в работе.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Самообслуживание в школе и дома, эле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ментарный уход за одеждой и обувью.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2. Технология ручной обработки материалов. Элементы графической грамоты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2.1. Многообразие материалов.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E75">
        <w:rPr>
          <w:rFonts w:ascii="Times New Roman" w:hAnsi="Times New Roman" w:cs="Times New Roman"/>
          <w:sz w:val="24"/>
          <w:szCs w:val="24"/>
        </w:rPr>
        <w:t>Бумага обычная цветная, страницы жур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налов, бумажные салфетки, гофрированная и металлизированная бумага, фантики; ткань, тесьма, веревки, нитки; клеенка, по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ролон, фольга, пластилин, тесто, птичьи перья, вата, яичная скорлупа, различный «бросовый» материал.</w:t>
      </w:r>
      <w:proofErr w:type="gramEnd"/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lastRenderedPageBreak/>
        <w:t>Новые свойства материалов: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разрывание бумаги скручивание, над</w:t>
      </w:r>
      <w:r w:rsidRPr="003C3E75">
        <w:rPr>
          <w:rFonts w:ascii="Times New Roman" w:hAnsi="Times New Roman" w:cs="Times New Roman"/>
          <w:sz w:val="24"/>
          <w:szCs w:val="24"/>
        </w:rPr>
        <w:softHyphen/>
        <w:t xml:space="preserve">резание, обрывание кусочками, </w:t>
      </w:r>
      <w:proofErr w:type="spellStart"/>
      <w:r w:rsidRPr="003C3E75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3C3E75">
        <w:rPr>
          <w:rFonts w:ascii="Times New Roman" w:hAnsi="Times New Roman" w:cs="Times New Roman"/>
          <w:sz w:val="24"/>
          <w:szCs w:val="24"/>
        </w:rPr>
        <w:t xml:space="preserve"> комочков, гофрирование, сгибание внутрь и выгибание наружу, </w:t>
      </w:r>
      <w:proofErr w:type="spellStart"/>
      <w:r w:rsidRPr="003C3E75">
        <w:rPr>
          <w:rFonts w:ascii="Times New Roman" w:hAnsi="Times New Roman" w:cs="Times New Roman"/>
          <w:sz w:val="24"/>
          <w:szCs w:val="24"/>
        </w:rPr>
        <w:t>вплетание</w:t>
      </w:r>
      <w:proofErr w:type="spellEnd"/>
      <w:r w:rsidRPr="003C3E75">
        <w:rPr>
          <w:rFonts w:ascii="Times New Roman" w:hAnsi="Times New Roman" w:cs="Times New Roman"/>
          <w:sz w:val="24"/>
          <w:szCs w:val="24"/>
        </w:rPr>
        <w:t xml:space="preserve"> полосок, сгибание полоски;</w:t>
      </w:r>
    </w:p>
    <w:p w:rsidR="00500AB6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- наклеивание ткани на бумагу и выреза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ние, складывание в технике оригами, выши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вание по криволинейному контуру, присбо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ривание;</w:t>
      </w:r>
    </w:p>
    <w:p w:rsidR="003C74A9" w:rsidRPr="003C3E75" w:rsidRDefault="003C74A9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 xml:space="preserve">- рисование штрихами на пластилиновой основе, </w:t>
      </w:r>
      <w:proofErr w:type="spellStart"/>
      <w:r w:rsidRPr="003C3E75">
        <w:rPr>
          <w:rFonts w:ascii="Times New Roman" w:hAnsi="Times New Roman" w:cs="Times New Roman"/>
          <w:sz w:val="24"/>
          <w:szCs w:val="24"/>
        </w:rPr>
        <w:t>обрубовка</w:t>
      </w:r>
      <w:proofErr w:type="spellEnd"/>
      <w:r w:rsidRPr="003C3E75">
        <w:rPr>
          <w:rFonts w:ascii="Times New Roman" w:hAnsi="Times New Roman" w:cs="Times New Roman"/>
          <w:sz w:val="24"/>
          <w:szCs w:val="24"/>
        </w:rPr>
        <w:t>, вытягивание из целого куска.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2.2. Технологические приемы обработки материалов.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Разметка: на глаз, по шаблону, с по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мощью линейки, копированием.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E75">
        <w:rPr>
          <w:rFonts w:ascii="Times New Roman" w:hAnsi="Times New Roman" w:cs="Times New Roman"/>
          <w:sz w:val="24"/>
          <w:szCs w:val="24"/>
        </w:rPr>
        <w:t>Сборка и соединение деталей: клеем, сшиванием, пластилином, скручиванием, закручиванием ниткой, переплетением, с по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мощью узлов, сцеплением ворса бархатной бумаги и ниток, скотчем.</w:t>
      </w:r>
      <w:proofErr w:type="gramEnd"/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 xml:space="preserve">Отделка: </w:t>
      </w:r>
      <w:proofErr w:type="spellStart"/>
      <w:r w:rsidRPr="003C3E75">
        <w:rPr>
          <w:rFonts w:ascii="Times New Roman" w:hAnsi="Times New Roman" w:cs="Times New Roman"/>
          <w:sz w:val="24"/>
          <w:szCs w:val="24"/>
        </w:rPr>
        <w:t>налепные</w:t>
      </w:r>
      <w:proofErr w:type="spellEnd"/>
      <w:r w:rsidRPr="003C3E75">
        <w:rPr>
          <w:rFonts w:ascii="Times New Roman" w:hAnsi="Times New Roman" w:cs="Times New Roman"/>
          <w:sz w:val="24"/>
          <w:szCs w:val="24"/>
        </w:rPr>
        <w:t xml:space="preserve"> украшения, рамочка в технике мозаики из кусочков ткани, ра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мочки из тесьмы, украшение кружевом.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Виды художественной техники</w:t>
      </w:r>
      <w:r w:rsidRPr="003C3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Лепка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Выполнение с помощью стеки узора или рисунка на тонком слое пластилина, нане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сенного на плоскую или объемную основу.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E75">
        <w:rPr>
          <w:rFonts w:ascii="Times New Roman" w:hAnsi="Times New Roman" w:cs="Times New Roman"/>
          <w:sz w:val="24"/>
          <w:szCs w:val="24"/>
        </w:rPr>
        <w:t>Вылепливание</w:t>
      </w:r>
      <w:proofErr w:type="spellEnd"/>
      <w:r w:rsidRPr="003C3E75">
        <w:rPr>
          <w:rFonts w:ascii="Times New Roman" w:hAnsi="Times New Roman" w:cs="Times New Roman"/>
          <w:sz w:val="24"/>
          <w:szCs w:val="24"/>
        </w:rPr>
        <w:t xml:space="preserve"> предмета из нескольких частей путем </w:t>
      </w:r>
      <w:proofErr w:type="spellStart"/>
      <w:r w:rsidRPr="003C3E75">
        <w:rPr>
          <w:rFonts w:ascii="Times New Roman" w:hAnsi="Times New Roman" w:cs="Times New Roman"/>
          <w:sz w:val="24"/>
          <w:szCs w:val="24"/>
        </w:rPr>
        <w:t>примазывания</w:t>
      </w:r>
      <w:proofErr w:type="spellEnd"/>
      <w:r w:rsidRPr="003C3E75">
        <w:rPr>
          <w:rFonts w:ascii="Times New Roman" w:hAnsi="Times New Roman" w:cs="Times New Roman"/>
          <w:sz w:val="24"/>
          <w:szCs w:val="24"/>
        </w:rPr>
        <w:t xml:space="preserve"> одной части к другой (конструктивный способ лепки </w:t>
      </w:r>
      <w:proofErr w:type="gramStart"/>
      <w:r w:rsidRPr="003C3E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3E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3E75">
        <w:rPr>
          <w:rFonts w:ascii="Times New Roman" w:hAnsi="Times New Roman" w:cs="Times New Roman"/>
          <w:sz w:val="24"/>
          <w:szCs w:val="24"/>
        </w:rPr>
        <w:t>брубовка</w:t>
      </w:r>
      <w:proofErr w:type="spellEnd"/>
      <w:r w:rsidRPr="003C3E75">
        <w:rPr>
          <w:rFonts w:ascii="Times New Roman" w:hAnsi="Times New Roman" w:cs="Times New Roman"/>
          <w:sz w:val="24"/>
          <w:szCs w:val="24"/>
        </w:rPr>
        <w:t>).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Лепка из целого куска путем вытягива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ния (пластический способ лепки).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Лепка из теста.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Аппликация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Обрывная аппликация из бумаги на бу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мажной основе.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Плоская аппликация из ткани на бумаж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ной основе.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Объемная аппликация из бумаги, при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родных материалов или ткани на бумажной или картонной основе.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Комбинирование в одной работе разных материалов (коллаж).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Мозаика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Заполнение всего контура элементами, вырезанными из бумаги или полученными с помощью обрывания.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Объемная мозаика.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Выполнение мозаики из разных материа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лов.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Художественное складывание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Складывание приемом гофрирования («гармошкой») деталей из круга, овала, квадрата, треугольника. Объединение дета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лей в одном изделии.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Оригами из бумажного квадрата по схе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ме. Складывание квадратной льняной сал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фетки и сравнение свойств бумаги и ткани.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Плетение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Косое плетение в четыре пряди из текс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тильных материалов или бумажного шпага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та, проволоки, соломы.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Прямое плетение из полосок бумаги (разметка по линейке).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Узелковое плетение (макраме) из текс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тильных материалов (узлы морские и деко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ративные).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Шитье и вышивание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Вышивание по криволинейному контуру швом «вперед иголку».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Пришивание пуговицы с четырьмя от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верстиями разными способами.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2.3. Приемы безопасной работы с ин</w:t>
      </w:r>
      <w:r w:rsidRPr="003C3E75">
        <w:rPr>
          <w:rFonts w:ascii="Times New Roman" w:hAnsi="Times New Roman" w:cs="Times New Roman"/>
          <w:b/>
          <w:bCs/>
          <w:sz w:val="24"/>
          <w:szCs w:val="24"/>
        </w:rPr>
        <w:softHyphen/>
        <w:t>струментами (ножницами, иглой, линейкой, стекой).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lastRenderedPageBreak/>
        <w:t>Работа с технической документацией (рисунок, схема, эскиз, простейший чер</w:t>
      </w:r>
      <w:r w:rsidRPr="003C3E75">
        <w:rPr>
          <w:rFonts w:ascii="Times New Roman" w:hAnsi="Times New Roman" w:cs="Times New Roman"/>
          <w:sz w:val="24"/>
          <w:szCs w:val="24"/>
        </w:rPr>
        <w:softHyphen/>
        <w:t xml:space="preserve">теж). Линии чертежа (контур, сгиб, </w:t>
      </w:r>
      <w:proofErr w:type="gramStart"/>
      <w:r w:rsidRPr="003C3E75">
        <w:rPr>
          <w:rFonts w:ascii="Times New Roman" w:hAnsi="Times New Roman" w:cs="Times New Roman"/>
          <w:sz w:val="24"/>
          <w:szCs w:val="24"/>
        </w:rPr>
        <w:t>размер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ная</w:t>
      </w:r>
      <w:proofErr w:type="gramEnd"/>
      <w:r w:rsidRPr="003C3E7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C3E75">
        <w:rPr>
          <w:rFonts w:ascii="Times New Roman" w:hAnsi="Times New Roman" w:cs="Times New Roman"/>
          <w:sz w:val="24"/>
          <w:szCs w:val="24"/>
        </w:rPr>
        <w:t>Условные знаки оригами: сложить «долиной», сложить «горой», складка, вог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нуть внутрь, выгнуть наружу, перевернуть.</w:t>
      </w:r>
      <w:proofErr w:type="gramEnd"/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Изготовление плоскостных и объемных изделий по рисункам, эскизам, схемам, простейшим чертежам.</w:t>
      </w:r>
    </w:p>
    <w:p w:rsidR="00500AB6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3. Конструирование и моделирование</w:t>
      </w:r>
    </w:p>
    <w:p w:rsidR="003C74A9" w:rsidRPr="003C3E75" w:rsidRDefault="003C74A9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Выделение деталей изделия. Виды соеди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нения деталей. Конструирование и модели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рование изделий из различных материалов по образцу и заданным условиям.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Плоскостное конструирование и моделирование из геометрических форм.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Аппликация и мозаика из геометрических фигур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Объемное конструирование и моделирование из готовых форм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Более сложные (по сравнению с первым классом) технические модели из готовых форм.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Более сложные художественные образы из готовых геометрических форм (в том числе из цилиндра и конуса).</w:t>
      </w:r>
    </w:p>
    <w:p w:rsidR="00500AB6" w:rsidRPr="003C3E75" w:rsidRDefault="00500AB6" w:rsidP="0054669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Объемное конструирование и моделирование из бумаги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Поделки из одной или нескольких поло</w:t>
      </w:r>
      <w:r w:rsidRPr="003C3E75">
        <w:rPr>
          <w:rFonts w:ascii="Times New Roman" w:hAnsi="Times New Roman" w:cs="Times New Roman"/>
          <w:sz w:val="24"/>
          <w:szCs w:val="24"/>
        </w:rPr>
        <w:softHyphen/>
        <w:t>сок, полученные приемами складывания, сгибания.</w:t>
      </w:r>
    </w:p>
    <w:p w:rsidR="00500AB6" w:rsidRPr="003C3E75" w:rsidRDefault="00500AB6" w:rsidP="00546699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sz w:val="24"/>
          <w:szCs w:val="24"/>
        </w:rPr>
        <w:t>Летающие модели.</w:t>
      </w:r>
    </w:p>
    <w:p w:rsidR="003C74A9" w:rsidRDefault="00500AB6" w:rsidP="003C74A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Модели</w:t>
      </w:r>
      <w:r>
        <w:rPr>
          <w:rFonts w:ascii="Times New Roman" w:hAnsi="Times New Roman" w:cs="Times New Roman"/>
          <w:b/>
          <w:bCs/>
          <w:sz w:val="24"/>
          <w:szCs w:val="24"/>
        </w:rPr>
        <w:t>рование из деталей конструктора</w:t>
      </w:r>
    </w:p>
    <w:p w:rsidR="003C74A9" w:rsidRDefault="003C74A9" w:rsidP="003C74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4A9" w:rsidRPr="003C3E75" w:rsidRDefault="003C74A9" w:rsidP="003C74A9">
      <w:pPr>
        <w:shd w:val="clear" w:color="auto" w:fill="FFFFFF"/>
        <w:spacing w:before="173"/>
        <w:jc w:val="both"/>
        <w:rPr>
          <w:rFonts w:ascii="Times New Roman" w:hAnsi="Times New Roman" w:cs="Times New Roman"/>
          <w:sz w:val="24"/>
          <w:szCs w:val="24"/>
        </w:rPr>
      </w:pPr>
      <w:r w:rsidRPr="003C3E75"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3C74A9" w:rsidRPr="003C3E75" w:rsidRDefault="003C74A9" w:rsidP="003C74A9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 и приборы</w:t>
      </w:r>
    </w:p>
    <w:p w:rsidR="003C74A9" w:rsidRPr="003C3E75" w:rsidRDefault="003C74A9" w:rsidP="003C74A9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E75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C3E75">
        <w:rPr>
          <w:rFonts w:ascii="Times New Roman" w:hAnsi="Times New Roman" w:cs="Times New Roman"/>
          <w:color w:val="000000"/>
          <w:sz w:val="24"/>
          <w:szCs w:val="24"/>
        </w:rPr>
        <w:t>индивидуальное рабочее место, которое можно перемещать в случае групповой работы;</w:t>
      </w:r>
    </w:p>
    <w:p w:rsidR="003C74A9" w:rsidRPr="003C3E75" w:rsidRDefault="003C74A9" w:rsidP="003C74A9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E75">
        <w:rPr>
          <w:rFonts w:ascii="Times New Roman" w:hAnsi="Times New Roman" w:cs="Times New Roman"/>
          <w:color w:val="333333"/>
          <w:sz w:val="24"/>
          <w:szCs w:val="24"/>
        </w:rPr>
        <w:t xml:space="preserve">-  </w:t>
      </w: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и приспособления для ручной обработки материалов и решения конструкторско-технологических задач: ножницы школьные со скругленными концами и ножницы с острыми концами (в чехле), линейка, угольник, циркуль, иглы в игольнице, </w:t>
      </w:r>
      <w:proofErr w:type="spellStart"/>
      <w:r w:rsidRPr="003C3E75">
        <w:rPr>
          <w:rFonts w:ascii="Times New Roman" w:hAnsi="Times New Roman" w:cs="Times New Roman"/>
          <w:color w:val="000000"/>
          <w:sz w:val="24"/>
          <w:szCs w:val="24"/>
        </w:rPr>
        <w:t>нитковдеватель</w:t>
      </w:r>
      <w:proofErr w:type="spellEnd"/>
      <w:r w:rsidRPr="003C3E75">
        <w:rPr>
          <w:rFonts w:ascii="Times New Roman" w:hAnsi="Times New Roman" w:cs="Times New Roman"/>
          <w:color w:val="000000"/>
          <w:sz w:val="24"/>
          <w:szCs w:val="24"/>
        </w:rPr>
        <w:t>, крючок для вязания,</w:t>
      </w:r>
    </w:p>
    <w:p w:rsidR="003C74A9" w:rsidRPr="003C3E75" w:rsidRDefault="003C74A9" w:rsidP="003C74A9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E75">
        <w:rPr>
          <w:rFonts w:ascii="Times New Roman" w:hAnsi="Times New Roman" w:cs="Times New Roman"/>
          <w:color w:val="000000"/>
          <w:sz w:val="24"/>
          <w:szCs w:val="24"/>
        </w:rPr>
        <w:t>спицы, пяльцы, дощечки для работы шилом и лепки, простой и цветной карандаши, фломастеры, кисти для работы клеем и красками; инструменты для работы с проволокой.</w:t>
      </w:r>
    </w:p>
    <w:p w:rsidR="003C74A9" w:rsidRPr="003C3E75" w:rsidRDefault="003C74A9" w:rsidP="003C74A9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3E75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изготовления изделий, предусмотренных программным содержанием: бумага (писчая, альбомная, цветная односторонняя и двусторонняя, </w:t>
      </w:r>
      <w:proofErr w:type="spellStart"/>
      <w:r w:rsidRPr="003C3E75">
        <w:rPr>
          <w:rFonts w:ascii="Times New Roman" w:hAnsi="Times New Roman" w:cs="Times New Roman"/>
          <w:color w:val="000000"/>
          <w:sz w:val="24"/>
          <w:szCs w:val="24"/>
        </w:rPr>
        <w:t>крепированная</w:t>
      </w:r>
      <w:proofErr w:type="spellEnd"/>
      <w:r w:rsidRPr="003C3E75">
        <w:rPr>
          <w:rFonts w:ascii="Times New Roman" w:hAnsi="Times New Roman" w:cs="Times New Roman"/>
          <w:color w:val="000000"/>
          <w:sz w:val="24"/>
          <w:szCs w:val="24"/>
        </w:rPr>
        <w:t>, калька, копировальная, бумажные салфетки, страницы журналов), картон (обычный, цветной, гофрированный), ткань (однотонная и набивная, хлопчатобумажная и шерстяная, канва), нитки (катушечные, мулине, ирис, пряжа), текстильные материалы (сутаж, тесьма), пластилин или пластика, соленое тесто, фольга, проволока, природные материалы (плоские и объемные), «бросовый» материал (пластиковые баночки, крышки, картонные</w:t>
      </w:r>
      <w:proofErr w:type="gramEnd"/>
      <w:r w:rsidRPr="003C3E75">
        <w:rPr>
          <w:rFonts w:ascii="Times New Roman" w:hAnsi="Times New Roman" w:cs="Times New Roman"/>
          <w:color w:val="000000"/>
          <w:sz w:val="24"/>
          <w:szCs w:val="24"/>
        </w:rPr>
        <w:t xml:space="preserve"> коробочки и т.д.), пуговицы, наборы «Конструктор».</w:t>
      </w:r>
    </w:p>
    <w:p w:rsidR="003C74A9" w:rsidRPr="003C3E75" w:rsidRDefault="003C74A9" w:rsidP="003C74A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4A9" w:rsidRPr="003C3E75" w:rsidRDefault="003C74A9" w:rsidP="003C74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C74A9" w:rsidRPr="003C3E75" w:rsidSect="003C74A9">
          <w:pgSz w:w="16837" w:h="11905" w:orient="landscape"/>
          <w:pgMar w:top="426" w:right="961" w:bottom="567" w:left="2127" w:header="720" w:footer="720" w:gutter="0"/>
          <w:cols w:space="60"/>
          <w:noEndnote/>
          <w:docGrid w:linePitch="326"/>
        </w:sectPr>
      </w:pPr>
    </w:p>
    <w:p w:rsidR="00546699" w:rsidRPr="003C74A9" w:rsidRDefault="00546699" w:rsidP="003C74A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C74A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lastRenderedPageBreak/>
        <w:t>КАЛЕНДАРНО-ТЕМАТИЧЕСКОЕ ПЛАНИРОВАНИЕ</w:t>
      </w:r>
    </w:p>
    <w:p w:rsidR="00500AB6" w:rsidRPr="003C74A9" w:rsidRDefault="00546699" w:rsidP="003C74A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C74A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учебного предмета «Технология»</w:t>
      </w:r>
    </w:p>
    <w:tbl>
      <w:tblPr>
        <w:tblW w:w="15389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5020"/>
        <w:gridCol w:w="6095"/>
        <w:gridCol w:w="709"/>
        <w:gridCol w:w="1559"/>
        <w:gridCol w:w="1276"/>
        <w:gridCol w:w="24"/>
      </w:tblGrid>
      <w:tr w:rsidR="00500AB6" w:rsidRPr="00484723" w:rsidTr="003C74A9">
        <w:trPr>
          <w:gridAfter w:val="1"/>
          <w:wAfter w:w="24" w:type="dxa"/>
          <w:trHeight w:hRule="exact" w:val="97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00AB6" w:rsidRPr="00484723" w:rsidRDefault="00500AB6" w:rsidP="003C3E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ind w:firstLine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раздела программы, </w:t>
            </w:r>
          </w:p>
          <w:p w:rsidR="00500AB6" w:rsidRPr="00484723" w:rsidRDefault="00500AB6" w:rsidP="003C3E75">
            <w:pPr>
              <w:autoSpaceDE w:val="0"/>
              <w:snapToGrid w:val="0"/>
              <w:spacing w:line="240" w:lineRule="auto"/>
              <w:ind w:firstLine="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деятельности учащихся </w:t>
            </w: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</w:t>
            </w:r>
            <w:proofErr w:type="spellEnd"/>
          </w:p>
          <w:p w:rsidR="00500AB6" w:rsidRPr="00484723" w:rsidRDefault="00500AB6" w:rsidP="003C3E7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</w:tr>
      <w:tr w:rsidR="00500AB6" w:rsidRPr="00484723" w:rsidTr="003C74A9">
        <w:trPr>
          <w:trHeight w:hRule="exact" w:val="312"/>
        </w:trPr>
        <w:tc>
          <w:tcPr>
            <w:tcW w:w="15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 4 ч.</w:t>
            </w:r>
          </w:p>
        </w:tc>
      </w:tr>
      <w:tr w:rsidR="00500AB6" w:rsidRPr="00484723" w:rsidTr="003C74A9">
        <w:trPr>
          <w:gridAfter w:val="1"/>
          <w:wAfter w:w="24" w:type="dxa"/>
          <w:trHeight w:hRule="exact" w:val="133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Знакомство с книгой. Из истории возникновения лепки из глины. Лепка. Рисунок на пластилине.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Изготовление панно из пластилина «Подводный мир». Выполнение с помощью стеки узора или рисунка на тонком слое пластилина, нанесенного на плоскую или объемную основу.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00AB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Лепка из целого куска пластилина способом вытягивания.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Лепка фигурок животных из целого куска пластилина. Соревнование «У кого </w:t>
            </w:r>
            <w:proofErr w:type="spellStart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длинее</w:t>
            </w:r>
            <w:proofErr w:type="spellEnd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 шея?» Лепка Змея Горыныча. Работа с сайтом «Страна Мастеров».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60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Налепные</w:t>
            </w:r>
            <w:proofErr w:type="spellEnd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узоров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Лепка узоров, волшебной кошки, универсального робота, принцессы. Использование различных видов </w:t>
            </w:r>
            <w:proofErr w:type="spellStart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налепных</w:t>
            </w:r>
            <w:proofErr w:type="spellEnd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украшений. Определение свойств различных материалов. Определение видов причесок. Создание гардероба для принцессы.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22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Лепка из теста, стеарина. Сравнение их с пластилином.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Творческая работа: приготовление соленого теста, создание объемных фигурок из теста.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умений для работы в домашних условиях.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trHeight w:hRule="exact" w:val="279"/>
        </w:trPr>
        <w:tc>
          <w:tcPr>
            <w:tcW w:w="15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 4 ч.</w:t>
            </w:r>
          </w:p>
        </w:tc>
      </w:tr>
      <w:tr w:rsidR="00500AB6" w:rsidRPr="00484723" w:rsidTr="003C74A9">
        <w:trPr>
          <w:gridAfter w:val="1"/>
          <w:wAfter w:w="24" w:type="dxa"/>
          <w:trHeight w:hRule="exact" w:val="17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Из истории возникновения аппликации. Обрывная аппликация из бумаги на бумажной основе.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изготовления аппликации путем обрывания бумаги. Узнавание и называние технологических приемов ручной обработки 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материалов. Изготовление плоскостных изделий по рисункам, схемам, эскизам.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00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Плоская аппликация из ткани на бумажной основе. Сравнение свойств бумаги и ткани.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Подборка ткани. Подготовка шаблона. Вырезание деталей, наклеивание ткани на картон. Создание аппликации «Мышонок-фигурист», «</w:t>
            </w:r>
            <w:proofErr w:type="spellStart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39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бумаги или природных материалов на бумажной или картонной основе.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  1 « Работа с бумагой»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Работа с готовыми аппликациями. Составление аппликации из фантиков. Выполнение объемной аппликации, используя разные материалы путем приклеивания на бумажную основу.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26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Комбинирование в одной работе различных материалов. Коллаж. Свойства бумаги и ткани, проявляющиеся при складывании.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Создание композиции. Использование различных видов материалов. Сочинение </w:t>
            </w:r>
            <w:proofErr w:type="gramStart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сказки про гномика</w:t>
            </w:r>
            <w:proofErr w:type="gramEnd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 в домике.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trHeight w:hRule="exact" w:val="303"/>
        </w:trPr>
        <w:tc>
          <w:tcPr>
            <w:tcW w:w="15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Мозаика 4 ч.</w:t>
            </w:r>
          </w:p>
        </w:tc>
      </w:tr>
      <w:tr w:rsidR="00500AB6" w:rsidRPr="00484723" w:rsidTr="003C74A9">
        <w:trPr>
          <w:gridAfter w:val="1"/>
          <w:wAfter w:w="24" w:type="dxa"/>
          <w:trHeight w:hRule="exact" w:val="1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Из истории возникновения мозаики. Мозаика из бумаги. Мозаика из газетных комочков.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Выполнение мозаики из бумаги путем заполнения всего контура элементами, полученными из бумаги</w:t>
            </w:r>
            <w:proofErr w:type="gramStart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Организация своего рабочего места в зависимости от вида работы.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29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Мозаика из яичной скорлупы.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мозаики из бумаги путем заполнения всего контура элементами, полученными из бумаги. Использование правил создания рукотворных предметов в своей деятельности.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AB6" w:rsidRPr="00484723" w:rsidTr="003C74A9">
        <w:trPr>
          <w:gridAfter w:val="1"/>
          <w:wAfter w:w="24" w:type="dxa"/>
          <w:trHeight w:hRule="exact" w:val="120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Мозаика из кусочков пластиковых трубочек, из ватных шариков и кусочков поролона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Изготовление мозаики из цветных трубочек. Работа ножницами. Изготовление плотных ватных шариков одинакового размера. Раскрашивание ватных шариков. Изготовление двустороннего гномика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7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Мозаика из кусочков ткани. Выполнение мозаичного изображения из разных материалов.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Изготовление рамки. Работа с тканью. Наклейка ткани на бумагу.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trHeight w:hRule="exact" w:val="418"/>
        </w:trPr>
        <w:tc>
          <w:tcPr>
            <w:tcW w:w="15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складывание 3ч.</w:t>
            </w:r>
          </w:p>
        </w:tc>
      </w:tr>
      <w:tr w:rsidR="00500AB6" w:rsidRPr="00484723" w:rsidTr="003C74A9">
        <w:trPr>
          <w:gridAfter w:val="1"/>
          <w:wAfter w:w="24" w:type="dxa"/>
          <w:trHeight w:hRule="exact" w:val="141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Складывание приемом гофрирования деталей из круга, овала, квадрата, треугольника. Из истории возникновения оригами, условные обозначения.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предметного мира как основной среды обитания современного человека. Понимание информации, представленной в учебнике. Выполнение изделия, используя технику оригами.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500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41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Оригами из бумажного квадрата с использованием схем и условных знаков. Рыбка, лягушка, птица.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Восприятие предметного мира как основной среды обитания современного человека. Понимание информации, представленной в учебнике. Выполнение изделия, используя технику оригами.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55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Складывание квадратной льняной салфетки и сравнение свойств бумаги и ткани.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Складывание квадратной льняной салфетки, сравнение свойств бумаги и ткани. Изготовление салфетки для праздничного стола. Узнавание и называние освоенного материала, его свойства.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trHeight w:hRule="exact" w:val="281"/>
        </w:trPr>
        <w:tc>
          <w:tcPr>
            <w:tcW w:w="15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Плетение 4 ч.</w:t>
            </w:r>
          </w:p>
        </w:tc>
      </w:tr>
      <w:tr w:rsidR="00500AB6" w:rsidRPr="00484723" w:rsidTr="003C74A9">
        <w:trPr>
          <w:gridAfter w:val="1"/>
          <w:wAfter w:w="24" w:type="dxa"/>
          <w:trHeight w:hRule="exact" w:val="85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Из истории плетения. Объемное косое плетение в четыре пряди из текстильных материалов или бумажного шпагата, проволоки, соломы.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Работа с рисунками учебника. Освоение техники плетения в четыре пряди. Плетение человечка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A49A5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06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Плоское прямое плетение из полосок бумаги (разметка по линейке). Плетёные картинки.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плетением из бумаги. Создание разметки на бумаге.                                     Работа с сайтом «Страна Мастеров»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72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Узелковое плетение. Макраме из текстильных материалов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Вязание узлов. Создание «Беседочного» узла. Примеры использования этого узла.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86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Декоративные узлы.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Вязание узлов. Освоение техники плетения узлов разных видов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trHeight w:hRule="exact" w:val="326"/>
        </w:trPr>
        <w:tc>
          <w:tcPr>
            <w:tcW w:w="15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Шитье и вышивание 4ч.</w:t>
            </w:r>
          </w:p>
        </w:tc>
      </w:tr>
      <w:tr w:rsidR="00500AB6" w:rsidRPr="00484723" w:rsidTr="003C74A9">
        <w:trPr>
          <w:gridAfter w:val="1"/>
          <w:wAfter w:w="24" w:type="dxa"/>
          <w:trHeight w:hRule="exact" w:val="109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Вышивание по криволинейному контуру швом «вперёд иголку». Как получаются ткани</w:t>
            </w:r>
            <w:proofErr w:type="gramStart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Лицевая и изнаночная сторона ткани.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Работа с текстом и рисунками учебника. Определение видов ткани. Вышивание по криволинейному контуру.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70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Двойной шов «вперёд иголку».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Вышивание цыпленка несколькими рядами стежков. Обработка края ткани (бахрома)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2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Пришивание пуговиц с четырьмя отверстиями (коллективная работа или работа в парах). Из истории возникновения игл, пуговиц.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Пришивание пуговиц разными способами. Соревнование «Лучший портной». Создание портретов Оли и Коли.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85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Пуговицы в поделках.</w:t>
            </w:r>
          </w:p>
          <w:p w:rsidR="00500AB6" w:rsidRPr="00484723" w:rsidRDefault="00500AB6" w:rsidP="003C3E75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 3  «Работа с тканью»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Работа с сайтом «Страна Мастеров». Выполнение работы по выбору.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trHeight w:hRule="exact" w:val="54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Плоскостное моделирование и конструирование из готовых геометрических форм 2ч.</w:t>
            </w:r>
          </w:p>
        </w:tc>
      </w:tr>
      <w:tr w:rsidR="00500AB6" w:rsidRPr="00484723" w:rsidTr="003C74A9">
        <w:trPr>
          <w:gridAfter w:val="1"/>
          <w:wAfter w:w="24" w:type="dxa"/>
          <w:trHeight w:hRule="exact" w:val="10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фигур, наклеенных так, что одна деталь заходит за другую.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Создание человечка из треугольников, квадратов и кругов. Создание эскиза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31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Мозаика из геометрических фигур.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Изготовления изделия из квадратов и прямоугольников. Разметка заготовки, резание ножницами по контуру, складывание и сгибание заготовок, соединение деталей склеивания.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trHeight w:hRule="exact" w:val="445"/>
        </w:trPr>
        <w:tc>
          <w:tcPr>
            <w:tcW w:w="15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Объемное моделирование и конструирование из бумаги 4 ч.</w:t>
            </w:r>
          </w:p>
        </w:tc>
      </w:tr>
      <w:tr w:rsidR="00500AB6" w:rsidRPr="00484723" w:rsidTr="003C74A9">
        <w:trPr>
          <w:gridAfter w:val="1"/>
          <w:wAfter w:w="24" w:type="dxa"/>
          <w:trHeight w:hRule="exact" w:val="14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Поделки из одной или нескольких полосок полученные приёмами складывания и сгибания. Забавные животные.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75">
              <w:rPr>
                <w:rFonts w:ascii="Times New Roman" w:hAnsi="Times New Roman" w:cs="Times New Roman"/>
                <w:sz w:val="24"/>
                <w:szCs w:val="24"/>
              </w:rPr>
              <w:t>Изготовление забавных животных и елочных игрушек. Разметка заготовки, резание ножницами по контуру, складывание и сгибание заготовок, соединение деталей склеиванием.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70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3C3E75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75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аппликация из бумаги, приклеенной на бумажную основу. </w:t>
            </w:r>
          </w:p>
          <w:p w:rsidR="00500AB6" w:rsidRPr="003C3E75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3C3E75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75">
              <w:rPr>
                <w:rFonts w:ascii="Times New Roman" w:hAnsi="Times New Roman" w:cs="Times New Roman"/>
                <w:sz w:val="24"/>
                <w:szCs w:val="24"/>
              </w:rPr>
              <w:t>Выполнение объемной аппликации, используя бумагу.</w:t>
            </w: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E7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«скручивание бумаги» (трубочка, жгутик). Освоение способов выполнения объемной аппликации: спираль (скручивание), </w:t>
            </w:r>
            <w:proofErr w:type="spellStart"/>
            <w:r w:rsidRPr="003C3E75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3C3E75">
              <w:rPr>
                <w:rFonts w:ascii="Times New Roman" w:hAnsi="Times New Roman" w:cs="Times New Roman"/>
                <w:sz w:val="24"/>
                <w:szCs w:val="24"/>
              </w:rPr>
              <w:t>, обрывание.</w:t>
            </w:r>
          </w:p>
          <w:p w:rsidR="00500AB6" w:rsidRPr="003C3E75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 работы с бумагой. Создание аппликации по выбору: коровка, петушок, лебеди.</w:t>
            </w:r>
            <w:r w:rsidRPr="003C3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41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3C3E75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75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аппликация из природных материалов на бумажной основе (из птичьих перьев). </w:t>
            </w:r>
          </w:p>
          <w:p w:rsidR="00500AB6" w:rsidRPr="003C3E75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3C3E75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75">
              <w:rPr>
                <w:rFonts w:ascii="Times New Roman" w:hAnsi="Times New Roman" w:cs="Times New Roman"/>
                <w:sz w:val="24"/>
                <w:szCs w:val="24"/>
              </w:rPr>
              <w:t>Выполнение объемной аппликации из природных материалов на бумажной основе. Совершенствование приемов работы с перьями и бумагой, навыков самостоятельного творческого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01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Выполнение по чертежам летающих моделей. Знакомство с некоторыми физическими свойствами летающих моделей.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3C3E75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7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элементами построения чертежей. Выполнение чертежей модели. Создание модели из элементов чертежа.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trHeight w:hRule="exact" w:val="411"/>
        </w:trPr>
        <w:tc>
          <w:tcPr>
            <w:tcW w:w="15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Объемное моделирование и  конструирование из готовых геометрических форм. 4 ч.</w:t>
            </w:r>
          </w:p>
        </w:tc>
      </w:tr>
      <w:tr w:rsidR="00500AB6" w:rsidRPr="00484723" w:rsidTr="003C74A9">
        <w:trPr>
          <w:gridAfter w:val="1"/>
          <w:wAfter w:w="24" w:type="dxa"/>
          <w:trHeight w:hRule="exact" w:val="103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технических моделей из готовых геометрических форм (из коробок). Многоэтажный дом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3C3E75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75">
              <w:rPr>
                <w:rFonts w:ascii="Times New Roman" w:hAnsi="Times New Roman" w:cs="Times New Roman"/>
                <w:sz w:val="24"/>
                <w:szCs w:val="24"/>
              </w:rPr>
              <w:t>Изготовление многоэтажного дома из коробок из-под обуви. Знакомство с профессиями людей, строящих дома.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66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технических моделей из готовых геометрических форм (из коробок). Гараж.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3C3E75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75">
              <w:rPr>
                <w:rFonts w:ascii="Times New Roman" w:hAnsi="Times New Roman" w:cs="Times New Roman"/>
                <w:sz w:val="24"/>
                <w:szCs w:val="24"/>
              </w:rPr>
              <w:t>Изготовление гаража из коробки из-под обуви. Работа в группах. Создание игрушечного городка.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9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художественных образов из готовых форм с добавлением деталей (в том числе из цилиндра и конуса) из молочных коробок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3C3E75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75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E75">
              <w:rPr>
                <w:rFonts w:ascii="Times New Roman" w:hAnsi="Times New Roman" w:cs="Times New Roman"/>
                <w:sz w:val="24"/>
                <w:szCs w:val="24"/>
              </w:rPr>
              <w:t>животного.  Подготовка частей модели. Работа ножницами и клеем.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gridAfter w:val="1"/>
          <w:wAfter w:w="24" w:type="dxa"/>
          <w:trHeight w:hRule="exact" w:val="114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художественных образов из готовых форм с добавлением деталей (в том числе из цилиндра и конуса) из коробок от зубной пасты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3C3E75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75">
              <w:rPr>
                <w:rFonts w:ascii="Times New Roman" w:hAnsi="Times New Roman" w:cs="Times New Roman"/>
                <w:sz w:val="24"/>
                <w:szCs w:val="24"/>
              </w:rPr>
              <w:t>Изготовление мебели по выбору. Подготовка частей модели. Работа ножницами и клеем.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B6" w:rsidRPr="00484723" w:rsidTr="003C74A9">
        <w:trPr>
          <w:trHeight w:hRule="exact" w:val="269"/>
        </w:trPr>
        <w:tc>
          <w:tcPr>
            <w:tcW w:w="15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конструктором. 4 ч.</w:t>
            </w:r>
          </w:p>
        </w:tc>
      </w:tr>
      <w:tr w:rsidR="00500AB6" w:rsidRPr="00484723" w:rsidTr="003C74A9">
        <w:trPr>
          <w:gridAfter w:val="1"/>
          <w:wAfter w:w="24" w:type="dxa"/>
          <w:trHeight w:hRule="exact" w:val="100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моделей из деталей конструктора.                           </w:t>
            </w:r>
            <w:r w:rsidRPr="004847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 4 «Работа с конструктором и моделирование»</w:t>
            </w: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Создание модели из конструктора по выбору.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B6" w:rsidRPr="00484723" w:rsidRDefault="00500AB6" w:rsidP="003C3E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AB6" w:rsidRPr="003C3E75" w:rsidRDefault="00500AB6" w:rsidP="003C3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B6" w:rsidRDefault="00500AB6" w:rsidP="003C3E7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46699" w:rsidRDefault="00546699" w:rsidP="003C3E7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46699" w:rsidRDefault="00546699" w:rsidP="003C3E7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46699" w:rsidRDefault="00546699" w:rsidP="003C3E7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46699" w:rsidRDefault="00546699" w:rsidP="003C3E7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46699" w:rsidRDefault="00546699" w:rsidP="003C3E7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46699" w:rsidRDefault="00546699" w:rsidP="003C3E7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46699" w:rsidRDefault="00546699" w:rsidP="003C3E7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46699" w:rsidRDefault="00546699" w:rsidP="005A49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6699" w:rsidSect="003C74A9">
      <w:pgSz w:w="16838" w:h="11906" w:orient="landscape"/>
      <w:pgMar w:top="851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8F0"/>
    <w:multiLevelType w:val="hybridMultilevel"/>
    <w:tmpl w:val="2CD66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F4D"/>
    <w:rsid w:val="000E1F0E"/>
    <w:rsid w:val="00100339"/>
    <w:rsid w:val="001E6221"/>
    <w:rsid w:val="003C3E75"/>
    <w:rsid w:val="003C74A9"/>
    <w:rsid w:val="00484723"/>
    <w:rsid w:val="00500AB6"/>
    <w:rsid w:val="00546699"/>
    <w:rsid w:val="005A49A5"/>
    <w:rsid w:val="00896F05"/>
    <w:rsid w:val="00910AE3"/>
    <w:rsid w:val="00A8163C"/>
    <w:rsid w:val="00AE4F4D"/>
    <w:rsid w:val="00CC6CC9"/>
    <w:rsid w:val="00E5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2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7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3C3E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3C3E75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semiHidden/>
    <w:rsid w:val="003C3E75"/>
    <w:rPr>
      <w:color w:val="0000FF"/>
      <w:u w:val="single"/>
    </w:rPr>
  </w:style>
  <w:style w:type="table" w:styleId="a4">
    <w:name w:val="Table Grid"/>
    <w:basedOn w:val="a1"/>
    <w:uiPriority w:val="99"/>
    <w:rsid w:val="003C3E7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3924-8DBF-41E7-974F-A78272BF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Дегтярева</dc:creator>
  <cp:keywords/>
  <dc:description/>
  <cp:lastModifiedBy>PC-Director</cp:lastModifiedBy>
  <cp:revision>7</cp:revision>
  <dcterms:created xsi:type="dcterms:W3CDTF">2016-09-18T14:22:00Z</dcterms:created>
  <dcterms:modified xsi:type="dcterms:W3CDTF">2022-11-15T10:41:00Z</dcterms:modified>
</cp:coreProperties>
</file>