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C8" w:rsidRPr="00E530D0" w:rsidRDefault="00D168C8" w:rsidP="00D168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0D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168C8" w:rsidRDefault="00D168C8" w:rsidP="00D168C8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0D0">
        <w:rPr>
          <w:rFonts w:ascii="Times New Roman" w:eastAsia="Times New Roman" w:hAnsi="Times New Roman" w:cs="Times New Roman"/>
          <w:sz w:val="28"/>
          <w:szCs w:val="28"/>
        </w:rPr>
        <w:t>«Туруханская средняя школа № 1»</w:t>
      </w:r>
    </w:p>
    <w:p w:rsidR="00D168C8" w:rsidRPr="00E530D0" w:rsidRDefault="00D168C8" w:rsidP="00D168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9E0650" w:rsidRPr="006E68B9" w:rsidTr="009E0650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650" w:rsidRPr="006E68B9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9E0650" w:rsidRPr="006E68B9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9E0650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9E0650" w:rsidRPr="006E68B9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650" w:rsidRPr="006E68B9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9E0650" w:rsidRPr="006E68B9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9E0650" w:rsidRPr="006E68B9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650" w:rsidRPr="006E68B9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9E0650" w:rsidRPr="006E68B9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9E0650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9E0650" w:rsidRPr="006E68B9" w:rsidRDefault="009E0650" w:rsidP="009E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E0650" w:rsidRDefault="009E0650" w:rsidP="00D168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2E21C5">
        <w:rPr>
          <w:rFonts w:ascii="Times New Roman" w:eastAsia="Times New Roman" w:hAnsi="Times New Roman" w:cs="Times New Roman"/>
          <w:sz w:val="28"/>
          <w:szCs w:val="28"/>
        </w:rPr>
        <w:t xml:space="preserve">рограмма внеурочной деятельности </w:t>
      </w:r>
    </w:p>
    <w:p w:rsidR="00D168C8" w:rsidRDefault="002E21C5" w:rsidP="00D168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«Выразительное чтение»</w:t>
      </w:r>
    </w:p>
    <w:p w:rsidR="002E21C5" w:rsidRPr="00E530D0" w:rsidRDefault="002E21C5" w:rsidP="00D168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«А» класс</w:t>
      </w:r>
    </w:p>
    <w:p w:rsidR="00D168C8" w:rsidRPr="00E530D0" w:rsidRDefault="00D168C8" w:rsidP="00D168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2E21C5" w:rsidP="00D168C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Кейль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Е.А</w:t>
      </w:r>
      <w:r w:rsidR="00D168C8" w:rsidRPr="00E530D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168C8" w:rsidRPr="00E530D0" w:rsidRDefault="00D168C8" w:rsidP="00D168C8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30D0">
        <w:rPr>
          <w:rFonts w:ascii="Times New Roman" w:eastAsia="Times New Roman" w:hAnsi="Times New Roman" w:cs="Times New Roman"/>
          <w:sz w:val="20"/>
          <w:szCs w:val="20"/>
        </w:rPr>
        <w:t xml:space="preserve">учитель разработчик </w:t>
      </w: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8C8" w:rsidRPr="00E530D0" w:rsidRDefault="00D168C8" w:rsidP="00D168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21C5" w:rsidRDefault="00D168C8" w:rsidP="00D168C8">
      <w:pPr>
        <w:pStyle w:val="a3"/>
        <w:jc w:val="center"/>
        <w:rPr>
          <w:rFonts w:ascii="Times New Roman" w:hAnsi="Times New Roman" w:cs="Times New Roman"/>
          <w:sz w:val="24"/>
        </w:rPr>
        <w:sectPr w:rsidR="002E21C5" w:rsidSect="00D168C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530D0">
        <w:rPr>
          <w:rFonts w:ascii="Times New Roman" w:eastAsia="Times New Roman" w:hAnsi="Times New Roman" w:cs="Times New Roman"/>
          <w:sz w:val="28"/>
          <w:szCs w:val="28"/>
        </w:rPr>
        <w:t>2022-2023 учебный год</w:t>
      </w:r>
      <w:r>
        <w:rPr>
          <w:rFonts w:ascii="Times New Roman" w:hAnsi="Times New Roman" w:cs="Times New Roman"/>
          <w:sz w:val="24"/>
        </w:rPr>
        <w:br w:type="page"/>
      </w:r>
    </w:p>
    <w:p w:rsidR="001D326E" w:rsidRPr="001D326E" w:rsidRDefault="001D326E" w:rsidP="001D32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lastRenderedPageBreak/>
        <w:t>ПОЯСНИТЕЛЬНАЯ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ЗАПИСКА</w:t>
      </w:r>
    </w:p>
    <w:p w:rsid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D326E">
        <w:rPr>
          <w:rFonts w:ascii="Times New Roman" w:hAnsi="Times New Roman" w:cs="Times New Roman"/>
          <w:sz w:val="24"/>
        </w:rPr>
        <w:t>Программа разработана на основе авторской программы по литературе 5</w:t>
      </w:r>
      <w:r>
        <w:rPr>
          <w:rFonts w:ascii="Times New Roman" w:hAnsi="Times New Roman" w:cs="Times New Roman"/>
          <w:sz w:val="24"/>
        </w:rPr>
        <w:t xml:space="preserve"> - 9 классы (</w:t>
      </w:r>
      <w:r w:rsidRPr="001D326E">
        <w:rPr>
          <w:rFonts w:ascii="Times New Roman" w:hAnsi="Times New Roman" w:cs="Times New Roman"/>
          <w:sz w:val="24"/>
        </w:rPr>
        <w:t>автор В. Я. Коровина //Программы общеобразовательных учреждений.</w:t>
      </w:r>
      <w:proofErr w:type="gramEnd"/>
      <w:r w:rsidRPr="001D326E">
        <w:rPr>
          <w:rFonts w:ascii="Times New Roman" w:hAnsi="Times New Roman" w:cs="Times New Roman"/>
          <w:sz w:val="24"/>
        </w:rPr>
        <w:t xml:space="preserve"> Литература. 5-9 </w:t>
      </w:r>
      <w:proofErr w:type="spellStart"/>
      <w:r w:rsidRPr="001D326E">
        <w:rPr>
          <w:rFonts w:ascii="Times New Roman" w:hAnsi="Times New Roman" w:cs="Times New Roman"/>
          <w:sz w:val="24"/>
        </w:rPr>
        <w:t>кл</w:t>
      </w:r>
      <w:proofErr w:type="spellEnd"/>
      <w:r w:rsidRPr="001D326E">
        <w:rPr>
          <w:rFonts w:ascii="Times New Roman" w:hAnsi="Times New Roman" w:cs="Times New Roman"/>
          <w:sz w:val="24"/>
        </w:rPr>
        <w:t xml:space="preserve">. Рекомендовано Министерством </w:t>
      </w:r>
      <w:proofErr w:type="spellStart"/>
      <w:r w:rsidRPr="001D326E">
        <w:rPr>
          <w:rFonts w:ascii="Times New Roman" w:hAnsi="Times New Roman" w:cs="Times New Roman"/>
          <w:sz w:val="24"/>
        </w:rPr>
        <w:t>образованияи</w:t>
      </w:r>
      <w:proofErr w:type="spellEnd"/>
      <w:r w:rsidRPr="001D326E">
        <w:rPr>
          <w:rFonts w:ascii="Times New Roman" w:hAnsi="Times New Roman" w:cs="Times New Roman"/>
          <w:sz w:val="24"/>
        </w:rPr>
        <w:t xml:space="preserve"> науки Российской Федерации. 5-е издание. </w:t>
      </w:r>
      <w:proofErr w:type="gramStart"/>
      <w:r w:rsidRPr="001D326E">
        <w:rPr>
          <w:rFonts w:ascii="Times New Roman" w:hAnsi="Times New Roman" w:cs="Times New Roman"/>
          <w:sz w:val="24"/>
        </w:rPr>
        <w:t>–М</w:t>
      </w:r>
      <w:proofErr w:type="gramEnd"/>
      <w:r w:rsidRPr="001D326E">
        <w:rPr>
          <w:rFonts w:ascii="Times New Roman" w:hAnsi="Times New Roman" w:cs="Times New Roman"/>
          <w:sz w:val="24"/>
        </w:rPr>
        <w:t>.: Просвещение, 2015год).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Цели программы:</w:t>
      </w:r>
      <w:r w:rsidRPr="001D326E">
        <w:rPr>
          <w:rFonts w:ascii="Times New Roman" w:hAnsi="Times New Roman" w:cs="Times New Roman"/>
          <w:sz w:val="24"/>
        </w:rPr>
        <w:t xml:space="preserve"> обобщение, систематизация и расширение представлений учащихся о слове как основной единице языка, носителе культурного смысла в языке и речи.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Внеурочная 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по литературе «Выразительное чтение» имеет 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целью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как развитие практических навыков устной речи и выразительного чтения учащихся, так и ознакомление их с определенными теоретическими сведениями.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Обучение учащихся выразительному чтению происходит в основном в младших и в средних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 xml:space="preserve">классах. В средних классах на уроках литературы стихи и прозу читают, как правило, лучшие чтецы класса, а остальные учащиеся оказываются в роли слушателей и ценителей. У определенного контингента учащихся интерес к выразительному чтению углубляется: одних выразительное чтение интересует как любимый вид искусства, в котором они могут проявить свои способности, </w:t>
      </w:r>
      <w:proofErr w:type="spellStart"/>
      <w:proofErr w:type="gramStart"/>
      <w:r w:rsidRPr="001D326E">
        <w:rPr>
          <w:rFonts w:ascii="Times New Roman" w:hAnsi="Times New Roman" w:cs="Times New Roman"/>
          <w:sz w:val="24"/>
        </w:rPr>
        <w:t>других-как</w:t>
      </w:r>
      <w:proofErr w:type="spellEnd"/>
      <w:proofErr w:type="gramEnd"/>
      <w:r w:rsidRPr="001D326E">
        <w:rPr>
          <w:rFonts w:ascii="Times New Roman" w:hAnsi="Times New Roman" w:cs="Times New Roman"/>
          <w:sz w:val="24"/>
        </w:rPr>
        <w:t xml:space="preserve"> один из путей раскрытия богатства русского языка и литературы. Рассказывание как особая форма выразительной речи дает простор для творчества школьников.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Работа над выразительным чтением и рассказыванием различных произведений значительно расширяет и углубляет знания учащихся по литературе и русскому языку, содействует их общему образованию.</w:t>
      </w:r>
    </w:p>
    <w:p w:rsidR="001D326E" w:rsidRPr="00D168C8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Задачи: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Овладевать изобразительно-выразительными возможностями и культурным значением слов во фразеологизмах, пословицах и поговорках, крылатых выражениях, загадках, сказках, стихотворениях, формулах речевого этикета.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Обогащать и активизировать словарный запас обучающихся на основе формирования внимательного отношения к слову, его правильному употреблению в устной и письменной речи в составе фразеологизмов, пословиц и поговорок, загадок, сказок, крылатых выражений, формул речевого этикета, в поэтической речи.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Формировать культуру речевого поведения учащихся, произносительных, лексических, грамматических и орфографических норм.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Развивать у обучающихся языковое чутьё, стремление самостоятельно расширять и углублять знания о русском языке, удовлетворять свой интерес к русскому языку через чтение научно-популярной и</w:t>
      </w:r>
      <w:r>
        <w:rPr>
          <w:rFonts w:ascii="Times New Roman" w:hAnsi="Times New Roman" w:cs="Times New Roman"/>
          <w:sz w:val="24"/>
        </w:rPr>
        <w:t xml:space="preserve"> художественной</w:t>
      </w:r>
      <w:r w:rsidRPr="001D326E">
        <w:rPr>
          <w:rFonts w:ascii="Times New Roman" w:hAnsi="Times New Roman" w:cs="Times New Roman"/>
          <w:sz w:val="24"/>
        </w:rPr>
        <w:t xml:space="preserve"> литературы, словарей, справочников и других источников информации.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Актуальность программы</w:t>
      </w:r>
      <w:r w:rsidRPr="001D326E">
        <w:rPr>
          <w:rFonts w:ascii="Times New Roman" w:hAnsi="Times New Roman" w:cs="Times New Roman"/>
          <w:sz w:val="24"/>
        </w:rPr>
        <w:t xml:space="preserve"> заключается в том, чтобы ввести </w:t>
      </w:r>
      <w:proofErr w:type="gramStart"/>
      <w:r w:rsidRPr="001D326E">
        <w:rPr>
          <w:rFonts w:ascii="Times New Roman" w:hAnsi="Times New Roman" w:cs="Times New Roman"/>
          <w:sz w:val="24"/>
        </w:rPr>
        <w:t>обучающихся</w:t>
      </w:r>
      <w:proofErr w:type="gramEnd"/>
      <w:r w:rsidRPr="001D326E">
        <w:rPr>
          <w:rFonts w:ascii="Times New Roman" w:hAnsi="Times New Roman" w:cs="Times New Roman"/>
          <w:sz w:val="24"/>
        </w:rPr>
        <w:t xml:space="preserve"> в сложный и увлекательный мир русской речи, показать слово как бы изнутри, вскрыть таящиеся в нём возможности, способствует развитию мотивации к обучению русскому языку и литературе. 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Потребность проникновения в глубину слов</w:t>
      </w:r>
      <w:r>
        <w:rPr>
          <w:rFonts w:ascii="Times New Roman" w:hAnsi="Times New Roman" w:cs="Times New Roman"/>
          <w:sz w:val="24"/>
        </w:rPr>
        <w:t xml:space="preserve"> обусловлена </w:t>
      </w:r>
      <w:r w:rsidRPr="001D326E">
        <w:rPr>
          <w:rFonts w:ascii="Times New Roman" w:hAnsi="Times New Roman" w:cs="Times New Roman"/>
          <w:sz w:val="24"/>
        </w:rPr>
        <w:t>всё чётче проявляющейся проблемой современной речевой культуры</w:t>
      </w:r>
      <w:r w:rsidR="00032E16">
        <w:rPr>
          <w:rFonts w:ascii="Times New Roman" w:hAnsi="Times New Roman" w:cs="Times New Roman"/>
          <w:sz w:val="24"/>
        </w:rPr>
        <w:t>.</w:t>
      </w:r>
    </w:p>
    <w:p w:rsid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 xml:space="preserve">Направленность </w:t>
      </w:r>
      <w:r w:rsidRPr="00D168C8">
        <w:rPr>
          <w:rFonts w:ascii="Times New Roman" w:hAnsi="Times New Roman" w:cs="Times New Roman"/>
          <w:sz w:val="24"/>
        </w:rPr>
        <w:t>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«Выразительное чтение» по содержанию является лингвистической, по функциональному предназначению</w:t>
      </w:r>
      <w:r w:rsidR="00032E16">
        <w:rPr>
          <w:rFonts w:ascii="Times New Roman" w:hAnsi="Times New Roman" w:cs="Times New Roman"/>
          <w:sz w:val="24"/>
        </w:rPr>
        <w:t xml:space="preserve"> – </w:t>
      </w:r>
      <w:r w:rsidRPr="001D326E">
        <w:rPr>
          <w:rFonts w:ascii="Times New Roman" w:hAnsi="Times New Roman" w:cs="Times New Roman"/>
          <w:sz w:val="24"/>
        </w:rPr>
        <w:t>учебно-познавательной,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по форме организации</w:t>
      </w:r>
      <w:r>
        <w:rPr>
          <w:rFonts w:ascii="Times New Roman" w:hAnsi="Times New Roman" w:cs="Times New Roman"/>
          <w:sz w:val="24"/>
        </w:rPr>
        <w:t xml:space="preserve"> – </w:t>
      </w:r>
      <w:r w:rsidRPr="001D326E">
        <w:rPr>
          <w:rFonts w:ascii="Times New Roman" w:hAnsi="Times New Roman" w:cs="Times New Roman"/>
          <w:sz w:val="24"/>
        </w:rPr>
        <w:t>внеурочной, по времени реализации</w:t>
      </w:r>
      <w:r>
        <w:rPr>
          <w:rFonts w:ascii="Times New Roman" w:hAnsi="Times New Roman" w:cs="Times New Roman"/>
          <w:sz w:val="24"/>
        </w:rPr>
        <w:t xml:space="preserve"> – </w:t>
      </w:r>
      <w:r w:rsidRPr="001D326E">
        <w:rPr>
          <w:rFonts w:ascii="Times New Roman" w:hAnsi="Times New Roman" w:cs="Times New Roman"/>
          <w:sz w:val="24"/>
        </w:rPr>
        <w:t>долгосрочной.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Перспективность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данного курса заключается в том, что предполагает дальнейшее расширение темы от слова к словесности. Перспективной задачей является формирование умения, идя от слов к смыслу, понимать художественное произведение как явление искусства слова.</w:t>
      </w:r>
    </w:p>
    <w:p w:rsidR="001D326E" w:rsidRPr="00D168C8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Педагогическая целесообразность.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Программа рассчитана на детей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10-15 лет. Ведущая 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этого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возраста -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личностное общение в процессе общественно-полезной</w:t>
      </w:r>
      <w:r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деятельности и обучения.</w:t>
      </w:r>
    </w:p>
    <w:p w:rsidR="00551058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 xml:space="preserve">Развивается критичность мышления, склонность к рефлексии, формирование самоанализа, стремление к самостоятельности, что соответствует избранным формам и методам освоения материала данной программы. </w:t>
      </w:r>
      <w:proofErr w:type="gramStart"/>
      <w:r w:rsidRPr="001D326E">
        <w:rPr>
          <w:rFonts w:ascii="Times New Roman" w:hAnsi="Times New Roman" w:cs="Times New Roman"/>
          <w:sz w:val="24"/>
        </w:rPr>
        <w:t>Как наиболее действенные</w:t>
      </w:r>
      <w:r w:rsidR="00551058"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 xml:space="preserve">формы работы предлагаются увлекательные путешествия в слово, основанные на использовании разнообразного занимательного материала по лексике, фразеологии, грамматике, орфографии, широко </w:t>
      </w:r>
      <w:r w:rsidRPr="001D326E">
        <w:rPr>
          <w:rFonts w:ascii="Times New Roman" w:hAnsi="Times New Roman" w:cs="Times New Roman"/>
          <w:sz w:val="24"/>
        </w:rPr>
        <w:lastRenderedPageBreak/>
        <w:t>представленного в научно-популярной литературе по литературе и русскому языку; индивидуальная и групповая поисково-исследовательская деятельность, ориентирующая  учащихся  на  самостоятельный  поиск  и  обобщение  разнообразного лексического  материала;  занятия, на  которых  учащиеся  выполняют  индивидуальные задания, выступают с сообщениями;</w:t>
      </w:r>
      <w:proofErr w:type="gramEnd"/>
      <w:r w:rsidRPr="001D326E">
        <w:rPr>
          <w:rFonts w:ascii="Times New Roman" w:hAnsi="Times New Roman" w:cs="Times New Roman"/>
          <w:sz w:val="24"/>
        </w:rPr>
        <w:t xml:space="preserve"> викторины на лучшего знатока русского слова; конкурсы, на которых учащиеся защищают свои творческие работы, демонстрируют умения выразительного чтения.</w:t>
      </w:r>
      <w:r w:rsidR="00551058">
        <w:rPr>
          <w:rFonts w:ascii="Times New Roman" w:hAnsi="Times New Roman" w:cs="Times New Roman"/>
          <w:sz w:val="24"/>
        </w:rPr>
        <w:t xml:space="preserve"> </w:t>
      </w:r>
    </w:p>
    <w:p w:rsidR="001D326E" w:rsidRPr="00D168C8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Сроки реализации:</w:t>
      </w:r>
    </w:p>
    <w:p w:rsidR="00032E16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Программа рассчитана на 1 год. Занятия 1 раз в неделю, 34 часа в год.</w:t>
      </w:r>
      <w:r w:rsidR="00551058"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Занятия</w:t>
      </w:r>
      <w:r w:rsidR="00551058"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внеурочной деятельности</w:t>
      </w:r>
      <w:r w:rsidR="00032E16"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«Выразительное чтение» проходят по трем направлениям: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1.</w:t>
      </w:r>
      <w:r w:rsidR="00032E16"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Ознакомление с техникой речи. Средствами логической и эмоционально-образной выразительности. Практические упражнения по технике и логике речи. Упражнения по развитию воображения, умению общаться со слушателями, передавать им свои мысли, чувства. Свое «видение».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2.</w:t>
      </w:r>
      <w:r w:rsidR="00032E16"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Практическая работа всей группы над литературными  произведениями в целях выразительного чтения их. Практические работы всей группы над рассказыванием литературных произведений.</w:t>
      </w:r>
    </w:p>
    <w:p w:rsidR="001D326E" w:rsidRPr="001D326E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326E">
        <w:rPr>
          <w:rFonts w:ascii="Times New Roman" w:hAnsi="Times New Roman" w:cs="Times New Roman"/>
          <w:sz w:val="24"/>
        </w:rPr>
        <w:t>3.</w:t>
      </w:r>
      <w:r w:rsidR="00032E16"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 xml:space="preserve">Индивидуальная работа </w:t>
      </w:r>
      <w:proofErr w:type="gramStart"/>
      <w:r w:rsidRPr="001D326E">
        <w:rPr>
          <w:rFonts w:ascii="Times New Roman" w:hAnsi="Times New Roman" w:cs="Times New Roman"/>
          <w:sz w:val="24"/>
        </w:rPr>
        <w:t>обучающихся</w:t>
      </w:r>
      <w:proofErr w:type="gramEnd"/>
      <w:r w:rsidRPr="001D326E">
        <w:rPr>
          <w:rFonts w:ascii="Times New Roman" w:hAnsi="Times New Roman" w:cs="Times New Roman"/>
          <w:sz w:val="24"/>
        </w:rPr>
        <w:t xml:space="preserve"> над литературными произведениями, выбранными для выразительног</w:t>
      </w:r>
      <w:r w:rsidR="00032E16">
        <w:rPr>
          <w:rFonts w:ascii="Times New Roman" w:hAnsi="Times New Roman" w:cs="Times New Roman"/>
          <w:sz w:val="24"/>
        </w:rPr>
        <w:t>о</w:t>
      </w:r>
      <w:r w:rsidRPr="001D326E">
        <w:rPr>
          <w:rFonts w:ascii="Times New Roman" w:hAnsi="Times New Roman" w:cs="Times New Roman"/>
          <w:sz w:val="24"/>
        </w:rPr>
        <w:t xml:space="preserve"> чтения.  Индивидуальная  работа </w:t>
      </w:r>
      <w:proofErr w:type="gramStart"/>
      <w:r w:rsidRPr="001D326E">
        <w:rPr>
          <w:rFonts w:ascii="Times New Roman" w:hAnsi="Times New Roman" w:cs="Times New Roman"/>
          <w:sz w:val="24"/>
        </w:rPr>
        <w:t>обучающихся</w:t>
      </w:r>
      <w:proofErr w:type="gramEnd"/>
      <w:r w:rsidRPr="001D326E">
        <w:rPr>
          <w:rFonts w:ascii="Times New Roman" w:hAnsi="Times New Roman" w:cs="Times New Roman"/>
          <w:sz w:val="24"/>
        </w:rPr>
        <w:t xml:space="preserve"> над</w:t>
      </w:r>
      <w:r w:rsidR="00032E16">
        <w:rPr>
          <w:rFonts w:ascii="Times New Roman" w:hAnsi="Times New Roman" w:cs="Times New Roman"/>
          <w:sz w:val="24"/>
        </w:rPr>
        <w:t xml:space="preserve"> </w:t>
      </w:r>
      <w:r w:rsidRPr="001D326E">
        <w:rPr>
          <w:rFonts w:ascii="Times New Roman" w:hAnsi="Times New Roman" w:cs="Times New Roman"/>
          <w:sz w:val="24"/>
        </w:rPr>
        <w:t>выбранными для рассказывания текстами. Индивидуальная работа обучающихся над созданием собственных устных рассказов.</w:t>
      </w:r>
    </w:p>
    <w:p w:rsidR="001D326E" w:rsidRPr="00032E16" w:rsidRDefault="001D326E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32E16">
        <w:rPr>
          <w:rFonts w:ascii="Times New Roman" w:hAnsi="Times New Roman" w:cs="Times New Roman"/>
          <w:b/>
          <w:sz w:val="24"/>
        </w:rPr>
        <w:t>Планируемые результаты.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В результате освоения обязательного минимума содержания предмета обучающиеся должны: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D168C8">
        <w:rPr>
          <w:rFonts w:ascii="Times New Roman" w:hAnsi="Times New Roman" w:cs="Times New Roman"/>
          <w:i/>
          <w:sz w:val="24"/>
        </w:rPr>
        <w:t>чтение и восприятие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прочитать художественные произведения, предназначенные для чтения и текстуального изучения, воспроизвести их конкретное содержание, дать оценку героям и событиям; чтение, истолкование и оценка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 xml:space="preserve">анализировать и оценивать произведение как художественное целое, характеризовать во </w:t>
      </w:r>
      <w:proofErr w:type="gramStart"/>
      <w:r w:rsidRPr="00D168C8">
        <w:rPr>
          <w:rFonts w:ascii="Times New Roman" w:hAnsi="Times New Roman" w:cs="Times New Roman"/>
          <w:sz w:val="24"/>
        </w:rPr>
        <w:t>взаимосвязи</w:t>
      </w:r>
      <w:proofErr w:type="gramEnd"/>
      <w:r w:rsidRPr="00D168C8">
        <w:rPr>
          <w:rFonts w:ascii="Times New Roman" w:hAnsi="Times New Roman" w:cs="Times New Roman"/>
          <w:sz w:val="24"/>
        </w:rPr>
        <w:t xml:space="preserve"> следующие его компоненты: тема, идея (идейный смысл), основные герои; особенности композиции и сюжета, значение важнейших эпизодов (сцен) в их взаимосвязи; роль портрета, пейзажа, интерьера; род и жанр произведения; особенности авторской речи и речи действующих лиц; выявлять авторское отношение к изображаемому и давать произведению личностную оценку; обнаруживать понимание связи изученного произведения со временем его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написания; объяснять сходство тематики и героев в произведениях разных писателей; чтение и речевая деятельность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пересказывать узловые сцены и эпизоды изученных произведений; давать устный и письменный развернутый (аргументированный) ответ о произведении; выразительно читать произведения или фрагменты, в том числе выученные наизусть.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Содержание программы.</w:t>
      </w:r>
    </w:p>
    <w:p w:rsidR="0067036E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Введение.1 час Техника речи. 5 часов</w:t>
      </w:r>
    </w:p>
    <w:p w:rsid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 xml:space="preserve">Упражнения для голоса. Как снять зажимы. Расслабление. Дыхание Упражнения для голоса. Тренировка дикции. Упражнения для дикции. Развитие речи и ораторское мастерство. Скороговорки для дикции. Дикция. Артикуляция гласных и согласных звуков. 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Логика речи. 8 часов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Средства логической выразительности речи (ударение, паузы, логическая мелодия). Логическое членение предложения на речевые звенья. Логическое ударение. Логическая мелодия. Пауза, логическая мелодия и знаки препинания. Практическая работа над литературными произведениями. Чтение басни. Практическая работа над литературными произведениями. Чтение прозаического произведения.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Эмоционально-образная выразительность. 6 часов</w:t>
      </w:r>
    </w:p>
    <w:p w:rsid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 xml:space="preserve">Средства выразительности: сила звука, высота звука, тембр, темп, психологическая пауза. Проявление в чтении мыслей и эмоционально-волевых устремлений читающего Формы общения с </w:t>
      </w:r>
      <w:r w:rsidRPr="00D168C8">
        <w:rPr>
          <w:rFonts w:ascii="Times New Roman" w:hAnsi="Times New Roman" w:cs="Times New Roman"/>
          <w:sz w:val="24"/>
        </w:rPr>
        <w:lastRenderedPageBreak/>
        <w:t>аудиторией</w:t>
      </w:r>
      <w:r>
        <w:rPr>
          <w:rFonts w:ascii="Times New Roman" w:hAnsi="Times New Roman" w:cs="Times New Roman"/>
          <w:sz w:val="24"/>
        </w:rPr>
        <w:t xml:space="preserve"> </w:t>
      </w:r>
      <w:r w:rsidRPr="00D168C8">
        <w:rPr>
          <w:rFonts w:ascii="Times New Roman" w:hAnsi="Times New Roman" w:cs="Times New Roman"/>
          <w:sz w:val="24"/>
        </w:rPr>
        <w:t xml:space="preserve">(прямое и косвенное) Практическая работа над литературными произведениями. Чтение басни. Практическая работа над литературными произведениями. 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Работа над текстом прозаического произведения. 9 часов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Ознакомление с творчеством писателя. Выявление места данного произведения в его творческом пути. Определение жанра выбранного произведения и отражение его особенностей в устной передаче. Тема, идея, композиция, характеристика героев. Отношение автора к изображаемой действительности, особенности языка автора. Деление на части и куски, определение подтекстов, выяснение исполнительской задачи. Воссоздание изображаемых автором картин жизни, внешности и поведения героев. Составление исполнительской партитуры.</w:t>
      </w:r>
    </w:p>
    <w:p w:rsidR="00D168C8" w:rsidRP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Работа над текстом стихотворения. 5 часов</w:t>
      </w:r>
    </w:p>
    <w:p w:rsidR="00D168C8" w:rsidRDefault="00D168C8" w:rsidP="002E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Чтение стихотворений. Особенности чтения. Логика стихотворной речи. Анализ лирического произведения. Составление исполнительской партитуры. Конкурс выразительного чтения лирического произведения.</w:t>
      </w:r>
    </w:p>
    <w:p w:rsidR="00EB4B9D" w:rsidRPr="00EB4B9D" w:rsidRDefault="00EB4B9D" w:rsidP="00EB4B9D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B4B9D">
        <w:rPr>
          <w:rFonts w:ascii="Times New Roman" w:hAnsi="Times New Roman" w:cs="Times New Roman"/>
          <w:b/>
          <w:sz w:val="24"/>
        </w:rPr>
        <w:t>Организация дистанционного обучения</w:t>
      </w:r>
      <w:r w:rsidRPr="00EB4B9D">
        <w:rPr>
          <w:rFonts w:ascii="Times New Roman" w:hAnsi="Times New Roman" w:cs="Times New Roman"/>
          <w:b/>
          <w:sz w:val="24"/>
        </w:rPr>
        <w:tab/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t xml:space="preserve">В связи с письмом Министерства просвещения РФ от 9 октября 2020 г. № ГД-1730/03 «О рекомендациях по корректировке образовательных программ». </w:t>
      </w:r>
      <w:proofErr w:type="gramStart"/>
      <w:r w:rsidRPr="00EB4B9D">
        <w:rPr>
          <w:rFonts w:ascii="Times New Roman" w:hAnsi="Times New Roman" w:cs="Times New Roman"/>
          <w:sz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EB4B9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B4B9D">
        <w:rPr>
          <w:rFonts w:ascii="Times New Roman" w:hAnsi="Times New Roman" w:cs="Times New Roman"/>
          <w:sz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EB4B9D">
        <w:rPr>
          <w:rFonts w:ascii="Times New Roman" w:hAnsi="Times New Roman" w:cs="Times New Roman"/>
          <w:sz w:val="24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B4B9D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 инфекции на территории Российской Федерации".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t xml:space="preserve">В период пандемии </w:t>
      </w:r>
      <w:proofErr w:type="spellStart"/>
      <w:r w:rsidRPr="00EB4B9D">
        <w:rPr>
          <w:rFonts w:ascii="Times New Roman" w:hAnsi="Times New Roman" w:cs="Times New Roman"/>
          <w:sz w:val="24"/>
        </w:rPr>
        <w:t>применяютя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 в обучении электронные образовательные и дистанционно образовательные ресурсы. Основными элементами системы ЭО и ДОТ являются: образовательные </w:t>
      </w:r>
      <w:proofErr w:type="spellStart"/>
      <w:r w:rsidRPr="00EB4B9D">
        <w:rPr>
          <w:rFonts w:ascii="Times New Roman" w:hAnsi="Times New Roman" w:cs="Times New Roman"/>
          <w:sz w:val="24"/>
        </w:rPr>
        <w:t>онлайн-платформы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: Российская электронная школа, </w:t>
      </w:r>
      <w:proofErr w:type="spellStart"/>
      <w:r w:rsidRPr="00EB4B9D">
        <w:rPr>
          <w:rFonts w:ascii="Times New Roman" w:hAnsi="Times New Roman" w:cs="Times New Roman"/>
          <w:sz w:val="24"/>
        </w:rPr>
        <w:t>Учи</w:t>
      </w:r>
      <w:proofErr w:type="gramStart"/>
      <w:r w:rsidRPr="00EB4B9D">
        <w:rPr>
          <w:rFonts w:ascii="Times New Roman" w:hAnsi="Times New Roman" w:cs="Times New Roman"/>
          <w:sz w:val="24"/>
        </w:rPr>
        <w:t>.Р</w:t>
      </w:r>
      <w:proofErr w:type="gramEnd"/>
      <w:r w:rsidRPr="00EB4B9D">
        <w:rPr>
          <w:rFonts w:ascii="Times New Roman" w:hAnsi="Times New Roman" w:cs="Times New Roman"/>
          <w:sz w:val="24"/>
        </w:rPr>
        <w:t>у</w:t>
      </w:r>
      <w:proofErr w:type="spellEnd"/>
      <w:r w:rsidRPr="00EB4B9D">
        <w:rPr>
          <w:rFonts w:ascii="Times New Roman" w:hAnsi="Times New Roman" w:cs="Times New Roman"/>
          <w:sz w:val="24"/>
        </w:rPr>
        <w:t>, «</w:t>
      </w:r>
      <w:proofErr w:type="spellStart"/>
      <w:r w:rsidRPr="00EB4B9D">
        <w:rPr>
          <w:rFonts w:ascii="Times New Roman" w:hAnsi="Times New Roman" w:cs="Times New Roman"/>
          <w:sz w:val="24"/>
        </w:rPr>
        <w:t>ЯКласс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» и другие ; цифровые образовательные ресурсы, размещенные на образовательных сайтах: видеоконференции; </w:t>
      </w:r>
      <w:proofErr w:type="spellStart"/>
      <w:r w:rsidRPr="00EB4B9D">
        <w:rPr>
          <w:rFonts w:ascii="Times New Roman" w:hAnsi="Times New Roman" w:cs="Times New Roman"/>
          <w:sz w:val="24"/>
        </w:rPr>
        <w:t>вебинары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B4B9D">
        <w:rPr>
          <w:rFonts w:ascii="Times New Roman" w:hAnsi="Times New Roman" w:cs="Times New Roman"/>
          <w:sz w:val="24"/>
        </w:rPr>
        <w:t>Zoom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B4B9D">
        <w:rPr>
          <w:rFonts w:ascii="Times New Roman" w:hAnsi="Times New Roman" w:cs="Times New Roman"/>
          <w:sz w:val="24"/>
        </w:rPr>
        <w:t>e-mail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; облачные сервисы; электронные носители </w:t>
      </w:r>
      <w:proofErr w:type="spellStart"/>
      <w:r w:rsidRPr="00EB4B9D">
        <w:rPr>
          <w:rFonts w:ascii="Times New Roman" w:hAnsi="Times New Roman" w:cs="Times New Roman"/>
          <w:sz w:val="24"/>
        </w:rPr>
        <w:t>мультимедийных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 приложений: к учебникам - электронные пособия, разработанные с учетом требований законодательства РФ об образовательной деятельности.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t>Формы и виды деятельности дистанционного обучения.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t>1.</w:t>
      </w:r>
      <w:r w:rsidRPr="00EB4B9D">
        <w:rPr>
          <w:rFonts w:ascii="Times New Roman" w:hAnsi="Times New Roman" w:cs="Times New Roman"/>
          <w:sz w:val="24"/>
        </w:rPr>
        <w:tab/>
        <w:t xml:space="preserve">Образовательные </w:t>
      </w:r>
      <w:proofErr w:type="spellStart"/>
      <w:r w:rsidRPr="00EB4B9D">
        <w:rPr>
          <w:rFonts w:ascii="Times New Roman" w:hAnsi="Times New Roman" w:cs="Times New Roman"/>
          <w:sz w:val="24"/>
        </w:rPr>
        <w:t>онлай</w:t>
      </w:r>
      <w:proofErr w:type="gramStart"/>
      <w:r w:rsidRPr="00EB4B9D">
        <w:rPr>
          <w:rFonts w:ascii="Times New Roman" w:hAnsi="Times New Roman" w:cs="Times New Roman"/>
          <w:sz w:val="24"/>
        </w:rPr>
        <w:t>н</w:t>
      </w:r>
      <w:proofErr w:type="spellEnd"/>
      <w:r w:rsidRPr="00EB4B9D">
        <w:rPr>
          <w:rFonts w:ascii="Times New Roman" w:hAnsi="Times New Roman" w:cs="Times New Roman"/>
          <w:sz w:val="24"/>
        </w:rPr>
        <w:t>-</w:t>
      </w:r>
      <w:proofErr w:type="gramEnd"/>
      <w:r w:rsidRPr="00EB4B9D">
        <w:rPr>
          <w:rFonts w:ascii="Times New Roman" w:hAnsi="Times New Roman" w:cs="Times New Roman"/>
          <w:sz w:val="24"/>
        </w:rPr>
        <w:t xml:space="preserve"> платформы: Российская электронная школа, Учи. РУ, </w:t>
      </w:r>
      <w:proofErr w:type="spellStart"/>
      <w:r w:rsidRPr="00EB4B9D">
        <w:rPr>
          <w:rFonts w:ascii="Times New Roman" w:hAnsi="Times New Roman" w:cs="Times New Roman"/>
          <w:sz w:val="24"/>
        </w:rPr>
        <w:t>ЯКласс</w:t>
      </w:r>
      <w:proofErr w:type="spellEnd"/>
      <w:r w:rsidRPr="00EB4B9D">
        <w:rPr>
          <w:rFonts w:ascii="Times New Roman" w:hAnsi="Times New Roman" w:cs="Times New Roman"/>
          <w:sz w:val="24"/>
        </w:rPr>
        <w:t>.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t>2.</w:t>
      </w:r>
      <w:r w:rsidRPr="00EB4B9D">
        <w:rPr>
          <w:rFonts w:ascii="Times New Roman" w:hAnsi="Times New Roman" w:cs="Times New Roman"/>
          <w:sz w:val="24"/>
        </w:rPr>
        <w:tab/>
        <w:t xml:space="preserve">Электронные носители </w:t>
      </w:r>
      <w:proofErr w:type="spellStart"/>
      <w:r w:rsidRPr="00EB4B9D">
        <w:rPr>
          <w:rFonts w:ascii="Times New Roman" w:hAnsi="Times New Roman" w:cs="Times New Roman"/>
          <w:sz w:val="24"/>
        </w:rPr>
        <w:t>мультимедийных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 приложений к учебнику.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t>Интернет-ресурсы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t>1.</w:t>
      </w:r>
      <w:r w:rsidRPr="00EB4B9D">
        <w:rPr>
          <w:rFonts w:ascii="Times New Roman" w:hAnsi="Times New Roman" w:cs="Times New Roman"/>
          <w:sz w:val="24"/>
        </w:rPr>
        <w:tab/>
        <w:t>http://school-collection.edu.ru/) «Единая коллекция Цифровых Образовательных Ресурсов».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EB4B9D">
        <w:rPr>
          <w:rFonts w:ascii="Times New Roman" w:hAnsi="Times New Roman" w:cs="Times New Roman"/>
          <w:sz w:val="24"/>
          <w:lang w:val="en-US"/>
        </w:rPr>
        <w:t>2.</w:t>
      </w:r>
      <w:r w:rsidRPr="00EB4B9D">
        <w:rPr>
          <w:rFonts w:ascii="Times New Roman" w:hAnsi="Times New Roman" w:cs="Times New Roman"/>
          <w:sz w:val="24"/>
          <w:lang w:val="en-US"/>
        </w:rPr>
        <w:tab/>
        <w:t>Learning.Apps.ru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EB4B9D">
        <w:rPr>
          <w:rFonts w:ascii="Times New Roman" w:hAnsi="Times New Roman" w:cs="Times New Roman"/>
          <w:sz w:val="24"/>
          <w:lang w:val="en-US"/>
        </w:rPr>
        <w:t>3. http://www.gostei.ru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lastRenderedPageBreak/>
        <w:t xml:space="preserve">4. </w:t>
      </w:r>
      <w:proofErr w:type="spellStart"/>
      <w:r w:rsidRPr="00EB4B9D">
        <w:rPr>
          <w:rFonts w:ascii="Times New Roman" w:hAnsi="Times New Roman" w:cs="Times New Roman"/>
          <w:sz w:val="24"/>
        </w:rPr>
        <w:t>litra.ru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 — Удобный сайт для изучения литературы  с огромным количеством биографий писателей, кратких содержаний и полных текстов литературных произведений и сотней критических статей.</w:t>
      </w:r>
    </w:p>
    <w:p w:rsidR="00EB4B9D" w:rsidRP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t>5. https://intellect-video.com/2611/Russkaya-literatura--</w:t>
      </w:r>
      <w:proofErr w:type="spellStart"/>
      <w:r w:rsidRPr="00EB4B9D">
        <w:rPr>
          <w:rFonts w:ascii="Times New Roman" w:hAnsi="Times New Roman" w:cs="Times New Roman"/>
          <w:sz w:val="24"/>
        </w:rPr>
        <w:t>Lektsii-s-telekanala-Bibigon-online</w:t>
      </w:r>
      <w:proofErr w:type="spellEnd"/>
      <w:proofErr w:type="gramStart"/>
      <w:r w:rsidRPr="00EB4B9D">
        <w:rPr>
          <w:rFonts w:ascii="Times New Roman" w:hAnsi="Times New Roman" w:cs="Times New Roman"/>
          <w:sz w:val="24"/>
        </w:rPr>
        <w:t>/ Н</w:t>
      </w:r>
      <w:proofErr w:type="gramEnd"/>
      <w:r w:rsidRPr="00EB4B9D">
        <w:rPr>
          <w:rFonts w:ascii="Times New Roman" w:hAnsi="Times New Roman" w:cs="Times New Roman"/>
          <w:sz w:val="24"/>
        </w:rPr>
        <w:t>есколько десятков лекций по литературе, взятые с телеканала "</w:t>
      </w:r>
      <w:proofErr w:type="spellStart"/>
      <w:r w:rsidRPr="00EB4B9D">
        <w:rPr>
          <w:rFonts w:ascii="Times New Roman" w:hAnsi="Times New Roman" w:cs="Times New Roman"/>
          <w:sz w:val="24"/>
        </w:rPr>
        <w:t>Бибигон</w:t>
      </w:r>
      <w:proofErr w:type="spellEnd"/>
      <w:r w:rsidRPr="00EB4B9D">
        <w:rPr>
          <w:rFonts w:ascii="Times New Roman" w:hAnsi="Times New Roman" w:cs="Times New Roman"/>
          <w:sz w:val="24"/>
        </w:rPr>
        <w:t xml:space="preserve">", не оставят равнодушным никого. Очень удобно для школьников, которые изучают творчество писателей XIX и XX века. </w:t>
      </w:r>
      <w:proofErr w:type="gramStart"/>
      <w:r w:rsidRPr="00EB4B9D">
        <w:rPr>
          <w:rFonts w:ascii="Times New Roman" w:hAnsi="Times New Roman" w:cs="Times New Roman"/>
          <w:sz w:val="24"/>
        </w:rPr>
        <w:t>Здесь все главные герои художественного слова за последние 200 лет, от Пушкина до Пастернака.</w:t>
      </w:r>
      <w:proofErr w:type="gramEnd"/>
    </w:p>
    <w:p w:rsidR="00EB4B9D" w:rsidRDefault="00EB4B9D" w:rsidP="00EB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4B9D">
        <w:rPr>
          <w:rFonts w:ascii="Times New Roman" w:hAnsi="Times New Roman" w:cs="Times New Roman"/>
          <w:sz w:val="24"/>
        </w:rPr>
        <w:t>6. https://a4format.ru/ Виртуальная библиотека с массой полезных материалов. В наличии информация о писателях, критика, характеристики героев, отрывки из произведений.</w:t>
      </w:r>
    </w:p>
    <w:p w:rsid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6970"/>
        <w:gridCol w:w="1680"/>
      </w:tblGrid>
      <w:tr w:rsidR="00D168C8" w:rsidTr="00D168C8">
        <w:trPr>
          <w:trHeight w:hRule="exact" w:val="6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№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Тема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120" w:line="240" w:lineRule="exact"/>
            </w:pPr>
            <w:r>
              <w:rPr>
                <w:rStyle w:val="20"/>
                <w:rFonts w:eastAsiaTheme="minorHAnsi"/>
              </w:rPr>
              <w:t>Кол-во</w:t>
            </w:r>
          </w:p>
          <w:p w:rsidR="00D168C8" w:rsidRDefault="00D168C8" w:rsidP="00D168C8">
            <w:pPr>
              <w:spacing w:before="120" w:after="0" w:line="240" w:lineRule="exact"/>
            </w:pPr>
            <w:r>
              <w:rPr>
                <w:rStyle w:val="20"/>
                <w:rFonts w:eastAsiaTheme="minorHAnsi"/>
              </w:rPr>
              <w:t>часов.</w:t>
            </w:r>
          </w:p>
        </w:tc>
      </w:tr>
      <w:tr w:rsidR="00D168C8" w:rsidTr="00D168C8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Введение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1 час</w:t>
            </w:r>
          </w:p>
        </w:tc>
      </w:tr>
      <w:tr w:rsidR="00D168C8" w:rsidTr="00D168C8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Техника речи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5 часов</w:t>
            </w:r>
          </w:p>
        </w:tc>
      </w:tr>
      <w:tr w:rsidR="00D168C8" w:rsidTr="00D168C8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Логика речи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8 часов</w:t>
            </w:r>
          </w:p>
        </w:tc>
      </w:tr>
      <w:tr w:rsidR="00D168C8" w:rsidTr="00D168C8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Эмоционально-образная выразительность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6 часов</w:t>
            </w:r>
          </w:p>
        </w:tc>
      </w:tr>
      <w:tr w:rsidR="00D168C8" w:rsidTr="00D168C8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Работа над текстом прозаического произведения.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9 часов</w:t>
            </w:r>
          </w:p>
        </w:tc>
      </w:tr>
      <w:tr w:rsidR="00D168C8" w:rsidTr="00D168C8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Работа над текстом стихотворения.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5 часов</w:t>
            </w:r>
          </w:p>
        </w:tc>
      </w:tr>
      <w:tr w:rsidR="00D168C8" w:rsidTr="00D168C8">
        <w:trPr>
          <w:trHeight w:hRule="exact" w:val="36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34 часа</w:t>
            </w:r>
          </w:p>
        </w:tc>
      </w:tr>
    </w:tbl>
    <w:p w:rsid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D168C8" w:rsidRPr="00D168C8" w:rsidRDefault="00D168C8" w:rsidP="00D168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8C8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2203"/>
        <w:gridCol w:w="5141"/>
        <w:gridCol w:w="1133"/>
      </w:tblGrid>
      <w:tr w:rsidR="00D168C8" w:rsidTr="00D168C8">
        <w:trPr>
          <w:trHeight w:hRule="exact" w:val="68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60" w:line="240" w:lineRule="exact"/>
              <w:ind w:left="300"/>
            </w:pPr>
            <w:r>
              <w:rPr>
                <w:rStyle w:val="20"/>
                <w:rFonts w:eastAsiaTheme="minorHAnsi"/>
              </w:rPr>
              <w:t>№</w:t>
            </w:r>
          </w:p>
          <w:p w:rsidR="00D168C8" w:rsidRDefault="00D168C8" w:rsidP="00D168C8">
            <w:pPr>
              <w:spacing w:before="60" w:after="0" w:line="240" w:lineRule="exact"/>
              <w:ind w:left="300"/>
            </w:pPr>
            <w:proofErr w:type="spellStart"/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>/</w:t>
            </w:r>
            <w:proofErr w:type="spellStart"/>
            <w:r>
              <w:rPr>
                <w:rStyle w:val="20"/>
                <w:rFonts w:eastAsiaTheme="minorHAnsi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0"/>
                <w:rFonts w:eastAsiaTheme="minorHAnsi"/>
              </w:rPr>
              <w:t>Раздел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0"/>
                <w:rFonts w:eastAsiaTheme="minorHAnsi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120" w:line="240" w:lineRule="exact"/>
              <w:ind w:left="260"/>
            </w:pPr>
            <w:r>
              <w:rPr>
                <w:rStyle w:val="20"/>
                <w:rFonts w:eastAsiaTheme="minorHAnsi"/>
              </w:rPr>
              <w:t>Кол-во</w:t>
            </w:r>
          </w:p>
          <w:p w:rsidR="00D168C8" w:rsidRDefault="00D168C8" w:rsidP="00D168C8">
            <w:pPr>
              <w:spacing w:before="120" w:after="0" w:line="240" w:lineRule="exact"/>
              <w:jc w:val="center"/>
            </w:pPr>
            <w:r>
              <w:rPr>
                <w:rStyle w:val="20"/>
                <w:rFonts w:eastAsiaTheme="minorHAnsi"/>
              </w:rPr>
              <w:t>часов</w:t>
            </w:r>
          </w:p>
        </w:tc>
      </w:tr>
      <w:tr w:rsidR="00D168C8" w:rsidTr="00D168C8"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Введение.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/>
            </w:pPr>
            <w:r>
              <w:rPr>
                <w:rStyle w:val="20"/>
                <w:rFonts w:eastAsiaTheme="minorHAnsi"/>
              </w:rPr>
              <w:t>Техника речи. 5 часов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/>
            </w:pPr>
            <w:r>
              <w:rPr>
                <w:rStyle w:val="21"/>
                <w:rFonts w:eastAsiaTheme="minorHAnsi"/>
              </w:rPr>
              <w:t>Упражнения для голоса. Как снять зажимы. Расслабление. Дыхание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Упражнения для голоса.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6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 w:line="283" w:lineRule="exact"/>
            </w:pPr>
            <w:r>
              <w:rPr>
                <w:rStyle w:val="21"/>
                <w:rFonts w:eastAsiaTheme="minorHAnsi"/>
              </w:rPr>
              <w:t>Тренировка дикции Упражнения для дикции Развитие речи и ораторское мастерство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4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Скороговорки для дикции.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/>
            </w:pPr>
            <w:r>
              <w:rPr>
                <w:rStyle w:val="21"/>
                <w:rFonts w:eastAsiaTheme="minorHAnsi"/>
              </w:rPr>
              <w:t>Дикция. Артикуляция гласных и согласных звуков.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/>
            </w:pPr>
            <w:r>
              <w:rPr>
                <w:rStyle w:val="20"/>
                <w:rFonts w:eastAsiaTheme="minorHAnsi"/>
              </w:rPr>
              <w:t>Логика речи. 8 часов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 w:line="283" w:lineRule="exact"/>
            </w:pPr>
            <w:r>
              <w:rPr>
                <w:rStyle w:val="21"/>
                <w:rFonts w:eastAsiaTheme="minorHAnsi"/>
              </w:rPr>
              <w:t>Средства логической выразительности речи (ударение, паузы, логическая мелодия).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/>
            </w:pPr>
            <w:r>
              <w:rPr>
                <w:rStyle w:val="21"/>
                <w:rFonts w:eastAsiaTheme="minorHAnsi"/>
              </w:rPr>
              <w:t>Логическое членение предложения на речевые звенья.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Логическое ударение.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3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Логическая мелодия.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</w:pPr>
            <w:r>
              <w:rPr>
                <w:rStyle w:val="21"/>
                <w:rFonts w:eastAsiaTheme="minorHAnsi"/>
              </w:rPr>
              <w:t>Пауза, логическая мелодия и знаки препинания.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6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/>
            </w:pPr>
            <w:r>
              <w:rPr>
                <w:rStyle w:val="21"/>
                <w:rFonts w:eastAsiaTheme="minorHAnsi"/>
              </w:rPr>
              <w:t>Практическая работа над литературными произведениями. Чтение басни.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9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74" w:lineRule="exact"/>
            </w:pPr>
            <w:r>
              <w:rPr>
                <w:rStyle w:val="21"/>
                <w:rFonts w:eastAsiaTheme="minorHAnsi"/>
              </w:rPr>
              <w:t>Практическая работа над литературными произведениями. Чтение прозаического произведения.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lastRenderedPageBreak/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 w:line="274" w:lineRule="exact"/>
            </w:pPr>
            <w:r>
              <w:rPr>
                <w:rStyle w:val="21"/>
                <w:rFonts w:eastAsiaTheme="minorHAnsi"/>
              </w:rPr>
              <w:t>Практическая работа над литературными произведениями. Чтение стихотворения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11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 w:line="274" w:lineRule="exact"/>
            </w:pPr>
            <w:proofErr w:type="spellStart"/>
            <w:r>
              <w:rPr>
                <w:rStyle w:val="20"/>
                <w:rFonts w:eastAsiaTheme="minorHAnsi"/>
              </w:rPr>
              <w:t>Эмоционально</w:t>
            </w:r>
            <w:r>
              <w:rPr>
                <w:rStyle w:val="20"/>
                <w:rFonts w:eastAsiaTheme="minorHAnsi"/>
              </w:rPr>
              <w:softHyphen/>
              <w:t>образная</w:t>
            </w:r>
            <w:proofErr w:type="spellEnd"/>
            <w:r>
              <w:rPr>
                <w:rStyle w:val="20"/>
                <w:rFonts w:eastAsiaTheme="minorHAnsi"/>
              </w:rPr>
              <w:t xml:space="preserve"> выразительность 6 часов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74" w:lineRule="exact"/>
            </w:pPr>
            <w:r>
              <w:rPr>
                <w:rStyle w:val="21"/>
                <w:rFonts w:eastAsiaTheme="minorHAnsi"/>
              </w:rPr>
              <w:t>Средства выразительности: сила звука, высота звука, тембр, темп, психологическая пауза.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/>
            </w:pPr>
            <w:r>
              <w:rPr>
                <w:rStyle w:val="21"/>
                <w:rFonts w:eastAsiaTheme="minorHAnsi"/>
              </w:rPr>
              <w:t xml:space="preserve">Проявление в чтении мыслей и </w:t>
            </w:r>
            <w:proofErr w:type="spellStart"/>
            <w:r>
              <w:rPr>
                <w:rStyle w:val="21"/>
                <w:rFonts w:eastAsiaTheme="minorHAnsi"/>
              </w:rPr>
              <w:t>эмоционально</w:t>
            </w:r>
            <w:r>
              <w:rPr>
                <w:rStyle w:val="21"/>
                <w:rFonts w:eastAsiaTheme="minorHAnsi"/>
              </w:rPr>
              <w:softHyphen/>
              <w:t>волевых</w:t>
            </w:r>
            <w:proofErr w:type="spellEnd"/>
            <w:r>
              <w:rPr>
                <w:rStyle w:val="21"/>
                <w:rFonts w:eastAsiaTheme="minorHAnsi"/>
              </w:rPr>
              <w:t xml:space="preserve"> устремлений </w:t>
            </w:r>
            <w:proofErr w:type="gramStart"/>
            <w:r>
              <w:rPr>
                <w:rStyle w:val="21"/>
                <w:rFonts w:eastAsiaTheme="minorHAnsi"/>
              </w:rPr>
              <w:t>читающего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6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83" w:lineRule="exact"/>
            </w:pPr>
            <w:r>
              <w:rPr>
                <w:rStyle w:val="21"/>
                <w:rFonts w:eastAsiaTheme="minorHAnsi"/>
              </w:rPr>
              <w:t>Формы общения с аудиторие</w:t>
            </w:r>
            <w:proofErr w:type="gramStart"/>
            <w:r>
              <w:rPr>
                <w:rStyle w:val="21"/>
                <w:rFonts w:eastAsiaTheme="minorHAnsi"/>
              </w:rPr>
              <w:t>й(</w:t>
            </w:r>
            <w:proofErr w:type="gramEnd"/>
            <w:r>
              <w:rPr>
                <w:rStyle w:val="21"/>
                <w:rFonts w:eastAsiaTheme="minorHAnsi"/>
              </w:rPr>
              <w:t>прямое и косвенное)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6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/>
            </w:pPr>
            <w:r>
              <w:rPr>
                <w:rStyle w:val="21"/>
                <w:rFonts w:eastAsiaTheme="minorHAnsi"/>
              </w:rPr>
              <w:t>Практическая работа над литературными произведениями. Чтение басни.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8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/>
            </w:pPr>
            <w:r>
              <w:rPr>
                <w:rStyle w:val="21"/>
                <w:rFonts w:eastAsiaTheme="minorHAnsi"/>
              </w:rPr>
              <w:t>Практическая работа над литературными произведениями. Чтение прозаического произведения.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C8" w:rsidRDefault="00D168C8" w:rsidP="00D168C8">
            <w:pPr>
              <w:spacing w:after="0"/>
            </w:pPr>
            <w:r>
              <w:rPr>
                <w:rStyle w:val="21"/>
                <w:rFonts w:eastAsiaTheme="minorHAnsi"/>
              </w:rPr>
              <w:t>Практическая работа над литературными произведениями. Чтение стихотворения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10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ind w:left="140"/>
            </w:pPr>
            <w:r>
              <w:rPr>
                <w:rStyle w:val="21"/>
                <w:rFonts w:eastAsiaTheme="minorHAnsi"/>
              </w:rPr>
              <w:t>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Работа над текстом прозаического произведения.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74" w:lineRule="exact"/>
            </w:pPr>
            <w:r>
              <w:rPr>
                <w:rStyle w:val="21"/>
                <w:rFonts w:eastAsiaTheme="minorHAnsi"/>
              </w:rPr>
              <w:t>Ознакомление с творчеством писателя. Выявление места данного произведения в его творческом пути.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Default="00D168C8" w:rsidP="00D168C8">
            <w:pPr>
              <w:spacing w:after="0"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43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9 часов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68C8" w:rsidTr="00D168C8">
        <w:trPr>
          <w:trHeight w:hRule="exact" w:val="71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22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Определение жанра выбранного произведения и отражение его особенностей в устной передаче.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99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Тема, идея, композиция, характеристика героев. Отношение автора к изображаемой действительности, особенности языка автора.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7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Деление на части и куски, определение подтекстов, выяснение исполнительской задачи.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Воссоздание изображаемых автором картин жизни, внешности и поведения героев,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26</w:t>
            </w:r>
            <w:r>
              <w:rPr>
                <w:rStyle w:val="21"/>
                <w:rFonts w:eastAsiaTheme="minorHAnsi"/>
              </w:rPr>
              <w:softHyphen/>
            </w:r>
          </w:p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28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Составление исполнительской партитуры.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3</w:t>
            </w:r>
          </w:p>
        </w:tc>
      </w:tr>
      <w:tr w:rsidR="00D168C8" w:rsidTr="00D168C8">
        <w:trPr>
          <w:trHeight w:hRule="exact" w:val="5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Конкурс выразительного чтения прозаического произведения.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83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Работа над текстом стихотворения. 5 часов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Чтение стихотворений. Особенности чтения.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4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Логика стихотворной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41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32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Анализ лирического произведения.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4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33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Составление исполнительской партитуры.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D168C8" w:rsidTr="00D168C8">
        <w:trPr>
          <w:trHeight w:hRule="exact" w:val="57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34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Конкурс выразительного чтения лирического произведения.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C8" w:rsidRPr="00D168C8" w:rsidRDefault="00D168C8" w:rsidP="00D168C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</w:tr>
    </w:tbl>
    <w:p w:rsid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СПИСОК ЛИТЕРАТУРЫ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1.</w:t>
      </w:r>
      <w:r w:rsidRPr="00D168C8">
        <w:rPr>
          <w:rFonts w:ascii="Times New Roman" w:hAnsi="Times New Roman" w:cs="Times New Roman"/>
          <w:sz w:val="24"/>
        </w:rPr>
        <w:tab/>
        <w:t xml:space="preserve">Аванесов Р.И. Ударение в современном русском литературном языке. М., </w:t>
      </w:r>
      <w:proofErr w:type="spellStart"/>
      <w:r w:rsidRPr="00D168C8">
        <w:rPr>
          <w:rFonts w:ascii="Times New Roman" w:hAnsi="Times New Roman" w:cs="Times New Roman"/>
          <w:sz w:val="24"/>
        </w:rPr>
        <w:t>Учпедгиз</w:t>
      </w:r>
      <w:proofErr w:type="spellEnd"/>
      <w:r w:rsidRPr="00D168C8">
        <w:rPr>
          <w:rFonts w:ascii="Times New Roman" w:hAnsi="Times New Roman" w:cs="Times New Roman"/>
          <w:sz w:val="24"/>
        </w:rPr>
        <w:t>, 1958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lastRenderedPageBreak/>
        <w:t>2.</w:t>
      </w:r>
      <w:r w:rsidRPr="00D168C8">
        <w:rPr>
          <w:rFonts w:ascii="Times New Roman" w:hAnsi="Times New Roman" w:cs="Times New Roman"/>
          <w:sz w:val="24"/>
        </w:rPr>
        <w:tab/>
        <w:t>Аксенов В.Н. Искусство художественного слова. М., «Искусство», 1954.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3.</w:t>
      </w:r>
      <w:r w:rsidRPr="00D168C8">
        <w:rPr>
          <w:rFonts w:ascii="Times New Roman" w:hAnsi="Times New Roman" w:cs="Times New Roman"/>
          <w:sz w:val="24"/>
        </w:rPr>
        <w:tab/>
        <w:t>Арго А.М. Восторги и вдохновения. М., «Детская литература»,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1965.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4.</w:t>
      </w:r>
      <w:r w:rsidRPr="00D168C8">
        <w:rPr>
          <w:rFonts w:ascii="Times New Roman" w:hAnsi="Times New Roman" w:cs="Times New Roman"/>
          <w:sz w:val="24"/>
        </w:rPr>
        <w:tab/>
      </w:r>
      <w:proofErr w:type="spellStart"/>
      <w:r w:rsidRPr="00D168C8">
        <w:rPr>
          <w:rFonts w:ascii="Times New Roman" w:hAnsi="Times New Roman" w:cs="Times New Roman"/>
          <w:sz w:val="24"/>
        </w:rPr>
        <w:t>Артобелевский</w:t>
      </w:r>
      <w:proofErr w:type="spellEnd"/>
      <w:r w:rsidRPr="00D168C8">
        <w:rPr>
          <w:rFonts w:ascii="Times New Roman" w:hAnsi="Times New Roman" w:cs="Times New Roman"/>
          <w:sz w:val="24"/>
        </w:rPr>
        <w:t xml:space="preserve"> Г.В. Очерки по художественному чтению, М., </w:t>
      </w:r>
      <w:proofErr w:type="spellStart"/>
      <w:r w:rsidRPr="00D168C8">
        <w:rPr>
          <w:rFonts w:ascii="Times New Roman" w:hAnsi="Times New Roman" w:cs="Times New Roman"/>
          <w:sz w:val="24"/>
        </w:rPr>
        <w:t>Учпедгиз</w:t>
      </w:r>
      <w:proofErr w:type="spellEnd"/>
      <w:r w:rsidRPr="00D168C8">
        <w:rPr>
          <w:rFonts w:ascii="Times New Roman" w:hAnsi="Times New Roman" w:cs="Times New Roman"/>
          <w:sz w:val="24"/>
        </w:rPr>
        <w:t>, 1959.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5.</w:t>
      </w:r>
      <w:r w:rsidRPr="00D168C8">
        <w:rPr>
          <w:rFonts w:ascii="Times New Roman" w:hAnsi="Times New Roman" w:cs="Times New Roman"/>
          <w:sz w:val="24"/>
        </w:rPr>
        <w:tab/>
        <w:t xml:space="preserve">Блинов И.Я. Выразительное слово учителя-словесника. М., </w:t>
      </w:r>
      <w:proofErr w:type="spellStart"/>
      <w:r w:rsidRPr="00D168C8">
        <w:rPr>
          <w:rFonts w:ascii="Times New Roman" w:hAnsi="Times New Roman" w:cs="Times New Roman"/>
          <w:sz w:val="24"/>
        </w:rPr>
        <w:t>Учпедгиз</w:t>
      </w:r>
      <w:proofErr w:type="spellEnd"/>
      <w:r w:rsidRPr="00D168C8">
        <w:rPr>
          <w:rFonts w:ascii="Times New Roman" w:hAnsi="Times New Roman" w:cs="Times New Roman"/>
          <w:sz w:val="24"/>
        </w:rPr>
        <w:t>, 1963.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6.</w:t>
      </w:r>
      <w:r w:rsidRPr="00D168C8">
        <w:rPr>
          <w:rFonts w:ascii="Times New Roman" w:hAnsi="Times New Roman" w:cs="Times New Roman"/>
          <w:sz w:val="24"/>
        </w:rPr>
        <w:tab/>
        <w:t>Горбушина Л.А. Выразительное чтение и рассказывание учителя. М., «Просвещение», 1965.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7.</w:t>
      </w:r>
      <w:r w:rsidRPr="00D168C8">
        <w:rPr>
          <w:rFonts w:ascii="Times New Roman" w:hAnsi="Times New Roman" w:cs="Times New Roman"/>
          <w:sz w:val="24"/>
        </w:rPr>
        <w:tab/>
        <w:t xml:space="preserve">Завадская Т.Ф. Искусство чтения в художественном развитии </w:t>
      </w:r>
      <w:proofErr w:type="spellStart"/>
      <w:r w:rsidRPr="00D168C8">
        <w:rPr>
          <w:rFonts w:ascii="Times New Roman" w:hAnsi="Times New Roman" w:cs="Times New Roman"/>
          <w:sz w:val="24"/>
        </w:rPr>
        <w:t>подростка</w:t>
      </w:r>
      <w:proofErr w:type="gramStart"/>
      <w:r w:rsidRPr="00D168C8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D168C8">
        <w:rPr>
          <w:rFonts w:ascii="Times New Roman" w:hAnsi="Times New Roman" w:cs="Times New Roman"/>
          <w:sz w:val="24"/>
        </w:rPr>
        <w:t>., «Просвещение», 1968.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8.</w:t>
      </w:r>
      <w:r w:rsidRPr="00D168C8">
        <w:rPr>
          <w:rFonts w:ascii="Times New Roman" w:hAnsi="Times New Roman" w:cs="Times New Roman"/>
          <w:sz w:val="24"/>
        </w:rPr>
        <w:tab/>
        <w:t>«Звучащее слово». М., «Искусство», 1969.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9.</w:t>
      </w:r>
      <w:r w:rsidRPr="00D168C8">
        <w:rPr>
          <w:rFonts w:ascii="Times New Roman" w:hAnsi="Times New Roman" w:cs="Times New Roman"/>
          <w:sz w:val="24"/>
        </w:rPr>
        <w:tab/>
        <w:t xml:space="preserve">Найденов Б.С, Выразительность речи и </w:t>
      </w:r>
      <w:proofErr w:type="spellStart"/>
      <w:r w:rsidRPr="00D168C8">
        <w:rPr>
          <w:rFonts w:ascii="Times New Roman" w:hAnsi="Times New Roman" w:cs="Times New Roman"/>
          <w:sz w:val="24"/>
        </w:rPr>
        <w:t>чтения</w:t>
      </w:r>
      <w:proofErr w:type="gramStart"/>
      <w:r w:rsidRPr="00D168C8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D168C8">
        <w:rPr>
          <w:rFonts w:ascii="Times New Roman" w:hAnsi="Times New Roman" w:cs="Times New Roman"/>
          <w:sz w:val="24"/>
        </w:rPr>
        <w:t>., «Просвещение», 1969.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10.</w:t>
      </w:r>
      <w:r w:rsidRPr="00D168C8">
        <w:rPr>
          <w:rFonts w:ascii="Times New Roman" w:hAnsi="Times New Roman" w:cs="Times New Roman"/>
          <w:sz w:val="24"/>
        </w:rPr>
        <w:tab/>
        <w:t>Розенталь Д.Э. Культура речи. Изд-во МГУ, 1964.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11.</w:t>
      </w:r>
      <w:r w:rsidRPr="00D168C8">
        <w:rPr>
          <w:rFonts w:ascii="Times New Roman" w:hAnsi="Times New Roman" w:cs="Times New Roman"/>
          <w:sz w:val="24"/>
        </w:rPr>
        <w:tab/>
      </w:r>
      <w:proofErr w:type="spellStart"/>
      <w:r w:rsidRPr="00D168C8">
        <w:rPr>
          <w:rFonts w:ascii="Times New Roman" w:hAnsi="Times New Roman" w:cs="Times New Roman"/>
          <w:sz w:val="24"/>
        </w:rPr>
        <w:t>Стракевич</w:t>
      </w:r>
      <w:proofErr w:type="spellEnd"/>
      <w:r w:rsidRPr="00D168C8">
        <w:rPr>
          <w:rFonts w:ascii="Times New Roman" w:hAnsi="Times New Roman" w:cs="Times New Roman"/>
          <w:sz w:val="24"/>
        </w:rPr>
        <w:t xml:space="preserve"> М.М. Работа над выразительным чтением». М., «Просвещение», 1964.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12.</w:t>
      </w:r>
      <w:r w:rsidRPr="00D168C8">
        <w:rPr>
          <w:rFonts w:ascii="Times New Roman" w:hAnsi="Times New Roman" w:cs="Times New Roman"/>
          <w:sz w:val="24"/>
        </w:rPr>
        <w:tab/>
      </w:r>
      <w:proofErr w:type="spellStart"/>
      <w:r w:rsidRPr="00D168C8">
        <w:rPr>
          <w:rFonts w:ascii="Times New Roman" w:hAnsi="Times New Roman" w:cs="Times New Roman"/>
          <w:sz w:val="24"/>
        </w:rPr>
        <w:t>Хватцев</w:t>
      </w:r>
      <w:proofErr w:type="spellEnd"/>
      <w:r w:rsidRPr="00D168C8">
        <w:rPr>
          <w:rFonts w:ascii="Times New Roman" w:hAnsi="Times New Roman" w:cs="Times New Roman"/>
          <w:sz w:val="24"/>
        </w:rPr>
        <w:t xml:space="preserve"> М.Е. Как предупредить и устранить недостатки голоса и речи у детей. М., Изд-во АПН 1962.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13.</w:t>
      </w:r>
      <w:r w:rsidRPr="00D168C8">
        <w:rPr>
          <w:rFonts w:ascii="Times New Roman" w:hAnsi="Times New Roman" w:cs="Times New Roman"/>
          <w:sz w:val="24"/>
        </w:rPr>
        <w:tab/>
        <w:t>Шевелев Н.Н. Выразительное чтение в 5-8 классах. М., АПН 1961.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14.</w:t>
      </w:r>
      <w:r w:rsidRPr="00D168C8">
        <w:rPr>
          <w:rFonts w:ascii="Times New Roman" w:hAnsi="Times New Roman" w:cs="Times New Roman"/>
          <w:sz w:val="24"/>
        </w:rPr>
        <w:tab/>
      </w:r>
      <w:proofErr w:type="spellStart"/>
      <w:r w:rsidRPr="00D168C8">
        <w:rPr>
          <w:rFonts w:ascii="Times New Roman" w:hAnsi="Times New Roman" w:cs="Times New Roman"/>
          <w:sz w:val="24"/>
        </w:rPr>
        <w:t>Язовицкий</w:t>
      </w:r>
      <w:proofErr w:type="spellEnd"/>
      <w:r w:rsidRPr="00D168C8">
        <w:rPr>
          <w:rFonts w:ascii="Times New Roman" w:hAnsi="Times New Roman" w:cs="Times New Roman"/>
          <w:sz w:val="24"/>
        </w:rPr>
        <w:t xml:space="preserve"> Е.В. Выразительное чтение как средство эстетического воспитания. Л., </w:t>
      </w:r>
      <w:proofErr w:type="spellStart"/>
      <w:r w:rsidRPr="00D168C8">
        <w:rPr>
          <w:rFonts w:ascii="Times New Roman" w:hAnsi="Times New Roman" w:cs="Times New Roman"/>
          <w:sz w:val="24"/>
        </w:rPr>
        <w:t>Учпедгиз</w:t>
      </w:r>
      <w:proofErr w:type="spellEnd"/>
      <w:r w:rsidRPr="00D168C8">
        <w:rPr>
          <w:rFonts w:ascii="Times New Roman" w:hAnsi="Times New Roman" w:cs="Times New Roman"/>
          <w:sz w:val="24"/>
        </w:rPr>
        <w:t>, 1963.</w:t>
      </w:r>
    </w:p>
    <w:p w:rsidR="00D168C8" w:rsidRPr="00D168C8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168C8">
        <w:rPr>
          <w:rFonts w:ascii="Times New Roman" w:hAnsi="Times New Roman" w:cs="Times New Roman"/>
          <w:sz w:val="24"/>
        </w:rPr>
        <w:t>15.</w:t>
      </w:r>
      <w:r w:rsidRPr="00D168C8">
        <w:rPr>
          <w:rFonts w:ascii="Times New Roman" w:hAnsi="Times New Roman" w:cs="Times New Roman"/>
          <w:sz w:val="24"/>
        </w:rPr>
        <w:tab/>
      </w:r>
      <w:proofErr w:type="spellStart"/>
      <w:r w:rsidRPr="00D168C8">
        <w:rPr>
          <w:rFonts w:ascii="Times New Roman" w:hAnsi="Times New Roman" w:cs="Times New Roman"/>
          <w:sz w:val="24"/>
        </w:rPr>
        <w:t>Язовицкий</w:t>
      </w:r>
      <w:proofErr w:type="spellEnd"/>
      <w:r w:rsidRPr="00D168C8">
        <w:rPr>
          <w:rFonts w:ascii="Times New Roman" w:hAnsi="Times New Roman" w:cs="Times New Roman"/>
          <w:sz w:val="24"/>
        </w:rPr>
        <w:t xml:space="preserve"> Е.В. Говорите правильно. М.-Л., «Просвещение», 1969.</w:t>
      </w:r>
    </w:p>
    <w:p w:rsidR="00D168C8" w:rsidRPr="001D326E" w:rsidRDefault="00D168C8" w:rsidP="00D168C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sectPr w:rsidR="00D168C8" w:rsidRPr="001D326E" w:rsidSect="002E21C5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26E"/>
    <w:rsid w:val="00005148"/>
    <w:rsid w:val="00005EA1"/>
    <w:rsid w:val="00007DEC"/>
    <w:rsid w:val="00013E03"/>
    <w:rsid w:val="00014A55"/>
    <w:rsid w:val="00026AFE"/>
    <w:rsid w:val="00032E16"/>
    <w:rsid w:val="00076CEE"/>
    <w:rsid w:val="000B13DE"/>
    <w:rsid w:val="000B42CB"/>
    <w:rsid w:val="000C7201"/>
    <w:rsid w:val="000D491C"/>
    <w:rsid w:val="000D577C"/>
    <w:rsid w:val="00100B00"/>
    <w:rsid w:val="00107053"/>
    <w:rsid w:val="00113237"/>
    <w:rsid w:val="00134E19"/>
    <w:rsid w:val="00140C19"/>
    <w:rsid w:val="0015700C"/>
    <w:rsid w:val="00164DB0"/>
    <w:rsid w:val="001A4AC1"/>
    <w:rsid w:val="001D082C"/>
    <w:rsid w:val="001D326E"/>
    <w:rsid w:val="001D356C"/>
    <w:rsid w:val="00210825"/>
    <w:rsid w:val="00216A8C"/>
    <w:rsid w:val="00221ADD"/>
    <w:rsid w:val="00240AF8"/>
    <w:rsid w:val="00251B23"/>
    <w:rsid w:val="00255AC9"/>
    <w:rsid w:val="00272AD7"/>
    <w:rsid w:val="00281731"/>
    <w:rsid w:val="00286483"/>
    <w:rsid w:val="002A2808"/>
    <w:rsid w:val="002B4EFF"/>
    <w:rsid w:val="002C0A5E"/>
    <w:rsid w:val="002E21C5"/>
    <w:rsid w:val="002E51DE"/>
    <w:rsid w:val="002E5B03"/>
    <w:rsid w:val="002F4179"/>
    <w:rsid w:val="00305D2C"/>
    <w:rsid w:val="00311171"/>
    <w:rsid w:val="00314ADD"/>
    <w:rsid w:val="003307C5"/>
    <w:rsid w:val="00341374"/>
    <w:rsid w:val="0035283F"/>
    <w:rsid w:val="0035348A"/>
    <w:rsid w:val="0037073F"/>
    <w:rsid w:val="00375E9A"/>
    <w:rsid w:val="00380538"/>
    <w:rsid w:val="00381291"/>
    <w:rsid w:val="00382404"/>
    <w:rsid w:val="003B00BC"/>
    <w:rsid w:val="003B0E7E"/>
    <w:rsid w:val="003B2EE5"/>
    <w:rsid w:val="003F5F3B"/>
    <w:rsid w:val="003F62E6"/>
    <w:rsid w:val="00440217"/>
    <w:rsid w:val="004434F1"/>
    <w:rsid w:val="00474508"/>
    <w:rsid w:val="004A723A"/>
    <w:rsid w:val="004B2A2A"/>
    <w:rsid w:val="004C32EF"/>
    <w:rsid w:val="004C759B"/>
    <w:rsid w:val="004D14DA"/>
    <w:rsid w:val="004F0D70"/>
    <w:rsid w:val="00502031"/>
    <w:rsid w:val="00530FDF"/>
    <w:rsid w:val="00532619"/>
    <w:rsid w:val="00551058"/>
    <w:rsid w:val="00556791"/>
    <w:rsid w:val="005639B7"/>
    <w:rsid w:val="0057758B"/>
    <w:rsid w:val="005973AF"/>
    <w:rsid w:val="005B4139"/>
    <w:rsid w:val="005D38A8"/>
    <w:rsid w:val="005D595C"/>
    <w:rsid w:val="006134D5"/>
    <w:rsid w:val="006443B6"/>
    <w:rsid w:val="00666F67"/>
    <w:rsid w:val="0067036E"/>
    <w:rsid w:val="00673E0B"/>
    <w:rsid w:val="00682052"/>
    <w:rsid w:val="006A12C6"/>
    <w:rsid w:val="006A2916"/>
    <w:rsid w:val="006B0EF9"/>
    <w:rsid w:val="006D6929"/>
    <w:rsid w:val="006E2A71"/>
    <w:rsid w:val="00727776"/>
    <w:rsid w:val="00740409"/>
    <w:rsid w:val="007404AF"/>
    <w:rsid w:val="00756605"/>
    <w:rsid w:val="00761C14"/>
    <w:rsid w:val="00787B42"/>
    <w:rsid w:val="007A5E27"/>
    <w:rsid w:val="007A774D"/>
    <w:rsid w:val="00803093"/>
    <w:rsid w:val="00812FAE"/>
    <w:rsid w:val="00817329"/>
    <w:rsid w:val="00821BBF"/>
    <w:rsid w:val="0086272B"/>
    <w:rsid w:val="00876500"/>
    <w:rsid w:val="008831F5"/>
    <w:rsid w:val="00884C4A"/>
    <w:rsid w:val="00887D1A"/>
    <w:rsid w:val="008E49C3"/>
    <w:rsid w:val="008F7AD0"/>
    <w:rsid w:val="00915801"/>
    <w:rsid w:val="00931E95"/>
    <w:rsid w:val="00932571"/>
    <w:rsid w:val="009620C0"/>
    <w:rsid w:val="00966FB6"/>
    <w:rsid w:val="00977071"/>
    <w:rsid w:val="00983050"/>
    <w:rsid w:val="009937C0"/>
    <w:rsid w:val="009970EF"/>
    <w:rsid w:val="009E0650"/>
    <w:rsid w:val="009E2E16"/>
    <w:rsid w:val="009F796A"/>
    <w:rsid w:val="00A133DD"/>
    <w:rsid w:val="00A16248"/>
    <w:rsid w:val="00A25BDE"/>
    <w:rsid w:val="00A31B5E"/>
    <w:rsid w:val="00A608EC"/>
    <w:rsid w:val="00A64A67"/>
    <w:rsid w:val="00A65999"/>
    <w:rsid w:val="00A70747"/>
    <w:rsid w:val="00A70F9D"/>
    <w:rsid w:val="00AA2325"/>
    <w:rsid w:val="00AD2DDD"/>
    <w:rsid w:val="00AD78C9"/>
    <w:rsid w:val="00AD7BB3"/>
    <w:rsid w:val="00B022C7"/>
    <w:rsid w:val="00B37646"/>
    <w:rsid w:val="00B40FA2"/>
    <w:rsid w:val="00B624A9"/>
    <w:rsid w:val="00B62D32"/>
    <w:rsid w:val="00B64F5C"/>
    <w:rsid w:val="00B658E4"/>
    <w:rsid w:val="00B7353B"/>
    <w:rsid w:val="00B80FB0"/>
    <w:rsid w:val="00B81632"/>
    <w:rsid w:val="00B82F74"/>
    <w:rsid w:val="00B83AA8"/>
    <w:rsid w:val="00BA4DDD"/>
    <w:rsid w:val="00BF4711"/>
    <w:rsid w:val="00BF503F"/>
    <w:rsid w:val="00C010AD"/>
    <w:rsid w:val="00C13B29"/>
    <w:rsid w:val="00C23F0E"/>
    <w:rsid w:val="00C40040"/>
    <w:rsid w:val="00C458DD"/>
    <w:rsid w:val="00C7156B"/>
    <w:rsid w:val="00C71717"/>
    <w:rsid w:val="00C75338"/>
    <w:rsid w:val="00C8174E"/>
    <w:rsid w:val="00CA02A7"/>
    <w:rsid w:val="00CB400C"/>
    <w:rsid w:val="00CD54A5"/>
    <w:rsid w:val="00CF032D"/>
    <w:rsid w:val="00CF0636"/>
    <w:rsid w:val="00CF18AB"/>
    <w:rsid w:val="00CF328E"/>
    <w:rsid w:val="00CF6EF4"/>
    <w:rsid w:val="00D11922"/>
    <w:rsid w:val="00D168C8"/>
    <w:rsid w:val="00D1792A"/>
    <w:rsid w:val="00D456F6"/>
    <w:rsid w:val="00D47998"/>
    <w:rsid w:val="00D60B95"/>
    <w:rsid w:val="00D61845"/>
    <w:rsid w:val="00D66E99"/>
    <w:rsid w:val="00D76A21"/>
    <w:rsid w:val="00D918CD"/>
    <w:rsid w:val="00D96703"/>
    <w:rsid w:val="00D969EA"/>
    <w:rsid w:val="00DA27F2"/>
    <w:rsid w:val="00DC6528"/>
    <w:rsid w:val="00DD327B"/>
    <w:rsid w:val="00DE208E"/>
    <w:rsid w:val="00DE5F0E"/>
    <w:rsid w:val="00DF05DC"/>
    <w:rsid w:val="00E0105D"/>
    <w:rsid w:val="00E01527"/>
    <w:rsid w:val="00E14A7F"/>
    <w:rsid w:val="00E44320"/>
    <w:rsid w:val="00E65457"/>
    <w:rsid w:val="00EB36C8"/>
    <w:rsid w:val="00EB4274"/>
    <w:rsid w:val="00EB4B9D"/>
    <w:rsid w:val="00EB56C4"/>
    <w:rsid w:val="00EB65AA"/>
    <w:rsid w:val="00ED2C15"/>
    <w:rsid w:val="00ED3A94"/>
    <w:rsid w:val="00ED7B51"/>
    <w:rsid w:val="00EE1FC2"/>
    <w:rsid w:val="00F13A13"/>
    <w:rsid w:val="00F2378C"/>
    <w:rsid w:val="00F31C42"/>
    <w:rsid w:val="00F60EEC"/>
    <w:rsid w:val="00F63CCB"/>
    <w:rsid w:val="00F63E04"/>
    <w:rsid w:val="00F90BF4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16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D168C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D168C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No Spacing"/>
    <w:uiPriority w:val="1"/>
    <w:qFormat/>
    <w:rsid w:val="00D168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ЕГЭ_1</cp:lastModifiedBy>
  <cp:revision>6</cp:revision>
  <dcterms:created xsi:type="dcterms:W3CDTF">2022-08-26T03:33:00Z</dcterms:created>
  <dcterms:modified xsi:type="dcterms:W3CDTF">2022-10-02T04:06:00Z</dcterms:modified>
</cp:coreProperties>
</file>