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3C" w:rsidRDefault="00AD643C" w:rsidP="00AD6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43C" w:rsidRPr="007F19A3" w:rsidRDefault="00AD643C" w:rsidP="00AD643C">
      <w:pPr>
        <w:jc w:val="center"/>
        <w:rPr>
          <w:rFonts w:ascii="Times New Roman" w:hAnsi="Times New Roman"/>
          <w:sz w:val="24"/>
          <w:szCs w:val="24"/>
        </w:rPr>
      </w:pPr>
      <w:r w:rsidRPr="007F19A3">
        <w:rPr>
          <w:rFonts w:ascii="Times New Roman" w:hAnsi="Times New Roman"/>
          <w:sz w:val="24"/>
          <w:szCs w:val="24"/>
        </w:rPr>
        <w:t xml:space="preserve">Муниципальное </w:t>
      </w:r>
      <w:r w:rsidR="00B3797B">
        <w:rPr>
          <w:rFonts w:ascii="Times New Roman" w:hAnsi="Times New Roman"/>
          <w:sz w:val="24"/>
          <w:szCs w:val="24"/>
        </w:rPr>
        <w:t>бюджетное</w:t>
      </w:r>
      <w:r w:rsidRPr="007F19A3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AD643C" w:rsidRPr="007F19A3" w:rsidRDefault="00AD643C" w:rsidP="00AD643C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F19A3">
        <w:rPr>
          <w:rFonts w:ascii="Times New Roman" w:hAnsi="Times New Roman"/>
          <w:sz w:val="24"/>
          <w:szCs w:val="24"/>
        </w:rPr>
        <w:t xml:space="preserve"> «Туруханская средняя школа № 1»</w:t>
      </w:r>
    </w:p>
    <w:p w:rsidR="00AD643C" w:rsidRDefault="00E15C71" w:rsidP="00AD643C">
      <w:pPr>
        <w:ind w:left="5040"/>
        <w:rPr>
          <w:rFonts w:ascii="Times New Roman" w:hAnsi="Times New Roman"/>
          <w:sz w:val="24"/>
          <w:szCs w:val="24"/>
        </w:rPr>
      </w:pPr>
      <w:r w:rsidRPr="00E15C7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73C67D" wp14:editId="3B928BB7">
            <wp:simplePos x="0" y="0"/>
            <wp:positionH relativeFrom="column">
              <wp:posOffset>1461135</wp:posOffset>
            </wp:positionH>
            <wp:positionV relativeFrom="paragraph">
              <wp:posOffset>12699</wp:posOffset>
            </wp:positionV>
            <wp:extent cx="6647048" cy="1762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6650176" cy="1762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43C" w:rsidRDefault="00AD643C" w:rsidP="00AD643C">
      <w:pPr>
        <w:ind w:left="5040"/>
        <w:rPr>
          <w:rFonts w:ascii="Times New Roman" w:hAnsi="Times New Roman"/>
          <w:sz w:val="24"/>
          <w:szCs w:val="24"/>
        </w:rPr>
      </w:pPr>
    </w:p>
    <w:p w:rsidR="00AD643C" w:rsidRPr="007F19A3" w:rsidRDefault="00AD643C" w:rsidP="00AD643C">
      <w:pPr>
        <w:ind w:left="5040"/>
        <w:rPr>
          <w:rFonts w:ascii="Times New Roman" w:hAnsi="Times New Roman"/>
          <w:sz w:val="24"/>
          <w:szCs w:val="24"/>
        </w:rPr>
      </w:pPr>
    </w:p>
    <w:p w:rsidR="00E15C71" w:rsidRDefault="00E15C71" w:rsidP="00AD6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C71" w:rsidRDefault="00E15C71" w:rsidP="00AD6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C71" w:rsidRDefault="00E15C71" w:rsidP="00AD6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643C" w:rsidRPr="007F19A3" w:rsidRDefault="00AD643C" w:rsidP="00AD643C">
      <w:pPr>
        <w:jc w:val="center"/>
        <w:rPr>
          <w:rFonts w:ascii="Times New Roman" w:hAnsi="Times New Roman"/>
          <w:b/>
          <w:sz w:val="24"/>
          <w:szCs w:val="24"/>
        </w:rPr>
      </w:pPr>
      <w:r w:rsidRPr="007F19A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D643C" w:rsidRPr="007F19A3" w:rsidRDefault="00AD643C" w:rsidP="00AD6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643C" w:rsidRPr="007F19A3" w:rsidRDefault="00AD643C" w:rsidP="004770D7">
      <w:pPr>
        <w:jc w:val="center"/>
        <w:rPr>
          <w:rFonts w:ascii="Times New Roman" w:hAnsi="Times New Roman"/>
          <w:sz w:val="24"/>
          <w:szCs w:val="24"/>
        </w:rPr>
      </w:pPr>
      <w:r w:rsidRPr="007F19A3">
        <w:rPr>
          <w:rFonts w:ascii="Times New Roman" w:hAnsi="Times New Roman"/>
          <w:b/>
          <w:sz w:val="24"/>
          <w:szCs w:val="24"/>
        </w:rPr>
        <w:t>__</w:t>
      </w:r>
      <w:r w:rsidRPr="007F19A3">
        <w:rPr>
          <w:rFonts w:ascii="Times New Roman" w:hAnsi="Times New Roman"/>
          <w:sz w:val="24"/>
          <w:szCs w:val="24"/>
          <w:u w:val="single"/>
        </w:rPr>
        <w:t>по</w:t>
      </w:r>
      <w:r w:rsidRPr="007F19A3">
        <w:rPr>
          <w:rFonts w:ascii="Times New Roman" w:hAnsi="Times New Roman"/>
          <w:b/>
          <w:sz w:val="24"/>
          <w:szCs w:val="24"/>
        </w:rPr>
        <w:t>____</w:t>
      </w:r>
      <w:r w:rsidRPr="007F19A3">
        <w:rPr>
          <w:rFonts w:ascii="Times New Roman" w:hAnsi="Times New Roman"/>
          <w:sz w:val="24"/>
          <w:szCs w:val="24"/>
        </w:rPr>
        <w:t>английскому языку</w:t>
      </w:r>
      <w:r w:rsidRPr="007F19A3">
        <w:rPr>
          <w:rFonts w:ascii="Times New Roman" w:hAnsi="Times New Roman"/>
          <w:b/>
          <w:sz w:val="24"/>
          <w:szCs w:val="24"/>
        </w:rPr>
        <w:t xml:space="preserve">_______ </w:t>
      </w:r>
      <w:r w:rsidRPr="007F19A3">
        <w:rPr>
          <w:rFonts w:ascii="Times New Roman" w:hAnsi="Times New Roman"/>
          <w:sz w:val="24"/>
          <w:szCs w:val="24"/>
        </w:rPr>
        <w:t>в</w:t>
      </w:r>
      <w:r w:rsidRPr="007F19A3">
        <w:rPr>
          <w:rFonts w:ascii="Times New Roman" w:hAnsi="Times New Roman"/>
          <w:b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>10</w:t>
      </w:r>
      <w:r w:rsidRPr="007F19A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9A3">
        <w:rPr>
          <w:rFonts w:ascii="Times New Roman" w:hAnsi="Times New Roman"/>
          <w:sz w:val="24"/>
          <w:szCs w:val="24"/>
        </w:rPr>
        <w:t>_</w:t>
      </w:r>
      <w:r w:rsidRPr="007F19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классах</w:t>
      </w:r>
    </w:p>
    <w:p w:rsidR="00AD643C" w:rsidRPr="007F19A3" w:rsidRDefault="00AD643C" w:rsidP="004770D7">
      <w:pPr>
        <w:jc w:val="center"/>
        <w:rPr>
          <w:rFonts w:ascii="Times New Roman" w:hAnsi="Times New Roman"/>
          <w:sz w:val="24"/>
          <w:szCs w:val="24"/>
        </w:rPr>
      </w:pPr>
      <w:r w:rsidRPr="007F19A3">
        <w:rPr>
          <w:rFonts w:ascii="Times New Roman" w:hAnsi="Times New Roman"/>
          <w:sz w:val="24"/>
          <w:szCs w:val="24"/>
        </w:rPr>
        <w:t>(наименование учебного курса, предмета, дисциплины)</w:t>
      </w:r>
    </w:p>
    <w:p w:rsidR="00AD643C" w:rsidRPr="007F19A3" w:rsidRDefault="00AD643C" w:rsidP="004770D7">
      <w:pPr>
        <w:jc w:val="center"/>
        <w:rPr>
          <w:rFonts w:ascii="Times New Roman" w:hAnsi="Times New Roman"/>
          <w:sz w:val="24"/>
          <w:szCs w:val="24"/>
        </w:rPr>
      </w:pPr>
    </w:p>
    <w:p w:rsidR="00AD643C" w:rsidRPr="007F19A3" w:rsidRDefault="00AD643C" w:rsidP="00E924CD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7F19A3">
        <w:rPr>
          <w:rFonts w:ascii="Times New Roman" w:hAnsi="Times New Roman"/>
          <w:sz w:val="24"/>
          <w:szCs w:val="24"/>
        </w:rPr>
        <w:t xml:space="preserve">                                     ФИО учителя разработчика</w:t>
      </w:r>
    </w:p>
    <w:p w:rsidR="00AD643C" w:rsidRPr="007F19A3" w:rsidRDefault="00455EAB" w:rsidP="00E924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Сотишвили Е.П.</w:t>
      </w:r>
    </w:p>
    <w:p w:rsidR="00AD643C" w:rsidRDefault="00AD643C" w:rsidP="00E924CD">
      <w:pPr>
        <w:jc w:val="right"/>
        <w:rPr>
          <w:rFonts w:ascii="Times New Roman" w:hAnsi="Times New Roman"/>
          <w:sz w:val="24"/>
          <w:szCs w:val="24"/>
        </w:rPr>
      </w:pPr>
      <w:r w:rsidRPr="007F19A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AD643C" w:rsidRDefault="00AD643C" w:rsidP="00E924CD">
      <w:pPr>
        <w:jc w:val="right"/>
        <w:rPr>
          <w:rFonts w:ascii="Times New Roman" w:hAnsi="Times New Roman"/>
          <w:sz w:val="24"/>
          <w:szCs w:val="24"/>
        </w:rPr>
      </w:pPr>
    </w:p>
    <w:p w:rsidR="00AD643C" w:rsidRDefault="00AD643C" w:rsidP="00AD643C">
      <w:pPr>
        <w:jc w:val="center"/>
        <w:rPr>
          <w:rFonts w:ascii="Times New Roman" w:hAnsi="Times New Roman"/>
          <w:sz w:val="24"/>
          <w:szCs w:val="24"/>
        </w:rPr>
      </w:pPr>
    </w:p>
    <w:p w:rsidR="00AD643C" w:rsidRDefault="00AD643C" w:rsidP="00AD64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924CD">
        <w:rPr>
          <w:rFonts w:ascii="Times New Roman" w:hAnsi="Times New Roman"/>
          <w:sz w:val="24"/>
          <w:szCs w:val="24"/>
        </w:rPr>
        <w:t>2</w:t>
      </w:r>
      <w:r w:rsidR="009D62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9D6232">
        <w:rPr>
          <w:rFonts w:ascii="Times New Roman" w:hAnsi="Times New Roman"/>
          <w:sz w:val="24"/>
          <w:szCs w:val="24"/>
        </w:rPr>
        <w:t>2</w:t>
      </w:r>
    </w:p>
    <w:p w:rsidR="00FD182A" w:rsidRDefault="00FD182A" w:rsidP="00FD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2A" w:rsidRDefault="00FD182A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2A" w:rsidRPr="000E687F" w:rsidRDefault="00FD182A" w:rsidP="00FD182A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0E687F">
        <w:rPr>
          <w:rFonts w:ascii="Times New Roman" w:hAnsi="Times New Roman" w:cs="Times New Roman"/>
          <w:b/>
        </w:rPr>
        <w:t xml:space="preserve">Пояснительная записка 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53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  « </w:t>
      </w:r>
      <w:r w:rsidRPr="00A46053">
        <w:rPr>
          <w:rFonts w:ascii="Times New Roman" w:eastAsia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eastAsia="Times New Roman" w:hAnsi="Times New Roman" w:cs="Times New Roman"/>
          <w:sz w:val="24"/>
          <w:szCs w:val="24"/>
        </w:rPr>
        <w:t>» для 10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 класса состоит из учебника,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 тетради 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и аудиокурса  и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девятым 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>в серии «</w:t>
      </w:r>
      <w:r w:rsidRPr="00A46053">
        <w:rPr>
          <w:rFonts w:ascii="Times New Roman" w:eastAsia="Times New Roman" w:hAnsi="Times New Roman" w:cs="Times New Roman"/>
          <w:sz w:val="24"/>
          <w:szCs w:val="24"/>
          <w:lang w:val="en-US"/>
        </w:rPr>
        <w:t>Forward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>», обеспечивающей преемственность  изучения английского языка со второго по одиннадцатый класс общеобразовательных учреждений.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053">
        <w:rPr>
          <w:rFonts w:ascii="Times New Roman" w:eastAsia="Times New Roman" w:hAnsi="Times New Roman" w:cs="Times New Roman"/>
          <w:b/>
          <w:sz w:val="24"/>
          <w:szCs w:val="24"/>
        </w:rPr>
        <w:t>Концепция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004EB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>
        <w:rPr>
          <w:rFonts w:ascii="Times New Roman" w:eastAsia="Times New Roman" w:hAnsi="Times New Roman" w:cs="Times New Roman"/>
          <w:sz w:val="24"/>
          <w:szCs w:val="24"/>
        </w:rPr>
        <w:t>курса английского языка в 10-11 классах общеобразовательных учебных заведений составлена на  основе Фундаментального ядра содержания общего образования, требований к результатам</w:t>
      </w:r>
      <w:r w:rsidRPr="00930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DFA">
        <w:rPr>
          <w:rFonts w:ascii="Times New Roman" w:eastAsia="Times New Roman" w:hAnsi="Times New Roman" w:cs="Times New Roman"/>
          <w:sz w:val="24"/>
          <w:szCs w:val="24"/>
        </w:rPr>
        <w:t>среднего (полного)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представленных в Федеральном государственном образовательном стандарте </w:t>
      </w:r>
      <w:r w:rsidRPr="00A62DFA">
        <w:rPr>
          <w:rFonts w:ascii="Times New Roman" w:eastAsia="Times New Roman" w:hAnsi="Times New Roman" w:cs="Times New Roman"/>
          <w:sz w:val="24"/>
          <w:szCs w:val="24"/>
        </w:rPr>
        <w:t>среднего (полного)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(2010г.), и примерной программы по иностранному языку для старшей школы.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FC8">
        <w:rPr>
          <w:rFonts w:ascii="Times New Roman" w:eastAsia="Times New Roman" w:hAnsi="Times New Roman" w:cs="Times New Roman"/>
          <w:b/>
          <w:sz w:val="24"/>
          <w:szCs w:val="24"/>
        </w:rPr>
        <w:t>Программа предусматривает.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 для старшей школы предусматривает дальнейшее развитие всех основных представленных в программах основного общего образования видов деятельности обучающихся. 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 среднего (полного) общего образования имеет особенности, обусловленные: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1.задачами развития обучения и воспитания учащихся, заданными социальными требованиями к уровню развития их личностных и познавательных качеств;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предметным содержанием системы общего среднего образования;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психологическими возрастными особенностями обучаемых.</w:t>
      </w:r>
    </w:p>
    <w:p w:rsidR="00FD182A" w:rsidRPr="005F4FC8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53">
        <w:rPr>
          <w:rFonts w:ascii="Times New Roman" w:eastAsia="Times New Roman" w:hAnsi="Times New Roman" w:cs="Times New Roman"/>
          <w:b/>
          <w:sz w:val="24"/>
          <w:szCs w:val="24"/>
        </w:rPr>
        <w:t>Программа позволяет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76B">
        <w:rPr>
          <w:rFonts w:ascii="Times New Roman" w:eastAsia="Times New Roman" w:hAnsi="Times New Roman" w:cs="Times New Roman"/>
          <w:sz w:val="24"/>
          <w:szCs w:val="24"/>
        </w:rPr>
        <w:t>В рамках нового образовательного стандарта содержание языкового образования ориентировано на компетентностно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76B">
        <w:rPr>
          <w:rFonts w:ascii="Times New Roman" w:eastAsia="Times New Roman" w:hAnsi="Times New Roman" w:cs="Times New Roman"/>
          <w:sz w:val="24"/>
          <w:szCs w:val="24"/>
        </w:rPr>
        <w:t xml:space="preserve">- деятельностный подход, который предполагает создание условий для овладения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комплексом образовательных компетенций: метапредметных, общепредметных и предметных. Данная программа обеспечивает преемственность со ступенью начального образования в освоении 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 и специальных учебных действий, а также опорной системы знаний, специфических для предметной области «Филология» и входящего в нее учебного предмета «Иностранный язык», на этапе основного общего образования. В формировании готовности </w:t>
      </w:r>
    </w:p>
    <w:p w:rsidR="00FD182A" w:rsidRPr="00BA176B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 использовать усвоенные знания, навыки и умения для решения практических и теоретических задач наряду с коммуникативной компетенцией важную роль играют информационная, общекультурная, учебно-познавательная компетенции и компетенция личностного самосовершенствования.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53">
        <w:rPr>
          <w:rFonts w:ascii="Times New Roman" w:eastAsia="Times New Roman" w:hAnsi="Times New Roman" w:cs="Times New Roman"/>
          <w:b/>
          <w:sz w:val="24"/>
          <w:szCs w:val="24"/>
        </w:rPr>
        <w:t>Основная цель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 подразумевает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 учебных действий 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>учащихся в устной (говорение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аудирование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>) и письменной (ч</w:t>
      </w:r>
      <w:r>
        <w:rPr>
          <w:rFonts w:ascii="Times New Roman" w:eastAsia="Times New Roman" w:hAnsi="Times New Roman" w:cs="Times New Roman"/>
          <w:sz w:val="24"/>
          <w:szCs w:val="24"/>
        </w:rPr>
        <w:t>тение и письмо) формах общения.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53">
        <w:rPr>
          <w:rFonts w:ascii="Times New Roman" w:eastAsia="Times New Roman" w:hAnsi="Times New Roman" w:cs="Times New Roman"/>
          <w:b/>
          <w:sz w:val="24"/>
          <w:szCs w:val="24"/>
        </w:rPr>
        <w:t>Важными составляющими цели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 продолжают оставаться формирование личности через приобщение к культуре, истории и быту другого народа, воспитание дружелюбного, уважительного отношения ко всем людям, независимо от языка, на котором они говорят, выработка норм поведения в обществе. Развивающий аспект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>– развитие речемыс</w:t>
      </w:r>
      <w:r>
        <w:rPr>
          <w:rFonts w:ascii="Times New Roman" w:eastAsia="Times New Roman" w:hAnsi="Times New Roman" w:cs="Times New Roman"/>
          <w:sz w:val="24"/>
          <w:szCs w:val="24"/>
        </w:rPr>
        <w:t>лительных способностей учащихся очень важен.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 Развивать речевые и познавательные способности ребенка, опираясь на речевой опыт, как в родном, так и в иностранном языке, прививать интерес к дальнейшему овладению английским языком - вот важнейшие</w:t>
      </w:r>
      <w:r w:rsidRPr="00A460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, которые ставит данная программа. 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«Английский язык».</w:t>
      </w:r>
    </w:p>
    <w:p w:rsidR="00FD182A" w:rsidRPr="00F8535B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35B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как важная часть филологического образования необходим для формирования у обучающихся коммуникативной компетенции, носящей метапредметный характер. Коммуникативная компетенция предполагает овладение речевой компетенцией, т.е. видами речевой деятельности и основами культуры устной и письменной речи в процессе говорения, чтения, аудирования и письма. </w:t>
      </w:r>
    </w:p>
    <w:p w:rsidR="00FD182A" w:rsidRPr="00F8535B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35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коммуникативных  умений предполагает овладение языковыми средствами, а также навыками оперирования ими в жизненно важных для данного возраста сферах и ситуациях общения. Языковая компетенция обеспечивает часть сложных коммуникативных умений. 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35B">
        <w:rPr>
          <w:rFonts w:ascii="Times New Roman" w:eastAsia="Times New Roman" w:hAnsi="Times New Roman" w:cs="Times New Roman"/>
          <w:sz w:val="24"/>
          <w:szCs w:val="24"/>
        </w:rPr>
        <w:t>Изучая иностранный язык, учащиеся познают вторую культурную реальность, осваивая культурные нормы и отношения, традиции, специфику речевого общения страны изучаемого языка. Коммуникативная компетенция неразрывно связана с социокультурными знаниями и умениями, которые составляют предмет содержания речи и обеспечивают взаимопонимание в условиях социокультурной  / межкультурной коммуникации.</w:t>
      </w:r>
    </w:p>
    <w:p w:rsidR="00FD182A" w:rsidRDefault="00FD182A" w:rsidP="00FD182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компетенции определяет основные содержательные линии учебного предмета «Английский язык» как части предметной области «Филология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коммуникативные умения в основных видах речевой деятельности (чтение, аудирование, говорение, письмо);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языковые знания и навыки оперирования ими;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социокультурные знания и умения.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Линия коммуникативных умений представлена четырьмя разделами, представляющими четыре вида речевой деятельности. В содержании, обеспечивающем формирование языковой компетенции, выделяются следующие подразделы: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Орфография;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Фонетическая сторона речи;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Грамматическая сторона речи;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Лексическая сторона речи.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специфики предмета «Иностранный язык» содержание, обеспечивающее формирование иноязычной коммуникативной компетенции, дополняется умением выбирать адекватные стратегии коммуникации, готовностью гибкой регуляции собственного речевого поведения в условиях дефицита языковых средств, что составляет линию программы, обеспечивающую формирование компенсаторной компетенции.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основные содержательные линии взаимосвязаны, и отсутствие одной из них нарушает единство учебного предмета «Иностранный язык». Они отражают содержательно - деятельностную основу иноязычной коммуникативной компетенции в совокупности ее составляющих: речевой, языковой, социокультурной, компенсаторной.</w:t>
      </w:r>
    </w:p>
    <w:p w:rsidR="00FD182A" w:rsidRPr="00F8535B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учебно-познавательной и информационной компетенции обеспечивается формированием общеучебных умений и универсальных способов деятельности, а также специальных умений, направленных на достижение предметных целей обучения и выделенных в два особых раздела программы.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выполняет </w:t>
      </w:r>
      <w:r w:rsidRPr="00D609D5">
        <w:rPr>
          <w:rFonts w:ascii="Times New Roman" w:eastAsia="Times New Roman" w:hAnsi="Times New Roman" w:cs="Times New Roman"/>
          <w:b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ую</w:t>
      </w:r>
      <w:r w:rsidRPr="00D609D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педагогическую</w:t>
      </w:r>
      <w:r w:rsidRPr="00D609D5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сформулированную 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стандартах 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 нового поколения – воспитание гражданина России, укорененного в национальных культурных и д</w:t>
      </w:r>
      <w:r>
        <w:rPr>
          <w:rFonts w:ascii="Times New Roman" w:eastAsia="Times New Roman" w:hAnsi="Times New Roman" w:cs="Times New Roman"/>
          <w:sz w:val="24"/>
          <w:szCs w:val="24"/>
        </w:rPr>
        <w:t>уховных традициях своего народа, так как предусматривает изучение традиций, культуры, истории России.</w:t>
      </w:r>
    </w:p>
    <w:p w:rsidR="00FD182A" w:rsidRDefault="00FD182A" w:rsidP="00FD1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98 </w:t>
      </w:r>
      <w:r w:rsidRPr="00D609D5">
        <w:rPr>
          <w:rFonts w:ascii="Times New Roman" w:eastAsia="Times New Roman" w:hAnsi="Times New Roman" w:cs="Times New Roman"/>
          <w:b/>
          <w:sz w:val="24"/>
          <w:szCs w:val="24"/>
        </w:rPr>
        <w:t>учебных часов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>, дает  распределение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часов  по темам курса 10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 класса, подразумевает последовательность изучения языкового материала с учетом логики учебного процесса, возрастных особенностей учащихся, межпредметных и внутри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053">
        <w:rPr>
          <w:rFonts w:ascii="Times New Roman" w:eastAsia="Times New Roman" w:hAnsi="Times New Roman" w:cs="Times New Roman"/>
          <w:sz w:val="24"/>
          <w:szCs w:val="24"/>
        </w:rPr>
        <w:t xml:space="preserve">предметных связей. </w:t>
      </w:r>
    </w:p>
    <w:p w:rsidR="00FD182A" w:rsidRPr="00D609D5" w:rsidRDefault="00FD182A" w:rsidP="00FD18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09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 изучения английского языка в 10</w:t>
      </w:r>
      <w:r w:rsidRPr="00D609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классе обучающийся должен уметь</w:t>
      </w:r>
    </w:p>
    <w:p w:rsidR="00FD182A" w:rsidRDefault="00FD182A" w:rsidP="00FD182A">
      <w:pPr>
        <w:rPr>
          <w:rFonts w:ascii="Times New Roman" w:eastAsia="Times New Roman" w:hAnsi="Times New Roman" w:cs="Times New Roman"/>
        </w:rPr>
      </w:pPr>
      <w:r w:rsidRPr="00B146B7">
        <w:rPr>
          <w:rFonts w:ascii="Times New Roman" w:eastAsia="Times New Roman" w:hAnsi="Times New Roman" w:cs="Times New Roman"/>
        </w:rPr>
        <w:lastRenderedPageBreak/>
        <w:t xml:space="preserve"> </w:t>
      </w:r>
      <w:r w:rsidRPr="00B146B7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  <w:r w:rsidRPr="00B146B7">
        <w:rPr>
          <w:rFonts w:ascii="Times New Roman" w:eastAsia="Times New Roman" w:hAnsi="Times New Roman" w:cs="Times New Roman"/>
          <w:sz w:val="24"/>
          <w:szCs w:val="24"/>
        </w:rPr>
        <w:cr/>
      </w:r>
      <w:r w:rsidRPr="00B146B7">
        <w:rPr>
          <w:rFonts w:ascii="Times New Roman" w:eastAsia="Times New Roman" w:hAnsi="Times New Roman" w:cs="Times New Roman"/>
          <w:b/>
        </w:rPr>
        <w:t>Диалог этикетный</w:t>
      </w:r>
      <w:r w:rsidRPr="00B146B7">
        <w:rPr>
          <w:rFonts w:ascii="Times New Roman" w:eastAsia="Times New Roman" w:hAnsi="Times New Roman" w:cs="Times New Roman"/>
          <w:b/>
        </w:rPr>
        <w:cr/>
      </w:r>
      <w:r w:rsidRPr="00B146B7">
        <w:rPr>
          <w:rFonts w:ascii="Times New Roman" w:eastAsia="Times New Roman" w:hAnsi="Times New Roman" w:cs="Times New Roman"/>
        </w:rPr>
        <w:t>Начинать, поддерживать и заканчивать разговор.</w:t>
      </w:r>
      <w:r w:rsidRPr="00B146B7">
        <w:rPr>
          <w:rFonts w:ascii="Times New Roman" w:eastAsia="Times New Roman" w:hAnsi="Times New Roman" w:cs="Times New Roman"/>
        </w:rPr>
        <w:cr/>
        <w:t>Начинать, вести и заканчивать разговор по телефону.</w:t>
      </w:r>
      <w:r w:rsidRPr="00B146B7">
        <w:rPr>
          <w:rFonts w:ascii="Times New Roman" w:eastAsia="Times New Roman" w:hAnsi="Times New Roman" w:cs="Times New Roman"/>
        </w:rPr>
        <w:cr/>
        <w:t>Поздравлять, выражать пожелания и реагировать на них.</w:t>
      </w:r>
      <w:r w:rsidRPr="00B146B7">
        <w:rPr>
          <w:rFonts w:ascii="Times New Roman" w:eastAsia="Times New Roman" w:hAnsi="Times New Roman" w:cs="Times New Roman"/>
        </w:rPr>
        <w:cr/>
        <w:t>Выражать благодарность.</w:t>
      </w:r>
      <w:r w:rsidRPr="00B146B7">
        <w:rPr>
          <w:rFonts w:ascii="Times New Roman" w:eastAsia="Times New Roman" w:hAnsi="Times New Roman" w:cs="Times New Roman"/>
        </w:rPr>
        <w:cr/>
        <w:t>Выражать согласие/отказ.</w:t>
      </w:r>
      <w:r w:rsidRPr="00B146B7">
        <w:rPr>
          <w:rFonts w:ascii="Times New Roman" w:eastAsia="Times New Roman" w:hAnsi="Times New Roman" w:cs="Times New Roman"/>
        </w:rPr>
        <w:cr/>
        <w:t>Диалог-расспрос</w:t>
      </w:r>
      <w:r w:rsidRPr="00B146B7">
        <w:rPr>
          <w:rFonts w:ascii="Times New Roman" w:eastAsia="Times New Roman" w:hAnsi="Times New Roman" w:cs="Times New Roman"/>
        </w:rPr>
        <w:cr/>
        <w:t>Сообщать информ</w:t>
      </w:r>
      <w:r>
        <w:rPr>
          <w:rFonts w:ascii="Times New Roman" w:eastAsia="Times New Roman" w:hAnsi="Times New Roman" w:cs="Times New Roman"/>
        </w:rPr>
        <w:t xml:space="preserve">ацию, отвечая на вопросы разных </w:t>
      </w:r>
      <w:r w:rsidRPr="00B146B7">
        <w:rPr>
          <w:rFonts w:ascii="Times New Roman" w:eastAsia="Times New Roman" w:hAnsi="Times New Roman" w:cs="Times New Roman"/>
        </w:rPr>
        <w:t>видов.</w:t>
      </w:r>
      <w:r w:rsidRPr="00B146B7">
        <w:rPr>
          <w:rFonts w:ascii="Times New Roman" w:eastAsia="Times New Roman" w:hAnsi="Times New Roman" w:cs="Times New Roman"/>
        </w:rPr>
        <w:cr/>
        <w:t>Самост</w:t>
      </w:r>
      <w:r>
        <w:rPr>
          <w:rFonts w:ascii="Times New Roman" w:eastAsia="Times New Roman" w:hAnsi="Times New Roman" w:cs="Times New Roman"/>
        </w:rPr>
        <w:t>оятельно запрашивать информацию</w:t>
      </w:r>
      <w:r>
        <w:rPr>
          <w:rFonts w:ascii="Times New Roman" w:eastAsia="Times New Roman" w:hAnsi="Times New Roman" w:cs="Times New Roman"/>
        </w:rPr>
        <w:cr/>
      </w:r>
      <w:r w:rsidRPr="000E687F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Выражать своё мнение/отношение</w:t>
      </w:r>
      <w:r w:rsidRPr="00B146B7">
        <w:rPr>
          <w:rFonts w:ascii="Times New Roman" w:eastAsia="Times New Roman" w:hAnsi="Times New Roman" w:cs="Times New Roman"/>
        </w:rPr>
        <w:cr/>
      </w:r>
      <w:r w:rsidRPr="00B146B7">
        <w:rPr>
          <w:rFonts w:ascii="Times New Roman" w:eastAsia="Times New Roman" w:hAnsi="Times New Roman" w:cs="Times New Roman"/>
          <w:b/>
        </w:rPr>
        <w:t>Диалог-побуждение к действию</w:t>
      </w:r>
      <w:r w:rsidRPr="00B146B7">
        <w:rPr>
          <w:rFonts w:ascii="Times New Roman" w:eastAsia="Times New Roman" w:hAnsi="Times New Roman" w:cs="Times New Roman"/>
        </w:rPr>
        <w:cr/>
        <w:t>Соглашаться</w:t>
      </w:r>
      <w:r>
        <w:rPr>
          <w:rFonts w:ascii="Times New Roman" w:eastAsia="Times New Roman" w:hAnsi="Times New Roman" w:cs="Times New Roman"/>
        </w:rPr>
        <w:t xml:space="preserve"> </w:t>
      </w:r>
      <w:r w:rsidRPr="00B146B7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Pr="00B146B7">
        <w:rPr>
          <w:rFonts w:ascii="Times New Roman" w:eastAsia="Times New Roman" w:hAnsi="Times New Roman" w:cs="Times New Roman"/>
        </w:rPr>
        <w:t>не соглашаться</w:t>
      </w:r>
      <w:r>
        <w:rPr>
          <w:rFonts w:ascii="Times New Roman" w:eastAsia="Times New Roman" w:hAnsi="Times New Roman" w:cs="Times New Roman"/>
        </w:rPr>
        <w:t xml:space="preserve"> выполнить просьбу</w:t>
      </w:r>
      <w:r w:rsidRPr="00B146B7">
        <w:rPr>
          <w:rFonts w:ascii="Times New Roman" w:eastAsia="Times New Roman" w:hAnsi="Times New Roman" w:cs="Times New Roman"/>
        </w:rPr>
        <w:cr/>
        <w:t>Давать советы.</w:t>
      </w:r>
      <w:r w:rsidRPr="00B146B7">
        <w:rPr>
          <w:rFonts w:ascii="Times New Roman" w:eastAsia="Times New Roman" w:hAnsi="Times New Roman" w:cs="Times New Roman"/>
        </w:rPr>
        <w:cr/>
        <w:t>Принимать</w:t>
      </w:r>
      <w:r>
        <w:rPr>
          <w:rFonts w:ascii="Times New Roman" w:eastAsia="Times New Roman" w:hAnsi="Times New Roman" w:cs="Times New Roman"/>
        </w:rPr>
        <w:t xml:space="preserve"> </w:t>
      </w:r>
      <w:r w:rsidRPr="00B146B7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не принимать советы партнёра</w:t>
      </w:r>
      <w:r w:rsidRPr="00B146B7">
        <w:rPr>
          <w:rFonts w:ascii="Times New Roman" w:eastAsia="Times New Roman" w:hAnsi="Times New Roman" w:cs="Times New Roman"/>
        </w:rPr>
        <w:cr/>
        <w:t>Пригл</w:t>
      </w:r>
      <w:r>
        <w:rPr>
          <w:rFonts w:ascii="Times New Roman" w:eastAsia="Times New Roman" w:hAnsi="Times New Roman" w:cs="Times New Roman"/>
        </w:rPr>
        <w:t>ашать к действию/взаимодействию</w:t>
      </w:r>
      <w:r w:rsidRPr="00B146B7">
        <w:rPr>
          <w:rFonts w:ascii="Times New Roman" w:eastAsia="Times New Roman" w:hAnsi="Times New Roman" w:cs="Times New Roman"/>
        </w:rPr>
        <w:cr/>
        <w:t>Соглашаться</w:t>
      </w:r>
      <w:r>
        <w:rPr>
          <w:rFonts w:ascii="Times New Roman" w:eastAsia="Times New Roman" w:hAnsi="Times New Roman" w:cs="Times New Roman"/>
        </w:rPr>
        <w:t xml:space="preserve"> </w:t>
      </w:r>
      <w:r w:rsidRPr="00B146B7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Pr="00B146B7">
        <w:rPr>
          <w:rFonts w:ascii="Times New Roman" w:eastAsia="Times New Roman" w:hAnsi="Times New Roman" w:cs="Times New Roman"/>
        </w:rPr>
        <w:t>не согл</w:t>
      </w:r>
      <w:r>
        <w:rPr>
          <w:rFonts w:ascii="Times New Roman" w:eastAsia="Times New Roman" w:hAnsi="Times New Roman" w:cs="Times New Roman"/>
        </w:rPr>
        <w:t>ашаться на предложение партнёра</w:t>
      </w:r>
      <w:r w:rsidRPr="00B146B7">
        <w:rPr>
          <w:rFonts w:ascii="Times New Roman" w:eastAsia="Times New Roman" w:hAnsi="Times New Roman" w:cs="Times New Roman"/>
        </w:rPr>
        <w:cr/>
      </w:r>
      <w:r w:rsidRPr="00B146B7">
        <w:rPr>
          <w:rFonts w:ascii="Times New Roman" w:eastAsia="Times New Roman" w:hAnsi="Times New Roman" w:cs="Times New Roman"/>
          <w:b/>
        </w:rPr>
        <w:t>Диалог-обмен мнениями</w:t>
      </w:r>
      <w:r w:rsidRPr="00B146B7">
        <w:rPr>
          <w:rFonts w:ascii="Times New Roman" w:eastAsia="Times New Roman" w:hAnsi="Times New Roman" w:cs="Times New Roman"/>
          <w:b/>
        </w:rPr>
        <w:cr/>
      </w:r>
      <w:r w:rsidRPr="00B146B7">
        <w:rPr>
          <w:rFonts w:ascii="Times New Roman" w:eastAsia="Times New Roman" w:hAnsi="Times New Roman" w:cs="Times New Roman"/>
        </w:rPr>
        <w:t>Выслушивать сообщения</w:t>
      </w:r>
      <w:r>
        <w:rPr>
          <w:rFonts w:ascii="Times New Roman" w:eastAsia="Times New Roman" w:hAnsi="Times New Roman" w:cs="Times New Roman"/>
        </w:rPr>
        <w:t xml:space="preserve"> </w:t>
      </w:r>
      <w:r w:rsidRPr="00B146B7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Pr="00B146B7">
        <w:rPr>
          <w:rFonts w:ascii="Times New Roman" w:eastAsia="Times New Roman" w:hAnsi="Times New Roman" w:cs="Times New Roman"/>
        </w:rPr>
        <w:t>мнение партнёра.</w:t>
      </w:r>
      <w:r w:rsidRPr="00B146B7">
        <w:rPr>
          <w:rFonts w:ascii="Times New Roman" w:eastAsia="Times New Roman" w:hAnsi="Times New Roman" w:cs="Times New Roman"/>
        </w:rPr>
        <w:cr/>
        <w:t>Выражать согласие</w:t>
      </w:r>
      <w:r>
        <w:rPr>
          <w:rFonts w:ascii="Times New Roman" w:eastAsia="Times New Roman" w:hAnsi="Times New Roman" w:cs="Times New Roman"/>
        </w:rPr>
        <w:t xml:space="preserve"> </w:t>
      </w:r>
      <w:r w:rsidRPr="00B146B7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Pr="00B146B7">
        <w:rPr>
          <w:rFonts w:ascii="Times New Roman" w:eastAsia="Times New Roman" w:hAnsi="Times New Roman" w:cs="Times New Roman"/>
        </w:rPr>
        <w:t>несогласие с мнением партнёра</w:t>
      </w:r>
    </w:p>
    <w:p w:rsidR="00FD182A" w:rsidRPr="00095633" w:rsidRDefault="00FD182A" w:rsidP="00FD182A">
      <w:pPr>
        <w:rPr>
          <w:rFonts w:ascii="Times New Roman" w:eastAsia="Times New Roman" w:hAnsi="Times New Roman" w:cs="Times New Roman"/>
        </w:rPr>
      </w:pPr>
      <w:r w:rsidRPr="00095633">
        <w:rPr>
          <w:rFonts w:ascii="Times New Roman" w:eastAsia="Times New Roman" w:hAnsi="Times New Roman" w:cs="Times New Roman"/>
        </w:rPr>
        <w:t>Выражать свою точку зрения и обосновывать её</w:t>
      </w:r>
      <w:r w:rsidRPr="00095633">
        <w:rPr>
          <w:rFonts w:ascii="Times New Roman" w:eastAsia="Times New Roman" w:hAnsi="Times New Roman" w:cs="Times New Roman"/>
        </w:rPr>
        <w:cr/>
        <w:t>Выражать эмоциональную оценку обсуждаемых событий (восхищение, удивл</w:t>
      </w:r>
      <w:r w:rsidR="004770D7">
        <w:rPr>
          <w:rFonts w:ascii="Times New Roman" w:eastAsia="Times New Roman" w:hAnsi="Times New Roman" w:cs="Times New Roman"/>
        </w:rPr>
        <w:t>ение, радость, огорчение и др.)</w:t>
      </w:r>
      <w:r w:rsidRPr="00095633">
        <w:rPr>
          <w:rFonts w:ascii="Times New Roman" w:eastAsia="Times New Roman" w:hAnsi="Times New Roman" w:cs="Times New Roman"/>
        </w:rPr>
        <w:cr/>
      </w:r>
      <w:r w:rsidRPr="00095633">
        <w:rPr>
          <w:rFonts w:ascii="Times New Roman" w:eastAsia="Times New Roman" w:hAnsi="Times New Roman" w:cs="Times New Roman"/>
          <w:b/>
        </w:rPr>
        <w:t>Комбинированный диалог</w:t>
      </w:r>
      <w:r w:rsidRPr="00095633">
        <w:rPr>
          <w:rFonts w:ascii="Times New Roman" w:eastAsia="Times New Roman" w:hAnsi="Times New Roman" w:cs="Times New Roman"/>
          <w:b/>
        </w:rPr>
        <w:cr/>
      </w:r>
      <w:r w:rsidRPr="00095633">
        <w:rPr>
          <w:rFonts w:ascii="Times New Roman" w:eastAsia="Times New Roman" w:hAnsi="Times New Roman" w:cs="Times New Roman"/>
        </w:rPr>
        <w:t>Сообщать информацию и выражать своё мнение.</w:t>
      </w:r>
      <w:r w:rsidRPr="00095633">
        <w:rPr>
          <w:rFonts w:ascii="Times New Roman" w:eastAsia="Times New Roman" w:hAnsi="Times New Roman" w:cs="Times New Roman"/>
        </w:rPr>
        <w:cr/>
        <w:t>Расспрашивать и давать оценку.</w:t>
      </w:r>
      <w:r w:rsidRPr="00095633">
        <w:rPr>
          <w:rFonts w:ascii="Times New Roman" w:eastAsia="Times New Roman" w:hAnsi="Times New Roman" w:cs="Times New Roman"/>
        </w:rPr>
        <w:cr/>
        <w:t>Просить о чём-либо и аргументировать свою просьбу</w:t>
      </w:r>
    </w:p>
    <w:p w:rsidR="00FD182A" w:rsidRDefault="00FD182A" w:rsidP="00FD182A">
      <w:pPr>
        <w:rPr>
          <w:rFonts w:ascii="Times New Roman" w:eastAsia="Times New Roman" w:hAnsi="Times New Roman" w:cs="Times New Roman"/>
        </w:rPr>
      </w:pPr>
      <w:r w:rsidRPr="00095633">
        <w:rPr>
          <w:rFonts w:ascii="Calibri" w:eastAsia="Times New Roman" w:hAnsi="Calibri" w:cs="Times New Roman"/>
          <w:b/>
        </w:rPr>
        <w:t>В монологической форме</w:t>
      </w:r>
      <w:r w:rsidRPr="00095633">
        <w:rPr>
          <w:rFonts w:ascii="Calibri" w:eastAsia="Times New Roman" w:hAnsi="Calibri" w:cs="Times New Roman"/>
          <w:b/>
        </w:rPr>
        <w:cr/>
      </w:r>
      <w:r w:rsidRPr="00095633">
        <w:rPr>
          <w:rFonts w:ascii="Times New Roman" w:eastAsia="Times New Roman" w:hAnsi="Times New Roman" w:cs="Times New Roman"/>
        </w:rPr>
        <w:t>Высказываться о фактах и событиях, используя основные коммуникативные типы речи (описание, повествование и т. д.), с опорой на ключевые слова, вопросы, план</w:t>
      </w:r>
      <w:r w:rsidRPr="00095633">
        <w:rPr>
          <w:rFonts w:ascii="Times New Roman" w:eastAsia="Times New Roman" w:hAnsi="Times New Roman" w:cs="Times New Roman"/>
        </w:rPr>
        <w:cr/>
        <w:t>Делать сообщение на заданную тему на основе прочитанного материала.</w:t>
      </w:r>
      <w:r w:rsidRPr="00095633">
        <w:rPr>
          <w:rFonts w:ascii="Times New Roman" w:eastAsia="Times New Roman" w:hAnsi="Times New Roman" w:cs="Times New Roman"/>
        </w:rPr>
        <w:cr/>
        <w:t>Передавать содержание, основную мысль прочитанного с опорой на текст / ключевые слова / план.</w:t>
      </w:r>
      <w:r w:rsidRPr="00095633">
        <w:rPr>
          <w:rFonts w:ascii="Times New Roman" w:eastAsia="Times New Roman" w:hAnsi="Times New Roman" w:cs="Times New Roman"/>
        </w:rPr>
        <w:cr/>
        <w:t>Выражать и аргументировать своё отношение к услышанному / прочитанному.</w:t>
      </w:r>
      <w:r w:rsidRPr="00095633">
        <w:rPr>
          <w:rFonts w:ascii="Times New Roman" w:eastAsia="Times New Roman" w:hAnsi="Times New Roman" w:cs="Times New Roman"/>
        </w:rPr>
        <w:cr/>
        <w:t>Кратко излагать результаты выполненной проектной работы.</w:t>
      </w:r>
      <w:r w:rsidRPr="00095633">
        <w:rPr>
          <w:rFonts w:ascii="Times New Roman" w:eastAsia="Times New Roman" w:hAnsi="Times New Roman" w:cs="Times New Roman"/>
        </w:rPr>
        <w:cr/>
      </w:r>
      <w:r w:rsidRPr="00095633">
        <w:rPr>
          <w:rFonts w:ascii="Times New Roman" w:eastAsia="Times New Roman" w:hAnsi="Times New Roman" w:cs="Times New Roman"/>
          <w:i/>
        </w:rPr>
        <w:lastRenderedPageBreak/>
        <w:t>Делать презентацию по результатам выполнения проектной работы.</w:t>
      </w:r>
      <w:r w:rsidRPr="00095633">
        <w:rPr>
          <w:rFonts w:ascii="Times New Roman" w:eastAsia="Times New Roman" w:hAnsi="Times New Roman" w:cs="Times New Roman"/>
        </w:rPr>
        <w:cr/>
      </w:r>
      <w:r w:rsidRPr="00095633">
        <w:rPr>
          <w:rFonts w:ascii="Times New Roman" w:eastAsia="Times New Roman" w:hAnsi="Times New Roman" w:cs="Times New Roman"/>
          <w:b/>
        </w:rPr>
        <w:t>Аудирование</w:t>
      </w:r>
      <w:r w:rsidRPr="00095633">
        <w:rPr>
          <w:rFonts w:ascii="Times New Roman" w:eastAsia="Times New Roman" w:hAnsi="Times New Roman" w:cs="Times New Roman"/>
          <w:b/>
        </w:rPr>
        <w:cr/>
      </w:r>
      <w:r w:rsidRPr="00DF68B3">
        <w:rPr>
          <w:rFonts w:ascii="Times New Roman" w:eastAsia="Times New Roman" w:hAnsi="Times New Roman" w:cs="Times New Roman"/>
          <w:b/>
        </w:rPr>
        <w:t>При непосредственном общении</w:t>
      </w:r>
      <w:r w:rsidRPr="00DF68B3">
        <w:rPr>
          <w:rFonts w:ascii="Times New Roman" w:eastAsia="Times New Roman" w:hAnsi="Times New Roman" w:cs="Times New Roman"/>
          <w:b/>
        </w:rPr>
        <w:cr/>
      </w:r>
      <w:r w:rsidRPr="00095633">
        <w:rPr>
          <w:rFonts w:ascii="Times New Roman" w:eastAsia="Times New Roman" w:hAnsi="Times New Roman" w:cs="Times New Roman"/>
        </w:rPr>
        <w:t>Понимать в целом речь учителя по ведению урока</w:t>
      </w:r>
      <w:r w:rsidRPr="00095633">
        <w:rPr>
          <w:rFonts w:ascii="Times New Roman" w:eastAsia="Times New Roman" w:hAnsi="Times New Roman" w:cs="Times New Roman"/>
        </w:rPr>
        <w:cr/>
        <w:t>Распознавать на слух и понимать в целом речь одноклассника в ходе общения с ним</w:t>
      </w:r>
      <w:r w:rsidRPr="00095633">
        <w:rPr>
          <w:rFonts w:ascii="Times New Roman" w:eastAsia="Times New Roman" w:hAnsi="Times New Roman" w:cs="Times New Roman"/>
        </w:rPr>
        <w:cr/>
        <w:t>Распознавать на слух и понимать связное высказывание учителя, одноклассника, построенное на знакомом материале и / или содержащее некоторые незнакомые слова.</w:t>
      </w:r>
      <w:r w:rsidRPr="00095633">
        <w:rPr>
          <w:rFonts w:ascii="Times New Roman" w:eastAsia="Times New Roman" w:hAnsi="Times New Roman" w:cs="Times New Roman"/>
        </w:rPr>
        <w:cr/>
      </w:r>
      <w:r w:rsidRPr="000E687F">
        <w:rPr>
          <w:rFonts w:ascii="Times New Roman" w:hAnsi="Times New Roman"/>
        </w:rPr>
        <w:t xml:space="preserve"> </w:t>
      </w:r>
      <w:r w:rsidRPr="00095633">
        <w:rPr>
          <w:rFonts w:ascii="Times New Roman" w:eastAsia="Times New Roman" w:hAnsi="Times New Roman" w:cs="Times New Roman"/>
        </w:rPr>
        <w:t>Использовать контекстуальную или языковую догадку</w:t>
      </w:r>
      <w:r w:rsidRPr="00095633">
        <w:rPr>
          <w:rFonts w:ascii="Times New Roman" w:eastAsia="Times New Roman" w:hAnsi="Times New Roman" w:cs="Times New Roman"/>
        </w:rPr>
        <w:cr/>
        <w:t>Использовать просьбу повторить для уточнения отдельных деталей</w:t>
      </w:r>
    </w:p>
    <w:p w:rsidR="00FD182A" w:rsidRPr="00FD182A" w:rsidRDefault="00FD182A" w:rsidP="00FD182A">
      <w:pPr>
        <w:rPr>
          <w:rFonts w:ascii="Times New Roman" w:eastAsia="Times New Roman" w:hAnsi="Times New Roman" w:cs="Times New Roman"/>
        </w:rPr>
      </w:pPr>
      <w:r w:rsidRPr="00095633">
        <w:rPr>
          <w:rFonts w:ascii="Times New Roman" w:eastAsia="Times New Roman" w:hAnsi="Times New Roman" w:cs="Times New Roman"/>
        </w:rPr>
        <w:t>Вербально или невербально реагировать на услышанное.</w:t>
      </w:r>
      <w:r w:rsidRPr="00095633">
        <w:rPr>
          <w:rFonts w:ascii="Times New Roman" w:eastAsia="Times New Roman" w:hAnsi="Times New Roman" w:cs="Times New Roman"/>
        </w:rPr>
        <w:cr/>
      </w:r>
      <w:r w:rsidRPr="00DF68B3">
        <w:rPr>
          <w:rFonts w:ascii="Times New Roman" w:eastAsia="Times New Roman" w:hAnsi="Times New Roman" w:cs="Times New Roman"/>
          <w:b/>
        </w:rPr>
        <w:t>При опосредованном общении (на основе аудиотекста)</w:t>
      </w:r>
      <w:r w:rsidRPr="00DF68B3">
        <w:rPr>
          <w:rFonts w:ascii="Times New Roman" w:eastAsia="Times New Roman" w:hAnsi="Times New Roman" w:cs="Times New Roman"/>
          <w:b/>
        </w:rPr>
        <w:cr/>
      </w:r>
      <w:r w:rsidRPr="00DF68B3">
        <w:rPr>
          <w:rFonts w:ascii="Times New Roman" w:eastAsia="Times New Roman" w:hAnsi="Times New Roman" w:cs="Times New Roman"/>
        </w:rPr>
        <w:t>Понимать основное содержание несложных аутентичных текстов в рамках тем, отобранных для основной школы.</w:t>
      </w:r>
      <w:r w:rsidRPr="00DF68B3">
        <w:rPr>
          <w:rFonts w:ascii="Times New Roman" w:eastAsia="Times New Roman" w:hAnsi="Times New Roman" w:cs="Times New Roman"/>
        </w:rPr>
        <w:cr/>
        <w:t>Выделять основную мысль в воспринимаемом на слух тексте.</w:t>
      </w:r>
    </w:p>
    <w:p w:rsidR="00FD182A" w:rsidRPr="00B146B7" w:rsidRDefault="00FD182A" w:rsidP="00FD182A">
      <w:pPr>
        <w:pStyle w:val="a5"/>
        <w:rPr>
          <w:rFonts w:cs="Times New Roman"/>
          <w:sz w:val="22"/>
          <w:szCs w:val="22"/>
        </w:rPr>
      </w:pPr>
      <w:r w:rsidRPr="00B146B7">
        <w:rPr>
          <w:rFonts w:cs="Times New Roman"/>
          <w:sz w:val="22"/>
          <w:szCs w:val="22"/>
        </w:rPr>
        <w:t>Отделять главные факты, опуская второстепенные.</w:t>
      </w:r>
      <w:r w:rsidRPr="00B146B7">
        <w:rPr>
          <w:rFonts w:cs="Times New Roman"/>
          <w:sz w:val="22"/>
          <w:szCs w:val="22"/>
        </w:rPr>
        <w:cr/>
        <w:t>Выборочно понимать необходимую информацию в сообщениях прагматического характера с опорой на языковую догадку/контекст.</w:t>
      </w:r>
      <w:r w:rsidRPr="00B146B7">
        <w:rPr>
          <w:rFonts w:cs="Times New Roman"/>
          <w:sz w:val="22"/>
          <w:szCs w:val="22"/>
        </w:rPr>
        <w:cr/>
        <w:t>Игнорировать неизвестный языковой материал, несущественный для понимания основного содержания.</w:t>
      </w:r>
      <w:r w:rsidRPr="00B146B7">
        <w:rPr>
          <w:rFonts w:cs="Times New Roman"/>
          <w:sz w:val="22"/>
          <w:szCs w:val="22"/>
        </w:rPr>
        <w:cr/>
      </w:r>
      <w:r w:rsidRPr="00DF68B3">
        <w:rPr>
          <w:rFonts w:cs="Times New Roman"/>
          <w:szCs w:val="24"/>
        </w:rPr>
        <w:t>Чтение</w:t>
      </w:r>
      <w:r w:rsidRPr="00DF68B3">
        <w:rPr>
          <w:rFonts w:cs="Times New Roman"/>
          <w:szCs w:val="24"/>
        </w:rPr>
        <w:cr/>
      </w:r>
      <w:r w:rsidRPr="00B146B7">
        <w:rPr>
          <w:rFonts w:cs="Times New Roman"/>
          <w:sz w:val="22"/>
          <w:szCs w:val="22"/>
        </w:rPr>
        <w:t>Соотносить графиче</w:t>
      </w:r>
      <w:r>
        <w:rPr>
          <w:rFonts w:cs="Times New Roman"/>
          <w:sz w:val="22"/>
          <w:szCs w:val="22"/>
        </w:rPr>
        <w:t xml:space="preserve">ский образ слова с его звуковым </w:t>
      </w:r>
      <w:r w:rsidRPr="00B146B7">
        <w:rPr>
          <w:rFonts w:cs="Times New Roman"/>
          <w:sz w:val="22"/>
          <w:szCs w:val="22"/>
        </w:rPr>
        <w:t>образом.</w:t>
      </w:r>
      <w:r w:rsidRPr="00B146B7">
        <w:rPr>
          <w:rFonts w:cs="Times New Roman"/>
          <w:sz w:val="22"/>
          <w:szCs w:val="22"/>
        </w:rPr>
        <w:cr/>
        <w:t>Соблюдать правильное ударение в словах и фразах, интона</w:t>
      </w:r>
      <w:r w:rsidRPr="00B146B7">
        <w:rPr>
          <w:rFonts w:cs="Times New Roman"/>
          <w:sz w:val="22"/>
          <w:szCs w:val="22"/>
        </w:rPr>
        <w:softHyphen/>
        <w:t>цию в целом.</w:t>
      </w:r>
      <w:r w:rsidRPr="00B146B7">
        <w:rPr>
          <w:rFonts w:cs="Times New Roman"/>
          <w:sz w:val="22"/>
          <w:szCs w:val="22"/>
        </w:rPr>
        <w:cr/>
        <w:t>Выразительно читать вслух небольшие тексты, содержащие только изученный материал.</w:t>
      </w:r>
      <w:r w:rsidRPr="00B146B7">
        <w:rPr>
          <w:rFonts w:cs="Times New Roman"/>
          <w:sz w:val="22"/>
          <w:szCs w:val="22"/>
        </w:rPr>
        <w:cr/>
      </w:r>
      <w:r w:rsidRPr="00DF68B3">
        <w:rPr>
          <w:rFonts w:cs="Times New Roman"/>
          <w:b/>
          <w:sz w:val="22"/>
          <w:szCs w:val="22"/>
        </w:rPr>
        <w:t>Ознакомительное чтение</w:t>
      </w:r>
      <w:r w:rsidRPr="00DF68B3">
        <w:rPr>
          <w:rFonts w:cs="Times New Roman"/>
          <w:b/>
          <w:sz w:val="22"/>
          <w:szCs w:val="22"/>
        </w:rPr>
        <w:cr/>
      </w:r>
      <w:r w:rsidRPr="00B146B7">
        <w:rPr>
          <w:rFonts w:cs="Times New Roman"/>
          <w:sz w:val="22"/>
          <w:szCs w:val="22"/>
        </w:rPr>
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</w:r>
      <w:r w:rsidRPr="00B146B7">
        <w:rPr>
          <w:rFonts w:cs="Times New Roman"/>
          <w:sz w:val="22"/>
          <w:szCs w:val="22"/>
        </w:rPr>
        <w:cr/>
        <w:t>Прогнозировать содержание текста на основе заголовка или начала текста.</w:t>
      </w:r>
      <w:r w:rsidRPr="00B146B7">
        <w:rPr>
          <w:rFonts w:cs="Times New Roman"/>
          <w:sz w:val="22"/>
          <w:szCs w:val="22"/>
        </w:rPr>
        <w:cr/>
        <w:t>Определять тему</w:t>
      </w:r>
      <w:r>
        <w:rPr>
          <w:rFonts w:cs="Times New Roman"/>
          <w:sz w:val="22"/>
          <w:szCs w:val="22"/>
        </w:rPr>
        <w:t xml:space="preserve"> </w:t>
      </w:r>
      <w:r w:rsidRPr="00B146B7">
        <w:rPr>
          <w:rFonts w:cs="Times New Roman"/>
          <w:sz w:val="22"/>
          <w:szCs w:val="22"/>
        </w:rPr>
        <w:t>/</w:t>
      </w:r>
      <w:r>
        <w:rPr>
          <w:rFonts w:cs="Times New Roman"/>
          <w:sz w:val="22"/>
          <w:szCs w:val="22"/>
        </w:rPr>
        <w:t xml:space="preserve"> </w:t>
      </w:r>
      <w:r w:rsidRPr="00B146B7">
        <w:rPr>
          <w:rFonts w:cs="Times New Roman"/>
          <w:sz w:val="22"/>
          <w:szCs w:val="22"/>
        </w:rPr>
        <w:t>основную мысль текста сообщения.</w:t>
      </w:r>
      <w:r w:rsidRPr="00B146B7">
        <w:rPr>
          <w:rFonts w:cs="Times New Roman"/>
          <w:sz w:val="22"/>
          <w:szCs w:val="22"/>
        </w:rPr>
        <w:cr/>
        <w:t>Разбивать текст на относительно самостоятельные смысловые части.</w:t>
      </w:r>
      <w:r w:rsidRPr="00B146B7">
        <w:rPr>
          <w:rFonts w:cs="Times New Roman"/>
          <w:sz w:val="22"/>
          <w:szCs w:val="22"/>
        </w:rPr>
        <w:cr/>
        <w:t>Озаглавливать текст, его отдельные части.</w:t>
      </w:r>
      <w:r w:rsidRPr="00B146B7">
        <w:rPr>
          <w:rFonts w:cs="Times New Roman"/>
          <w:sz w:val="22"/>
          <w:szCs w:val="22"/>
        </w:rPr>
        <w:cr/>
      </w:r>
    </w:p>
    <w:p w:rsidR="00FD182A" w:rsidRDefault="00FD182A" w:rsidP="00FD182A">
      <w:pPr>
        <w:pStyle w:val="a5"/>
        <w:rPr>
          <w:rFonts w:cs="Times New Roman"/>
          <w:sz w:val="22"/>
          <w:szCs w:val="22"/>
        </w:rPr>
      </w:pPr>
      <w:r w:rsidRPr="00B146B7">
        <w:t>Догадываться о значении незнакомых слов по сходству с русским языком, по словообразовательным элементам, по контексту.</w:t>
      </w:r>
      <w:r w:rsidRPr="00B146B7">
        <w:cr/>
        <w:t>Игнорировать незнакомые слова, не мешающие понимать основное содержание текста.</w:t>
      </w:r>
      <w:r w:rsidRPr="00B146B7">
        <w:cr/>
      </w:r>
      <w:r w:rsidRPr="00DF68B3">
        <w:rPr>
          <w:b/>
        </w:rPr>
        <w:t>Изучающее чтение</w:t>
      </w:r>
      <w:r w:rsidRPr="00DF68B3">
        <w:rPr>
          <w:b/>
        </w:rPr>
        <w:cr/>
      </w:r>
      <w:r w:rsidRPr="00B146B7">
        <w:t>Читать несложные аутентичные тексты разных типов, полно и точно понимая текст на основе его информационной переработки: анализировать структуру и смысл отдельных частей текста; переводить отдельные фрагменты текста.</w:t>
      </w:r>
      <w:r w:rsidRPr="00B146B7">
        <w:cr/>
        <w:t>Озаглавливать текст, его отдельные части.</w:t>
      </w:r>
      <w:r w:rsidRPr="00B146B7">
        <w:cr/>
      </w:r>
      <w:r w:rsidRPr="00B146B7">
        <w:lastRenderedPageBreak/>
        <w:t>Устанавливать причинно-следственную взаимосвязь фактов и событий текста.</w:t>
      </w:r>
      <w:r w:rsidRPr="00B146B7">
        <w:cr/>
        <w:t>Выражать своё мнение о прочитанном.</w:t>
      </w:r>
      <w:r w:rsidRPr="00B146B7">
        <w:cr/>
      </w:r>
      <w:r w:rsidRPr="00DF68B3">
        <w:rPr>
          <w:b/>
        </w:rPr>
        <w:t>Просмотровое / поисковое чтение</w:t>
      </w:r>
      <w:r w:rsidRPr="00DF68B3">
        <w:rPr>
          <w:b/>
        </w:rPr>
        <w:cr/>
      </w:r>
      <w:r w:rsidRPr="00B146B7">
        <w:t>Выбирать необходимую/интересующую информацию, просмотрев один текст или несколько коротких текстов.</w:t>
      </w:r>
      <w:r w:rsidRPr="00B146B7">
        <w:cr/>
      </w:r>
      <w:r w:rsidRPr="000E687F">
        <w:t xml:space="preserve"> </w:t>
      </w:r>
      <w:r w:rsidRPr="00B146B7">
        <w:t>Находить значение отдельных незнакомых слов в двуязычном словаре учебника.</w:t>
      </w:r>
      <w:r w:rsidRPr="00B146B7">
        <w:cr/>
        <w:t>Пользоваться сносками и лингвострановедческим справоч</w:t>
      </w:r>
      <w:r w:rsidRPr="00B146B7">
        <w:softHyphen/>
        <w:t>ником.</w:t>
      </w:r>
      <w:r w:rsidRPr="00B146B7">
        <w:cr/>
      </w:r>
      <w:r w:rsidRPr="00DF68B3">
        <w:rPr>
          <w:b/>
        </w:rPr>
        <w:t>Письменная речь</w:t>
      </w:r>
      <w:r w:rsidRPr="00DF68B3">
        <w:rPr>
          <w:b/>
        </w:rPr>
        <w:cr/>
      </w:r>
      <w:r w:rsidRPr="00B146B7">
        <w:t>Владеть основными правилами орфографии, написанием наиболее</w:t>
      </w:r>
      <w:r>
        <w:rPr>
          <w:rFonts w:cs="Times New Roman"/>
          <w:sz w:val="22"/>
          <w:szCs w:val="22"/>
        </w:rPr>
        <w:t xml:space="preserve"> </w:t>
      </w:r>
      <w:r w:rsidRPr="00B146B7">
        <w:rPr>
          <w:rFonts w:cs="Times New Roman"/>
          <w:sz w:val="22"/>
          <w:szCs w:val="22"/>
        </w:rPr>
        <w:t>употребительных слов.</w:t>
      </w:r>
      <w:r w:rsidRPr="00B146B7">
        <w:rPr>
          <w:rFonts w:cs="Times New Roman"/>
          <w:sz w:val="22"/>
          <w:szCs w:val="22"/>
        </w:rPr>
        <w:cr/>
        <w:t>Заполнять формуляр, анкету: сообщать о себе основные сведения.</w:t>
      </w:r>
      <w:r w:rsidRPr="00B146B7">
        <w:rPr>
          <w:rFonts w:cs="Times New Roman"/>
          <w:sz w:val="22"/>
          <w:szCs w:val="22"/>
        </w:rPr>
        <w:cr/>
        <w:t>Писать короткие поздравления с днём рождения, Новым годом, Рождеством и другими праздниками.</w:t>
      </w:r>
      <w:r w:rsidRPr="00B146B7">
        <w:rPr>
          <w:rFonts w:cs="Times New Roman"/>
          <w:sz w:val="22"/>
          <w:szCs w:val="22"/>
        </w:rPr>
        <w:cr/>
        <w:t>Выражать пожелания.</w:t>
      </w:r>
      <w:r w:rsidRPr="00B146B7">
        <w:rPr>
          <w:rFonts w:cs="Times New Roman"/>
          <w:sz w:val="22"/>
          <w:szCs w:val="22"/>
        </w:rPr>
        <w:cr/>
        <w:t>Писать с опорой на образец личное письмо зарубежному другу: сообщать краткие сведения о себе и запрашивать аналогичную информацию о нём; выражать благодарность, извинения, просьбу, давать совет.</w:t>
      </w:r>
    </w:p>
    <w:p w:rsidR="00FD182A" w:rsidRDefault="00FD182A" w:rsidP="00FD182A">
      <w:pPr>
        <w:pStyle w:val="a5"/>
        <w:rPr>
          <w:rFonts w:cs="Times New Roman"/>
          <w:sz w:val="22"/>
          <w:szCs w:val="22"/>
        </w:rPr>
      </w:pPr>
      <w:r w:rsidRPr="00DF68B3">
        <w:rPr>
          <w:rFonts w:cs="Times New Roman"/>
          <w:b/>
          <w:sz w:val="22"/>
          <w:szCs w:val="22"/>
        </w:rPr>
        <w:t>Графика и орфография</w:t>
      </w:r>
      <w:r w:rsidRPr="00DF68B3">
        <w:rPr>
          <w:rFonts w:cs="Times New Roman"/>
          <w:b/>
          <w:sz w:val="22"/>
          <w:szCs w:val="22"/>
        </w:rPr>
        <w:cr/>
      </w:r>
      <w:r w:rsidRPr="00B146B7">
        <w:rPr>
          <w:rFonts w:cs="Times New Roman"/>
          <w:sz w:val="22"/>
          <w:szCs w:val="22"/>
        </w:rPr>
        <w:t>Соотносить графический образ слова с его звуковым образом.</w:t>
      </w:r>
      <w:r w:rsidRPr="00B146B7">
        <w:rPr>
          <w:rFonts w:cs="Times New Roman"/>
          <w:sz w:val="22"/>
          <w:szCs w:val="22"/>
        </w:rPr>
        <w:cr/>
        <w:t>Сравнивать и анализировать буквосочетания и их транскрип</w:t>
      </w:r>
      <w:r w:rsidRPr="00B146B7">
        <w:rPr>
          <w:rFonts w:cs="Times New Roman"/>
          <w:sz w:val="22"/>
          <w:szCs w:val="22"/>
        </w:rPr>
        <w:softHyphen/>
        <w:t>цию.</w:t>
      </w:r>
      <w:r w:rsidRPr="00B146B7">
        <w:rPr>
          <w:rFonts w:cs="Times New Roman"/>
          <w:sz w:val="22"/>
          <w:szCs w:val="22"/>
        </w:rPr>
        <w:cr/>
        <w:t>Вставлять пропущенные слова.</w:t>
      </w:r>
      <w:r w:rsidRPr="00B146B7">
        <w:rPr>
          <w:rFonts w:cs="Times New Roman"/>
          <w:sz w:val="22"/>
          <w:szCs w:val="22"/>
        </w:rPr>
        <w:cr/>
        <w:t>Применять основные правила чтения и орфографии.</w:t>
      </w:r>
      <w:r w:rsidRPr="00B146B7">
        <w:rPr>
          <w:rFonts w:cs="Times New Roman"/>
          <w:sz w:val="22"/>
          <w:szCs w:val="22"/>
        </w:rPr>
        <w:cr/>
      </w:r>
      <w:r w:rsidRPr="00DF68B3">
        <w:rPr>
          <w:rFonts w:cs="Times New Roman"/>
          <w:b/>
          <w:sz w:val="22"/>
          <w:szCs w:val="22"/>
        </w:rPr>
        <w:t>Фонетическая сторона речи</w:t>
      </w:r>
      <w:r w:rsidRPr="00DF68B3">
        <w:rPr>
          <w:rFonts w:cs="Times New Roman"/>
          <w:b/>
          <w:sz w:val="22"/>
          <w:szCs w:val="22"/>
        </w:rPr>
        <w:cr/>
      </w:r>
      <w:r w:rsidRPr="00B146B7">
        <w:rPr>
          <w:rFonts w:cs="Times New Roman"/>
          <w:sz w:val="22"/>
          <w:szCs w:val="22"/>
        </w:rPr>
        <w:t>Воспроизводить слова по транскрипции.</w:t>
      </w:r>
      <w:r w:rsidRPr="00B146B7">
        <w:rPr>
          <w:rFonts w:cs="Times New Roman"/>
          <w:sz w:val="22"/>
          <w:szCs w:val="22"/>
        </w:rPr>
        <w:cr/>
        <w:t>Различать на слух и адекватно произносить все звуки англий</w:t>
      </w:r>
      <w:r w:rsidRPr="00B146B7">
        <w:rPr>
          <w:rFonts w:cs="Times New Roman"/>
          <w:sz w:val="22"/>
          <w:szCs w:val="22"/>
        </w:rPr>
        <w:softHyphen/>
        <w:t>ского языка.</w:t>
      </w:r>
      <w:r w:rsidRPr="00B146B7">
        <w:rPr>
          <w:rFonts w:cs="Times New Roman"/>
          <w:sz w:val="22"/>
          <w:szCs w:val="22"/>
        </w:rPr>
        <w:cr/>
        <w:t>Соблюдать нормы произношения звуков английского языка при чтении вслух и в устной речи.</w:t>
      </w:r>
      <w:r w:rsidRPr="00B146B7">
        <w:rPr>
          <w:rFonts w:cs="Times New Roman"/>
          <w:sz w:val="22"/>
          <w:szCs w:val="22"/>
        </w:rPr>
        <w:cr/>
        <w:t>Соблюдать правильное ударение в изолированном слове, фразе.</w:t>
      </w:r>
      <w:r w:rsidRPr="00B146B7">
        <w:rPr>
          <w:rFonts w:cs="Times New Roman"/>
          <w:sz w:val="22"/>
          <w:szCs w:val="22"/>
        </w:rPr>
        <w:cr/>
        <w:t>Различать коммуникативный тип предложения по его интонации.</w:t>
      </w:r>
      <w:r w:rsidRPr="00B146B7">
        <w:rPr>
          <w:rFonts w:cs="Times New Roman"/>
          <w:sz w:val="22"/>
          <w:szCs w:val="22"/>
        </w:rPr>
        <w:cr/>
        <w:t>Корректно произносить предложения с точки зрения их ритмико</w:t>
      </w:r>
      <w:r>
        <w:rPr>
          <w:rFonts w:cs="Times New Roman"/>
          <w:sz w:val="22"/>
          <w:szCs w:val="22"/>
        </w:rPr>
        <w:t xml:space="preserve"> </w:t>
      </w:r>
      <w:r w:rsidRPr="00B146B7">
        <w:rPr>
          <w:rFonts w:cs="Times New Roman"/>
          <w:sz w:val="22"/>
          <w:szCs w:val="22"/>
        </w:rPr>
        <w:t>- интонационных особенностей (побудительное предложение; общий, специальный, альтернативный и разделительный вопросы).</w:t>
      </w:r>
      <w:r w:rsidRPr="00B146B7">
        <w:rPr>
          <w:rFonts w:cs="Times New Roman"/>
          <w:sz w:val="22"/>
          <w:szCs w:val="22"/>
        </w:rPr>
        <w:cr/>
        <w:t>Оперировать получ</w:t>
      </w:r>
      <w:r>
        <w:rPr>
          <w:rFonts w:cs="Times New Roman"/>
          <w:sz w:val="22"/>
          <w:szCs w:val="22"/>
        </w:rPr>
        <w:t xml:space="preserve">енными фонетическими сведениями </w:t>
      </w:r>
      <w:r w:rsidRPr="00B146B7">
        <w:rPr>
          <w:rFonts w:cs="Times New Roman"/>
          <w:sz w:val="22"/>
          <w:szCs w:val="22"/>
        </w:rPr>
        <w:t>из словаря при чтении и говорении.</w:t>
      </w:r>
      <w:r w:rsidRPr="00B146B7">
        <w:rPr>
          <w:rFonts w:cs="Times New Roman"/>
          <w:sz w:val="22"/>
          <w:szCs w:val="22"/>
        </w:rPr>
        <w:cr/>
      </w:r>
      <w:r w:rsidRPr="00DF68B3">
        <w:rPr>
          <w:rFonts w:cs="Times New Roman"/>
          <w:b/>
          <w:sz w:val="22"/>
          <w:szCs w:val="22"/>
        </w:rPr>
        <w:t>Лексическая сторона речи</w:t>
      </w:r>
      <w:r w:rsidRPr="00DF68B3">
        <w:rPr>
          <w:rFonts w:cs="Times New Roman"/>
          <w:b/>
          <w:sz w:val="22"/>
          <w:szCs w:val="22"/>
        </w:rPr>
        <w:cr/>
      </w:r>
      <w:r w:rsidRPr="00B146B7">
        <w:rPr>
          <w:rFonts w:cs="Times New Roman"/>
          <w:sz w:val="22"/>
          <w:szCs w:val="22"/>
        </w:rPr>
        <w:t xml:space="preserve">Узнавать в письменном и устном тексте, воспроизводить и употреблять в речи лексические единицы, соответствующие ситуации общения в пределах тематики </w:t>
      </w:r>
      <w:r w:rsidRPr="0093087A">
        <w:rPr>
          <w:rFonts w:cs="Times New Roman"/>
          <w:color w:val="auto"/>
          <w:sz w:val="22"/>
          <w:szCs w:val="22"/>
        </w:rPr>
        <w:t>10</w:t>
      </w:r>
      <w:r w:rsidRPr="00DF68B3">
        <w:rPr>
          <w:rFonts w:cs="Times New Roman"/>
          <w:color w:val="FF6600"/>
          <w:sz w:val="22"/>
          <w:szCs w:val="22"/>
        </w:rPr>
        <w:t xml:space="preserve"> </w:t>
      </w:r>
      <w:r w:rsidRPr="00B146B7">
        <w:rPr>
          <w:rFonts w:cs="Times New Roman"/>
          <w:sz w:val="22"/>
          <w:szCs w:val="22"/>
        </w:rPr>
        <w:t>класса основной школы, в соответствии с коммуникативной задачей.</w:t>
      </w:r>
      <w:r w:rsidRPr="00B146B7">
        <w:rPr>
          <w:rFonts w:cs="Times New Roman"/>
          <w:sz w:val="22"/>
          <w:szCs w:val="22"/>
        </w:rPr>
        <w:cr/>
        <w:t>Использовать в речи простейшие устойчивые словосочетания, оценочную лексику и речевые клише в соответствии с коммуникативной задачей.</w:t>
      </w:r>
      <w:r w:rsidRPr="00B146B7">
        <w:rPr>
          <w:rFonts w:cs="Times New Roman"/>
          <w:sz w:val="22"/>
          <w:szCs w:val="22"/>
        </w:rPr>
        <w:cr/>
        <w:t>Употреблять слова, словосочетания, синонимы, антонимы адекватно ситуации общения.</w:t>
      </w:r>
      <w:r w:rsidRPr="00B146B7">
        <w:rPr>
          <w:rFonts w:cs="Times New Roman"/>
          <w:sz w:val="22"/>
          <w:szCs w:val="22"/>
        </w:rPr>
        <w:cr/>
      </w:r>
      <w:r w:rsidRPr="00DF68B3">
        <w:rPr>
          <w:rFonts w:cs="Times New Roman"/>
          <w:b/>
          <w:sz w:val="22"/>
          <w:szCs w:val="22"/>
        </w:rPr>
        <w:t>Словообразование</w:t>
      </w:r>
      <w:r w:rsidRPr="00DF68B3">
        <w:rPr>
          <w:rFonts w:cs="Times New Roman"/>
          <w:b/>
          <w:sz w:val="22"/>
          <w:szCs w:val="22"/>
        </w:rPr>
        <w:cr/>
      </w:r>
      <w:r w:rsidRPr="00B146B7">
        <w:rPr>
          <w:rFonts w:cs="Times New Roman"/>
          <w:sz w:val="22"/>
          <w:szCs w:val="22"/>
        </w:rPr>
        <w:t>Узнавать простые словообразовательные элементы (суффиксы, префиксы).</w:t>
      </w:r>
      <w:r w:rsidRPr="00B146B7">
        <w:rPr>
          <w:rFonts w:cs="Times New Roman"/>
          <w:sz w:val="22"/>
          <w:szCs w:val="22"/>
        </w:rPr>
        <w:cr/>
        <w:t>Распознавать принадлежность слова к определённой части речи по суффиксам и префиксам.</w:t>
      </w:r>
      <w:r w:rsidRPr="00B146B7">
        <w:rPr>
          <w:rFonts w:cs="Times New Roman"/>
          <w:sz w:val="22"/>
          <w:szCs w:val="22"/>
        </w:rPr>
        <w:cr/>
        <w:t>Выбирать нужное значение многозначного слова.</w:t>
      </w:r>
      <w:r w:rsidRPr="00B146B7">
        <w:rPr>
          <w:rFonts w:cs="Times New Roman"/>
          <w:sz w:val="22"/>
          <w:szCs w:val="22"/>
        </w:rPr>
        <w:cr/>
        <w:t>Опираться на языковую догадку в процессе чтения</w:t>
      </w:r>
      <w:r w:rsidRPr="00B146B7">
        <w:rPr>
          <w:rFonts w:cs="Times New Roman"/>
          <w:sz w:val="22"/>
          <w:szCs w:val="22"/>
        </w:rPr>
        <w:cr/>
      </w:r>
      <w:r w:rsidRPr="00B146B7">
        <w:rPr>
          <w:rFonts w:cs="Times New Roman"/>
          <w:sz w:val="22"/>
          <w:szCs w:val="22"/>
        </w:rPr>
        <w:lastRenderedPageBreak/>
        <w:t>и ауди</w:t>
      </w:r>
      <w:r w:rsidRPr="00B146B7">
        <w:rPr>
          <w:rFonts w:cs="Times New Roman"/>
          <w:sz w:val="22"/>
          <w:szCs w:val="22"/>
        </w:rPr>
        <w:softHyphen/>
      </w:r>
      <w:r w:rsidRPr="00B146B7">
        <w:rPr>
          <w:rFonts w:cs="Times New Roman"/>
          <w:sz w:val="22"/>
          <w:szCs w:val="22"/>
        </w:rPr>
        <w:softHyphen/>
      </w:r>
      <w:r w:rsidRPr="00B146B7">
        <w:rPr>
          <w:rFonts w:cs="Times New Roman"/>
          <w:sz w:val="22"/>
          <w:szCs w:val="22"/>
        </w:rPr>
        <w:softHyphen/>
        <w:t>рования (интернациональные слова, слова, образован</w:t>
      </w:r>
      <w:r w:rsidRPr="00B146B7">
        <w:rPr>
          <w:rFonts w:cs="Times New Roman"/>
          <w:sz w:val="22"/>
          <w:szCs w:val="22"/>
        </w:rPr>
        <w:softHyphen/>
        <w:t>ные путём словосложения).</w:t>
      </w:r>
      <w:r w:rsidRPr="00B146B7">
        <w:rPr>
          <w:rFonts w:cs="Times New Roman"/>
          <w:sz w:val="22"/>
          <w:szCs w:val="22"/>
        </w:rPr>
        <w:cr/>
      </w:r>
      <w:r w:rsidRPr="000E687F">
        <w:rPr>
          <w:rFonts w:cs="Times New Roman"/>
          <w:b/>
        </w:rPr>
        <w:t xml:space="preserve"> </w:t>
      </w:r>
      <w:r w:rsidRPr="00DF68B3">
        <w:rPr>
          <w:rFonts w:cs="Times New Roman"/>
          <w:b/>
          <w:sz w:val="22"/>
          <w:szCs w:val="22"/>
        </w:rPr>
        <w:t>Грамматическая сторона речи</w:t>
      </w:r>
      <w:r w:rsidRPr="00DF68B3">
        <w:rPr>
          <w:rFonts w:cs="Times New Roman"/>
          <w:b/>
          <w:sz w:val="22"/>
          <w:szCs w:val="22"/>
        </w:rPr>
        <w:cr/>
      </w:r>
      <w:r w:rsidRPr="00B146B7">
        <w:rPr>
          <w:rFonts w:cs="Times New Roman"/>
          <w:sz w:val="22"/>
          <w:szCs w:val="22"/>
        </w:rPr>
        <w:t>Воспроизводить основные коммуникативные типы предложений на основе моделей</w:t>
      </w:r>
      <w:r>
        <w:rPr>
          <w:rFonts w:cs="Times New Roman"/>
          <w:sz w:val="22"/>
          <w:szCs w:val="22"/>
        </w:rPr>
        <w:t xml:space="preserve"> </w:t>
      </w:r>
      <w:r w:rsidRPr="00B146B7">
        <w:rPr>
          <w:rFonts w:cs="Times New Roman"/>
          <w:sz w:val="22"/>
          <w:szCs w:val="22"/>
        </w:rPr>
        <w:t>/</w:t>
      </w:r>
      <w:r>
        <w:rPr>
          <w:rFonts w:cs="Times New Roman"/>
          <w:sz w:val="22"/>
          <w:szCs w:val="22"/>
        </w:rPr>
        <w:t xml:space="preserve"> </w:t>
      </w:r>
      <w:r w:rsidRPr="00B146B7">
        <w:rPr>
          <w:rFonts w:cs="Times New Roman"/>
          <w:sz w:val="22"/>
          <w:szCs w:val="22"/>
        </w:rPr>
        <w:t>речевых обра</w:t>
      </w:r>
      <w:r>
        <w:rPr>
          <w:rFonts w:cs="Times New Roman"/>
          <w:sz w:val="22"/>
          <w:szCs w:val="22"/>
        </w:rPr>
        <w:t>зцов.</w:t>
      </w:r>
      <w:r>
        <w:rPr>
          <w:rFonts w:cs="Times New Roman"/>
          <w:sz w:val="22"/>
          <w:szCs w:val="22"/>
        </w:rPr>
        <w:cr/>
      </w:r>
      <w:r w:rsidRPr="00B146B7">
        <w:rPr>
          <w:rFonts w:cs="Times New Roman"/>
          <w:sz w:val="22"/>
          <w:szCs w:val="22"/>
        </w:rPr>
        <w:t>Соблюдать порядок слов в предложении.</w:t>
      </w:r>
      <w:r w:rsidRPr="00B146B7">
        <w:rPr>
          <w:rFonts w:cs="Times New Roman"/>
          <w:sz w:val="22"/>
          <w:szCs w:val="22"/>
        </w:rPr>
        <w:cr/>
        <w:t>Различать нераспространённые и распространённые предложения.</w:t>
      </w:r>
      <w:r w:rsidRPr="00B146B7">
        <w:rPr>
          <w:rFonts w:cs="Times New Roman"/>
          <w:sz w:val="22"/>
          <w:szCs w:val="22"/>
        </w:rPr>
        <w:cr/>
        <w:t xml:space="preserve">Использовать в речи простые предложения с простым глагольным, составным именным и составным глагольным сказуемыми; предложения с начальным </w:t>
      </w:r>
      <w:r w:rsidRPr="00B146B7">
        <w:rPr>
          <w:rFonts w:cs="Times New Roman"/>
          <w:i/>
          <w:sz w:val="22"/>
          <w:szCs w:val="22"/>
        </w:rPr>
        <w:t>«It»</w:t>
      </w:r>
      <w:r w:rsidRPr="00B146B7">
        <w:rPr>
          <w:rFonts w:cs="Times New Roman"/>
          <w:sz w:val="22"/>
          <w:szCs w:val="22"/>
        </w:rPr>
        <w:t xml:space="preserve">; конструкции </w:t>
      </w:r>
      <w:r w:rsidRPr="00B146B7">
        <w:rPr>
          <w:rFonts w:cs="Times New Roman"/>
          <w:i/>
          <w:sz w:val="22"/>
          <w:szCs w:val="22"/>
        </w:rPr>
        <w:t>there is</w:t>
      </w:r>
      <w:r>
        <w:rPr>
          <w:rFonts w:cs="Times New Roman"/>
          <w:i/>
          <w:sz w:val="22"/>
          <w:szCs w:val="22"/>
        </w:rPr>
        <w:t xml:space="preserve"> </w:t>
      </w:r>
      <w:r w:rsidRPr="00B146B7">
        <w:rPr>
          <w:rFonts w:cs="Times New Roman"/>
          <w:i/>
          <w:sz w:val="22"/>
          <w:szCs w:val="22"/>
        </w:rPr>
        <w:t>/</w:t>
      </w:r>
      <w:r>
        <w:rPr>
          <w:rFonts w:cs="Times New Roman"/>
          <w:i/>
          <w:sz w:val="22"/>
          <w:szCs w:val="22"/>
        </w:rPr>
        <w:t xml:space="preserve"> </w:t>
      </w:r>
      <w:r w:rsidRPr="00B146B7">
        <w:rPr>
          <w:rFonts w:cs="Times New Roman"/>
          <w:i/>
          <w:sz w:val="22"/>
          <w:szCs w:val="22"/>
        </w:rPr>
        <w:t>there are</w:t>
      </w:r>
      <w:r w:rsidRPr="00B146B7">
        <w:rPr>
          <w:rFonts w:cs="Times New Roman"/>
          <w:sz w:val="22"/>
          <w:szCs w:val="22"/>
        </w:rPr>
        <w:t>.</w:t>
      </w:r>
      <w:r w:rsidRPr="00B146B7">
        <w:rPr>
          <w:rFonts w:cs="Times New Roman"/>
          <w:sz w:val="22"/>
          <w:szCs w:val="22"/>
        </w:rPr>
        <w:cr/>
        <w:t>Употреблять в устных высказываниях и письменных произведениях сложноподчинённые предложения следующих типов: определительные (</w:t>
      </w:r>
      <w:r w:rsidRPr="00B146B7">
        <w:rPr>
          <w:rFonts w:cs="Times New Roman"/>
          <w:i/>
          <w:sz w:val="22"/>
          <w:szCs w:val="22"/>
        </w:rPr>
        <w:t>who, what, which, that</w:t>
      </w:r>
      <w:r w:rsidRPr="00B146B7">
        <w:rPr>
          <w:rFonts w:cs="Times New Roman"/>
          <w:sz w:val="22"/>
          <w:szCs w:val="22"/>
        </w:rPr>
        <w:t>); времени (</w:t>
      </w:r>
      <w:r w:rsidRPr="00B146B7">
        <w:rPr>
          <w:rFonts w:cs="Times New Roman"/>
          <w:i/>
          <w:sz w:val="22"/>
          <w:szCs w:val="22"/>
        </w:rPr>
        <w:t>when, for, since, during</w:t>
      </w:r>
      <w:r w:rsidRPr="00B146B7">
        <w:rPr>
          <w:rFonts w:cs="Times New Roman"/>
          <w:sz w:val="22"/>
          <w:szCs w:val="22"/>
        </w:rPr>
        <w:t>); места (</w:t>
      </w:r>
      <w:r w:rsidRPr="00B146B7">
        <w:rPr>
          <w:rFonts w:cs="Times New Roman"/>
          <w:i/>
          <w:sz w:val="22"/>
          <w:szCs w:val="22"/>
        </w:rPr>
        <w:t>where</w:t>
      </w:r>
      <w:r w:rsidRPr="00B146B7">
        <w:rPr>
          <w:rFonts w:cs="Times New Roman"/>
          <w:sz w:val="22"/>
          <w:szCs w:val="22"/>
        </w:rPr>
        <w:t>); причины (</w:t>
      </w:r>
      <w:r w:rsidRPr="00B146B7">
        <w:rPr>
          <w:rFonts w:cs="Times New Roman"/>
          <w:i/>
          <w:sz w:val="22"/>
          <w:szCs w:val="22"/>
        </w:rPr>
        <w:t>why</w:t>
      </w:r>
      <w:r w:rsidRPr="00B146B7">
        <w:rPr>
          <w:rFonts w:cs="Times New Roman"/>
          <w:sz w:val="22"/>
          <w:szCs w:val="22"/>
        </w:rPr>
        <w:t xml:space="preserve">, </w:t>
      </w:r>
      <w:r w:rsidRPr="00B146B7">
        <w:rPr>
          <w:rFonts w:cs="Times New Roman"/>
          <w:i/>
          <w:sz w:val="22"/>
          <w:szCs w:val="22"/>
        </w:rPr>
        <w:t>because</w:t>
      </w:r>
      <w:r w:rsidRPr="00B146B7">
        <w:rPr>
          <w:rFonts w:cs="Times New Roman"/>
          <w:sz w:val="22"/>
          <w:szCs w:val="22"/>
        </w:rPr>
        <w:t xml:space="preserve">, </w:t>
      </w:r>
      <w:r w:rsidRPr="00B146B7">
        <w:rPr>
          <w:rFonts w:cs="Times New Roman"/>
          <w:i/>
          <w:sz w:val="22"/>
          <w:szCs w:val="22"/>
        </w:rPr>
        <w:t>that’s why</w:t>
      </w:r>
      <w:r w:rsidRPr="00B146B7">
        <w:rPr>
          <w:rFonts w:cs="Times New Roman"/>
          <w:sz w:val="22"/>
          <w:szCs w:val="22"/>
        </w:rPr>
        <w:t>); цели (</w:t>
      </w:r>
      <w:r w:rsidRPr="00B146B7">
        <w:rPr>
          <w:rFonts w:cs="Times New Roman"/>
          <w:i/>
          <w:sz w:val="22"/>
          <w:szCs w:val="22"/>
        </w:rPr>
        <w:t>so that</w:t>
      </w:r>
      <w:r w:rsidRPr="00B146B7">
        <w:rPr>
          <w:rFonts w:cs="Times New Roman"/>
          <w:sz w:val="22"/>
          <w:szCs w:val="22"/>
        </w:rPr>
        <w:t>); условия (</w:t>
      </w:r>
      <w:r w:rsidRPr="00B146B7">
        <w:rPr>
          <w:rFonts w:cs="Times New Roman"/>
          <w:i/>
          <w:sz w:val="22"/>
          <w:szCs w:val="22"/>
        </w:rPr>
        <w:t>if</w:t>
      </w:r>
      <w:r w:rsidRPr="00B146B7">
        <w:rPr>
          <w:rFonts w:cs="Times New Roman"/>
          <w:sz w:val="22"/>
          <w:szCs w:val="22"/>
        </w:rPr>
        <w:t>); результата (</w:t>
      </w:r>
      <w:r w:rsidRPr="00B146B7">
        <w:rPr>
          <w:rFonts w:cs="Times New Roman"/>
          <w:i/>
          <w:sz w:val="22"/>
          <w:szCs w:val="22"/>
        </w:rPr>
        <w:t>so</w:t>
      </w:r>
      <w:r w:rsidRPr="00B146B7">
        <w:rPr>
          <w:rFonts w:cs="Times New Roman"/>
          <w:sz w:val="22"/>
          <w:szCs w:val="22"/>
        </w:rPr>
        <w:t>); сравнения (</w:t>
      </w:r>
      <w:r w:rsidRPr="00B146B7">
        <w:rPr>
          <w:rFonts w:cs="Times New Roman"/>
          <w:i/>
          <w:sz w:val="22"/>
          <w:szCs w:val="22"/>
        </w:rPr>
        <w:t>than</w:t>
      </w:r>
      <w:r w:rsidRPr="00B146B7">
        <w:rPr>
          <w:rFonts w:cs="Times New Roman"/>
          <w:sz w:val="22"/>
          <w:szCs w:val="22"/>
        </w:rPr>
        <w:t>).</w:t>
      </w:r>
      <w:r w:rsidRPr="00B146B7">
        <w:rPr>
          <w:rFonts w:cs="Times New Roman"/>
          <w:sz w:val="22"/>
          <w:szCs w:val="22"/>
        </w:rPr>
        <w:cr/>
        <w:t>Различать условные предложения реального и нереального характера.</w:t>
      </w:r>
      <w:r w:rsidRPr="00B146B7">
        <w:rPr>
          <w:rFonts w:cs="Times New Roman"/>
          <w:sz w:val="22"/>
          <w:szCs w:val="22"/>
        </w:rPr>
        <w:cr/>
        <w:t>Употреблять в устных высказываниях и письменных произведениях условные предложения реального и нереального характера (</w:t>
      </w:r>
      <w:r w:rsidRPr="00B146B7">
        <w:rPr>
          <w:rFonts w:cs="Times New Roman"/>
          <w:i/>
          <w:sz w:val="22"/>
          <w:szCs w:val="22"/>
        </w:rPr>
        <w:t>Conditionals I, II</w:t>
      </w:r>
      <w:r w:rsidRPr="00B146B7">
        <w:rPr>
          <w:rFonts w:cs="Times New Roman"/>
          <w:sz w:val="22"/>
          <w:szCs w:val="22"/>
        </w:rPr>
        <w:t>).</w:t>
      </w:r>
      <w:r w:rsidRPr="00B146B7">
        <w:rPr>
          <w:rFonts w:cs="Times New Roman"/>
          <w:sz w:val="22"/>
          <w:szCs w:val="22"/>
        </w:rPr>
        <w:cr/>
        <w:t>Различать типы вопросительных предложений (общий, специальный, альтернативный, разделительный вопросы).</w:t>
      </w:r>
      <w:r w:rsidRPr="00B146B7">
        <w:rPr>
          <w:rFonts w:cs="Times New Roman"/>
          <w:sz w:val="22"/>
          <w:szCs w:val="22"/>
        </w:rPr>
        <w:cr/>
      </w:r>
    </w:p>
    <w:p w:rsidR="00FD182A" w:rsidRPr="00B146B7" w:rsidRDefault="00FD182A" w:rsidP="00FD182A">
      <w:pPr>
        <w:pStyle w:val="a5"/>
        <w:rPr>
          <w:rFonts w:cs="Times New Roman"/>
          <w:sz w:val="22"/>
          <w:szCs w:val="22"/>
        </w:rPr>
      </w:pPr>
      <w:r w:rsidRPr="00B146B7">
        <w:rPr>
          <w:rFonts w:cs="Times New Roman"/>
          <w:sz w:val="22"/>
          <w:szCs w:val="22"/>
        </w:rPr>
        <w:t>Употреблять в устных высказываниях и письменных произведениях все типы вопросительных предложений в </w:t>
      </w:r>
      <w:r w:rsidRPr="00B146B7">
        <w:rPr>
          <w:rFonts w:cs="Times New Roman"/>
          <w:i/>
          <w:sz w:val="22"/>
          <w:szCs w:val="22"/>
        </w:rPr>
        <w:t>Present</w:t>
      </w:r>
      <w:r>
        <w:rPr>
          <w:rFonts w:cs="Times New Roman"/>
          <w:i/>
          <w:sz w:val="22"/>
          <w:szCs w:val="22"/>
        </w:rPr>
        <w:t xml:space="preserve"> </w:t>
      </w:r>
      <w:r w:rsidRPr="00B146B7">
        <w:rPr>
          <w:rFonts w:cs="Times New Roman"/>
          <w:i/>
          <w:sz w:val="22"/>
          <w:szCs w:val="22"/>
        </w:rPr>
        <w:t>/Futur</w:t>
      </w:r>
      <w:r>
        <w:rPr>
          <w:rFonts w:cs="Times New Roman"/>
          <w:i/>
          <w:sz w:val="22"/>
          <w:szCs w:val="22"/>
        </w:rPr>
        <w:t xml:space="preserve"> </w:t>
      </w:r>
      <w:r w:rsidRPr="00B146B7">
        <w:rPr>
          <w:rFonts w:cs="Times New Roman"/>
          <w:i/>
          <w:sz w:val="22"/>
          <w:szCs w:val="22"/>
        </w:rPr>
        <w:t>e</w:t>
      </w:r>
      <w:r>
        <w:rPr>
          <w:rFonts w:cs="Times New Roman"/>
          <w:i/>
          <w:sz w:val="22"/>
          <w:szCs w:val="22"/>
        </w:rPr>
        <w:t xml:space="preserve"> </w:t>
      </w:r>
      <w:r w:rsidRPr="00B146B7">
        <w:rPr>
          <w:rFonts w:cs="Times New Roman"/>
          <w:i/>
          <w:sz w:val="22"/>
          <w:szCs w:val="22"/>
        </w:rPr>
        <w:t>/</w:t>
      </w:r>
      <w:r>
        <w:rPr>
          <w:rFonts w:cs="Times New Roman"/>
          <w:i/>
          <w:sz w:val="22"/>
          <w:szCs w:val="22"/>
        </w:rPr>
        <w:t xml:space="preserve"> </w:t>
      </w:r>
      <w:r w:rsidRPr="00B146B7">
        <w:rPr>
          <w:rFonts w:cs="Times New Roman"/>
          <w:i/>
          <w:sz w:val="22"/>
          <w:szCs w:val="22"/>
        </w:rPr>
        <w:t>Past Simple Tense</w:t>
      </w:r>
      <w:r w:rsidRPr="00B146B7">
        <w:rPr>
          <w:rFonts w:cs="Times New Roman"/>
          <w:sz w:val="22"/>
          <w:szCs w:val="22"/>
        </w:rPr>
        <w:t xml:space="preserve">; </w:t>
      </w:r>
      <w:r w:rsidRPr="00B146B7">
        <w:rPr>
          <w:rFonts w:cs="Times New Roman"/>
          <w:i/>
          <w:sz w:val="22"/>
          <w:szCs w:val="22"/>
        </w:rPr>
        <w:t>Present Perfect Tense</w:t>
      </w:r>
      <w:r>
        <w:rPr>
          <w:rFonts w:cs="Times New Roman"/>
          <w:sz w:val="22"/>
          <w:szCs w:val="22"/>
        </w:rPr>
        <w:t xml:space="preserve"> / </w:t>
      </w:r>
      <w:r w:rsidRPr="00B146B7">
        <w:rPr>
          <w:rFonts w:cs="Times New Roman"/>
          <w:i/>
          <w:sz w:val="22"/>
          <w:szCs w:val="22"/>
        </w:rPr>
        <w:t>Present Continuous Tense</w:t>
      </w:r>
      <w:r w:rsidRPr="00B146B7">
        <w:rPr>
          <w:rFonts w:cs="Times New Roman"/>
          <w:sz w:val="22"/>
          <w:szCs w:val="22"/>
        </w:rPr>
        <w:t>.</w:t>
      </w:r>
      <w:r w:rsidRPr="00B146B7">
        <w:rPr>
          <w:rFonts w:cs="Times New Roman"/>
          <w:sz w:val="22"/>
          <w:szCs w:val="22"/>
        </w:rPr>
        <w:cr/>
        <w:t xml:space="preserve">Понимать при чтении и на слух конструкции </w:t>
      </w:r>
      <w:r w:rsidRPr="00B146B7">
        <w:rPr>
          <w:rFonts w:cs="Times New Roman"/>
          <w:i/>
          <w:sz w:val="22"/>
          <w:szCs w:val="22"/>
        </w:rPr>
        <w:t>as… as</w:t>
      </w:r>
      <w:r w:rsidRPr="00B146B7">
        <w:rPr>
          <w:rFonts w:cs="Times New Roman"/>
          <w:sz w:val="22"/>
          <w:szCs w:val="22"/>
        </w:rPr>
        <w:t xml:space="preserve">, </w:t>
      </w:r>
      <w:r w:rsidRPr="00B146B7">
        <w:rPr>
          <w:rFonts w:cs="Times New Roman"/>
          <w:i/>
          <w:sz w:val="22"/>
          <w:szCs w:val="22"/>
        </w:rPr>
        <w:t>not so…</w:t>
      </w:r>
      <w:r w:rsidRPr="00B146B7">
        <w:rPr>
          <w:rFonts w:cs="Times New Roman"/>
          <w:sz w:val="22"/>
          <w:szCs w:val="22"/>
        </w:rPr>
        <w:t xml:space="preserve"> </w:t>
      </w:r>
      <w:r w:rsidRPr="00B146B7">
        <w:rPr>
          <w:rFonts w:cs="Times New Roman"/>
          <w:i/>
          <w:sz w:val="22"/>
          <w:szCs w:val="22"/>
        </w:rPr>
        <w:t>as</w:t>
      </w:r>
      <w:r w:rsidRPr="00B146B7">
        <w:rPr>
          <w:rFonts w:cs="Times New Roman"/>
          <w:sz w:val="22"/>
          <w:szCs w:val="22"/>
        </w:rPr>
        <w:t xml:space="preserve"> и использовать их в рецептивной и продуктивной формах речи.</w:t>
      </w:r>
      <w:r w:rsidRPr="00B146B7">
        <w:rPr>
          <w:rFonts w:cs="Times New Roman"/>
          <w:sz w:val="22"/>
          <w:szCs w:val="22"/>
        </w:rPr>
        <w:cr/>
        <w:t xml:space="preserve">Понимать при чтении и на слух конструкции с глаголами на </w:t>
      </w:r>
      <w:r w:rsidRPr="00B146B7">
        <w:rPr>
          <w:rFonts w:cs="Times New Roman"/>
          <w:i/>
          <w:sz w:val="22"/>
          <w:szCs w:val="22"/>
        </w:rPr>
        <w:t>-ing</w:t>
      </w:r>
      <w:r w:rsidRPr="00B146B7">
        <w:rPr>
          <w:rFonts w:cs="Times New Roman"/>
          <w:sz w:val="22"/>
          <w:szCs w:val="22"/>
        </w:rPr>
        <w:t xml:space="preserve"> (</w:t>
      </w:r>
      <w:r w:rsidRPr="00B146B7">
        <w:rPr>
          <w:rFonts w:cs="Times New Roman"/>
          <w:i/>
          <w:sz w:val="22"/>
          <w:szCs w:val="22"/>
        </w:rPr>
        <w:t>to be going to</w:t>
      </w:r>
      <w:r w:rsidRPr="00B146B7">
        <w:rPr>
          <w:rFonts w:cs="Times New Roman"/>
          <w:sz w:val="22"/>
          <w:szCs w:val="22"/>
        </w:rPr>
        <w:t xml:space="preserve">; </w:t>
      </w:r>
      <w:r w:rsidRPr="00B146B7">
        <w:rPr>
          <w:rFonts w:cs="Times New Roman"/>
          <w:i/>
          <w:sz w:val="22"/>
          <w:szCs w:val="22"/>
        </w:rPr>
        <w:t>to love/hate doing sth</w:t>
      </w:r>
      <w:r w:rsidRPr="00B146B7">
        <w:rPr>
          <w:rFonts w:cs="Times New Roman"/>
          <w:sz w:val="22"/>
          <w:szCs w:val="22"/>
        </w:rPr>
        <w:t xml:space="preserve">; </w:t>
      </w:r>
      <w:r w:rsidRPr="00B146B7">
        <w:rPr>
          <w:rFonts w:cs="Times New Roman"/>
          <w:i/>
          <w:sz w:val="22"/>
          <w:szCs w:val="22"/>
        </w:rPr>
        <w:t>stop talking</w:t>
      </w:r>
      <w:r w:rsidRPr="00B146B7">
        <w:rPr>
          <w:rFonts w:cs="Times New Roman"/>
          <w:sz w:val="22"/>
          <w:szCs w:val="22"/>
        </w:rPr>
        <w:t>) и употреблять их в устных высказываниях и письменных произведениях.</w:t>
      </w:r>
      <w:r w:rsidRPr="00B146B7">
        <w:rPr>
          <w:rFonts w:cs="Times New Roman"/>
          <w:sz w:val="22"/>
          <w:szCs w:val="22"/>
        </w:rPr>
        <w:cr/>
      </w:r>
    </w:p>
    <w:p w:rsidR="00FD182A" w:rsidRDefault="00FD182A" w:rsidP="00FD182A">
      <w:pPr>
        <w:pStyle w:val="a5"/>
      </w:pPr>
      <w:r w:rsidRPr="00B146B7">
        <w:t xml:space="preserve">Понимать при чтении и на слух конструкции </w:t>
      </w:r>
      <w:r w:rsidRPr="00B146B7">
        <w:rPr>
          <w:i/>
        </w:rPr>
        <w:t>to look</w:t>
      </w:r>
      <w:r>
        <w:rPr>
          <w:i/>
        </w:rPr>
        <w:t xml:space="preserve"> </w:t>
      </w:r>
      <w:r w:rsidRPr="00B146B7">
        <w:rPr>
          <w:i/>
        </w:rPr>
        <w:t>/fee</w:t>
      </w:r>
      <w:r>
        <w:rPr>
          <w:i/>
        </w:rPr>
        <w:t xml:space="preserve"> </w:t>
      </w:r>
      <w:r w:rsidRPr="00B146B7">
        <w:rPr>
          <w:i/>
        </w:rPr>
        <w:t>l/</w:t>
      </w:r>
      <w:r>
        <w:rPr>
          <w:i/>
        </w:rPr>
        <w:t xml:space="preserve"> </w:t>
      </w:r>
      <w:r w:rsidRPr="00B146B7">
        <w:rPr>
          <w:i/>
        </w:rPr>
        <w:t>be happy</w:t>
      </w:r>
      <w:r w:rsidRPr="00B146B7">
        <w:t xml:space="preserve"> и употреблять их в устных высказываниях и письменных работах.</w:t>
      </w:r>
      <w:r w:rsidRPr="00B146B7">
        <w:cr/>
        <w:t>Понимать при чтении и на слух конструкции с инфинитивом (сложное дополнение и сложное подлежащее).</w:t>
      </w:r>
      <w:r w:rsidRPr="00B146B7">
        <w:cr/>
        <w:t xml:space="preserve">Понимать при чтении и на слух известные глаголы </w:t>
      </w:r>
      <w:r w:rsidRPr="00B146B7">
        <w:cr/>
        <w:t>в изъявительном наклонении в действительном залоге в </w:t>
      </w:r>
      <w:r w:rsidRPr="00B146B7">
        <w:rPr>
          <w:i/>
        </w:rPr>
        <w:t>Presen</w:t>
      </w:r>
      <w:r>
        <w:rPr>
          <w:i/>
        </w:rPr>
        <w:t xml:space="preserve"> </w:t>
      </w:r>
      <w:r w:rsidRPr="00B146B7">
        <w:rPr>
          <w:i/>
        </w:rPr>
        <w:t>t/Past</w:t>
      </w:r>
      <w:r>
        <w:rPr>
          <w:i/>
        </w:rPr>
        <w:t xml:space="preserve"> </w:t>
      </w:r>
      <w:r w:rsidRPr="00B146B7">
        <w:rPr>
          <w:i/>
        </w:rPr>
        <w:t>/</w:t>
      </w:r>
      <w:r>
        <w:rPr>
          <w:i/>
        </w:rPr>
        <w:t xml:space="preserve"> </w:t>
      </w:r>
      <w:r w:rsidRPr="00B146B7">
        <w:rPr>
          <w:i/>
        </w:rPr>
        <w:t>Future Simple Tense</w:t>
      </w:r>
      <w:r w:rsidRPr="00B146B7">
        <w:t xml:space="preserve">; </w:t>
      </w:r>
      <w:r w:rsidRPr="00B146B7">
        <w:rPr>
          <w:i/>
        </w:rPr>
        <w:t>Present</w:t>
      </w:r>
      <w:r>
        <w:rPr>
          <w:i/>
        </w:rPr>
        <w:t xml:space="preserve"> </w:t>
      </w:r>
      <w:r w:rsidRPr="00B146B7">
        <w:rPr>
          <w:i/>
        </w:rPr>
        <w:t>/Past</w:t>
      </w:r>
      <w:r>
        <w:rPr>
          <w:i/>
        </w:rPr>
        <w:t xml:space="preserve">  </w:t>
      </w:r>
      <w:r w:rsidRPr="00B146B7">
        <w:rPr>
          <w:i/>
        </w:rPr>
        <w:t>/Present Perfect Continuous Tense</w:t>
      </w:r>
      <w:r w:rsidRPr="00B146B7">
        <w:t>.</w:t>
      </w:r>
      <w:r w:rsidRPr="00B146B7">
        <w:cr/>
        <w:t>Употреблять в уст</w:t>
      </w:r>
      <w:r>
        <w:t xml:space="preserve">ных высказываниях и письменных  </w:t>
      </w:r>
      <w:r w:rsidRPr="00B146B7">
        <w:t xml:space="preserve">произведениях глаголы в </w:t>
      </w:r>
      <w:r w:rsidRPr="00B146B7">
        <w:rPr>
          <w:i/>
        </w:rPr>
        <w:t>Present</w:t>
      </w:r>
      <w:r>
        <w:rPr>
          <w:i/>
        </w:rPr>
        <w:t xml:space="preserve"> </w:t>
      </w:r>
      <w:r w:rsidRPr="00B146B7">
        <w:rPr>
          <w:i/>
        </w:rPr>
        <w:t>/Past</w:t>
      </w:r>
      <w:r>
        <w:rPr>
          <w:i/>
        </w:rPr>
        <w:t xml:space="preserve"> </w:t>
      </w:r>
      <w:r w:rsidRPr="00B146B7">
        <w:rPr>
          <w:i/>
        </w:rPr>
        <w:t>/</w:t>
      </w:r>
      <w:r>
        <w:rPr>
          <w:i/>
        </w:rPr>
        <w:t xml:space="preserve"> </w:t>
      </w:r>
      <w:r w:rsidRPr="00B146B7">
        <w:rPr>
          <w:i/>
        </w:rPr>
        <w:t>Future Simple Tense</w:t>
      </w:r>
      <w:r w:rsidRPr="00B146B7">
        <w:t xml:space="preserve">; </w:t>
      </w:r>
      <w:r w:rsidRPr="00B146B7">
        <w:rPr>
          <w:i/>
        </w:rPr>
        <w:t>Present</w:t>
      </w:r>
      <w:r>
        <w:rPr>
          <w:i/>
        </w:rPr>
        <w:t xml:space="preserve"> </w:t>
      </w:r>
      <w:r w:rsidRPr="00B146B7">
        <w:rPr>
          <w:i/>
        </w:rPr>
        <w:t>/Past Continuous Tense</w:t>
      </w:r>
      <w:r w:rsidRPr="00B146B7">
        <w:t xml:space="preserve">; </w:t>
      </w:r>
      <w:r w:rsidRPr="00B146B7">
        <w:rPr>
          <w:i/>
        </w:rPr>
        <w:t>Present Perfect Continuous Tense</w:t>
      </w:r>
      <w:r w:rsidRPr="00B146B7">
        <w:t>, обслуживающие ситуации общения, отобранные для основной школы.</w:t>
      </w:r>
      <w:r w:rsidRPr="00B146B7">
        <w:cr/>
        <w:t xml:space="preserve">Понимать при чтении и на слух изученные глаголы в страдательном залоге в </w:t>
      </w:r>
      <w:r w:rsidRPr="00B146B7">
        <w:rPr>
          <w:i/>
        </w:rPr>
        <w:t>Present</w:t>
      </w:r>
      <w:r>
        <w:rPr>
          <w:i/>
        </w:rPr>
        <w:t xml:space="preserve"> </w:t>
      </w:r>
      <w:r w:rsidRPr="00B146B7">
        <w:rPr>
          <w:i/>
        </w:rPr>
        <w:t>/Futur</w:t>
      </w:r>
      <w:r>
        <w:rPr>
          <w:i/>
        </w:rPr>
        <w:t xml:space="preserve"> </w:t>
      </w:r>
      <w:r w:rsidRPr="00B146B7">
        <w:rPr>
          <w:i/>
        </w:rPr>
        <w:t>e/Past Simple Passive</w:t>
      </w:r>
      <w:r w:rsidRPr="00B146B7">
        <w:t>.</w:t>
      </w:r>
      <w:r w:rsidRPr="00B146B7">
        <w:cr/>
        <w:t>Употреблять в уст</w:t>
      </w:r>
      <w:r>
        <w:t xml:space="preserve">ных высказываниях и письменных  </w:t>
      </w:r>
      <w:r w:rsidRPr="00B146B7">
        <w:t xml:space="preserve">произведениях глаголы в страдательном залоге в </w:t>
      </w:r>
      <w:r w:rsidRPr="00B146B7">
        <w:rPr>
          <w:i/>
        </w:rPr>
        <w:t>Present</w:t>
      </w:r>
      <w:r>
        <w:rPr>
          <w:i/>
        </w:rPr>
        <w:t xml:space="preserve"> </w:t>
      </w:r>
      <w:r w:rsidRPr="00B146B7">
        <w:rPr>
          <w:i/>
        </w:rPr>
        <w:t>/Future</w:t>
      </w:r>
      <w:r>
        <w:rPr>
          <w:i/>
        </w:rPr>
        <w:t xml:space="preserve"> </w:t>
      </w:r>
      <w:r w:rsidRPr="00B146B7">
        <w:rPr>
          <w:i/>
        </w:rPr>
        <w:t>/Past Simple Passive</w:t>
      </w:r>
      <w:r w:rsidRPr="00B146B7">
        <w:t>.</w:t>
      </w:r>
      <w:r w:rsidRPr="00B146B7">
        <w:cr/>
        <w:t>Выражать своё отношение к действию, описываемому с помощью модальных глаголов и их эквивалентов (</w:t>
      </w:r>
      <w:r w:rsidRPr="00B146B7">
        <w:rPr>
          <w:i/>
        </w:rPr>
        <w:t>can</w:t>
      </w:r>
      <w:r>
        <w:rPr>
          <w:i/>
        </w:rPr>
        <w:t xml:space="preserve"> </w:t>
      </w:r>
      <w:r w:rsidRPr="00B146B7">
        <w:rPr>
          <w:i/>
        </w:rPr>
        <w:t>/</w:t>
      </w:r>
      <w:r>
        <w:rPr>
          <w:i/>
        </w:rPr>
        <w:t xml:space="preserve"> </w:t>
      </w:r>
      <w:r w:rsidRPr="00B146B7">
        <w:rPr>
          <w:i/>
        </w:rPr>
        <w:t>could</w:t>
      </w:r>
      <w:r>
        <w:rPr>
          <w:i/>
        </w:rPr>
        <w:t xml:space="preserve">  </w:t>
      </w:r>
      <w:r w:rsidRPr="00B146B7">
        <w:rPr>
          <w:i/>
        </w:rPr>
        <w:t>/be able to</w:t>
      </w:r>
      <w:r w:rsidRPr="00B146B7">
        <w:t xml:space="preserve">, </w:t>
      </w:r>
      <w:r w:rsidRPr="00B146B7">
        <w:rPr>
          <w:i/>
        </w:rPr>
        <w:t>ma</w:t>
      </w:r>
      <w:r>
        <w:rPr>
          <w:i/>
        </w:rPr>
        <w:t xml:space="preserve"> </w:t>
      </w:r>
      <w:r w:rsidRPr="00B146B7">
        <w:rPr>
          <w:i/>
        </w:rPr>
        <w:t>y/might</w:t>
      </w:r>
      <w:r w:rsidRPr="00B146B7">
        <w:t xml:space="preserve">, </w:t>
      </w:r>
      <w:r w:rsidRPr="00B146B7">
        <w:rPr>
          <w:i/>
        </w:rPr>
        <w:t>must</w:t>
      </w:r>
      <w:r>
        <w:rPr>
          <w:i/>
        </w:rPr>
        <w:t xml:space="preserve"> </w:t>
      </w:r>
      <w:r w:rsidRPr="00B146B7">
        <w:rPr>
          <w:i/>
        </w:rPr>
        <w:t>/</w:t>
      </w:r>
      <w:r>
        <w:rPr>
          <w:i/>
        </w:rPr>
        <w:t xml:space="preserve"> </w:t>
      </w:r>
      <w:r w:rsidRPr="00B146B7">
        <w:rPr>
          <w:i/>
        </w:rPr>
        <w:t>have to</w:t>
      </w:r>
      <w:r w:rsidRPr="00B146B7">
        <w:t xml:space="preserve">, </w:t>
      </w:r>
      <w:r>
        <w:rPr>
          <w:i/>
        </w:rPr>
        <w:t xml:space="preserve">shall, </w:t>
      </w:r>
      <w:r w:rsidRPr="00B146B7">
        <w:rPr>
          <w:i/>
        </w:rPr>
        <w:t>should, would, need</w:t>
      </w:r>
      <w:r w:rsidRPr="00B146B7">
        <w:t>).</w:t>
      </w:r>
      <w:r w:rsidRPr="00B146B7">
        <w:cr/>
        <w:t>Узнавать при чтении и на слух косвенную речь в утвердительных и вопросительных предложениях в настоящем и прошедшем времени.</w:t>
      </w:r>
      <w:r w:rsidRPr="00B146B7">
        <w:cr/>
        <w:t>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времени.</w:t>
      </w:r>
      <w:r w:rsidRPr="00B146B7">
        <w:cr/>
        <w:t>Узнавать при чтении и на слух согласование времён в рамках сложного предложения в плане настоящего и прошлого.</w:t>
      </w:r>
      <w:r w:rsidRPr="00B146B7">
        <w:cr/>
        <w:t>Применять правило согласования времён в рамках сложного предложения в плане настоящего и прошлого.</w:t>
      </w:r>
      <w:r w:rsidRPr="00B146B7">
        <w:cr/>
      </w:r>
      <w:r w:rsidRPr="000E687F">
        <w:t xml:space="preserve"> </w:t>
      </w:r>
      <w:r w:rsidRPr="00B146B7">
        <w:t>Различать причастия настоящего (</w:t>
      </w:r>
      <w:r w:rsidRPr="00B146B7">
        <w:rPr>
          <w:i/>
        </w:rPr>
        <w:t>Participle I</w:t>
      </w:r>
      <w:r w:rsidRPr="00B146B7">
        <w:t>) и прошедшего (</w:t>
      </w:r>
      <w:r w:rsidRPr="00B146B7">
        <w:rPr>
          <w:i/>
        </w:rPr>
        <w:t>Participle II</w:t>
      </w:r>
      <w:r w:rsidRPr="00B146B7">
        <w:t>) времени.</w:t>
      </w:r>
      <w:r w:rsidRPr="00B146B7">
        <w:cr/>
      </w:r>
      <w:r w:rsidRPr="00B146B7">
        <w:lastRenderedPageBreak/>
        <w:t>Образовывать причастия настоящего (</w:t>
      </w:r>
      <w:r w:rsidRPr="00B146B7">
        <w:rPr>
          <w:i/>
        </w:rPr>
        <w:t>Participle I</w:t>
      </w:r>
      <w:r w:rsidRPr="00B146B7">
        <w:t>) и прошедшего (</w:t>
      </w:r>
      <w:r w:rsidRPr="00B146B7">
        <w:rPr>
          <w:i/>
        </w:rPr>
        <w:t>Participle II</w:t>
      </w:r>
      <w:r w:rsidRPr="00B146B7">
        <w:t>) времени с помощью соответ</w:t>
      </w:r>
      <w:r w:rsidRPr="00B146B7">
        <w:softHyphen/>
        <w:t>ствующих правил и употреблять их в рецептивной и продуктивной речи.</w:t>
      </w:r>
      <w:r w:rsidRPr="00B146B7">
        <w:cr/>
        <w:t>Узнавать при чтении и на слух наиболее употребительные фразовые глаголы, обслуживающие ситуации общения, отобранные для основной школы.</w:t>
      </w:r>
      <w:r w:rsidRPr="00B146B7">
        <w:cr/>
        <w:t>Употреблять в устных высказываниях и письменных произведениях фразовые глаголы, обслуживающие ситуации общения, отобранные для основной школы.</w:t>
      </w:r>
      <w:r w:rsidRPr="00B146B7">
        <w:cr/>
        <w:t>Различать существительные с определённым</w:t>
      </w:r>
      <w:r>
        <w:t xml:space="preserve"> </w:t>
      </w:r>
      <w:r w:rsidRPr="00B146B7">
        <w:t>/</w:t>
      </w:r>
      <w:r>
        <w:t xml:space="preserve"> </w:t>
      </w:r>
      <w:r w:rsidRPr="00B146B7">
        <w:t>неопределён</w:t>
      </w:r>
      <w:r w:rsidRPr="00B146B7">
        <w:softHyphen/>
        <w:t>ным</w:t>
      </w:r>
      <w:r>
        <w:t xml:space="preserve"> </w:t>
      </w:r>
      <w:r w:rsidRPr="00B146B7">
        <w:t>/</w:t>
      </w:r>
      <w:r>
        <w:t xml:space="preserve"> </w:t>
      </w:r>
      <w:r w:rsidRPr="00B146B7">
        <w:t>нулевым артиклем и правильно их употреблять в устных и пис</w:t>
      </w:r>
      <w:r>
        <w:t xml:space="preserve">ьменных </w:t>
      </w:r>
      <w:r w:rsidRPr="00B146B7">
        <w:t>высказываниях.</w:t>
      </w:r>
      <w:r w:rsidRPr="00B146B7">
        <w:cr/>
        <w:t>Различать неисчисляемые и исчисляемые существительные и правильно употреблять их в речи.</w:t>
      </w:r>
      <w:r w:rsidRPr="00B146B7">
        <w:cr/>
        <w:t>Использовать в устных высказываниях и письменных произведениях существительные в функции прилагательного.</w:t>
      </w:r>
      <w:r w:rsidRPr="00B146B7">
        <w:cr/>
        <w:t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 употреблять их в рецептивной и продуктивной речи.</w:t>
      </w:r>
      <w:r w:rsidRPr="00B146B7">
        <w:cr/>
        <w:t>Узнавать на слух</w:t>
      </w:r>
      <w:r>
        <w:t xml:space="preserve">  </w:t>
      </w:r>
      <w:r w:rsidRPr="00B146B7">
        <w:t>/при чтении и употреблять в устных высказываниях и письменных произведениях личные местоимения в именительном (</w:t>
      </w:r>
      <w:r w:rsidRPr="00B146B7">
        <w:rPr>
          <w:i/>
        </w:rPr>
        <w:t>mу</w:t>
      </w:r>
      <w:r w:rsidRPr="00B146B7">
        <w:t>) и объектном (</w:t>
      </w:r>
      <w:r w:rsidRPr="00B146B7">
        <w:rPr>
          <w:i/>
        </w:rPr>
        <w:t>mе</w:t>
      </w:r>
      <w:r w:rsidRPr="00B146B7">
        <w:t>)</w:t>
      </w:r>
      <w:r>
        <w:t xml:space="preserve"> </w:t>
      </w:r>
      <w:r w:rsidRPr="00B146B7">
        <w:t>падежах, а также в абсолютной форме (</w:t>
      </w:r>
      <w:r w:rsidRPr="00B146B7">
        <w:rPr>
          <w:i/>
        </w:rPr>
        <w:t>mine</w:t>
      </w:r>
      <w:r w:rsidRPr="00B146B7">
        <w:t>); неопределённые местоимения (</w:t>
      </w:r>
      <w:r w:rsidRPr="00B146B7">
        <w:rPr>
          <w:i/>
        </w:rPr>
        <w:t>some</w:t>
      </w:r>
      <w:r w:rsidRPr="00B146B7">
        <w:t xml:space="preserve">, </w:t>
      </w:r>
      <w:r w:rsidRPr="00B146B7">
        <w:rPr>
          <w:i/>
        </w:rPr>
        <w:t>any</w:t>
      </w:r>
      <w:r w:rsidRPr="00B146B7">
        <w:t>) и их производные (</w:t>
      </w:r>
      <w:r w:rsidRPr="00B146B7">
        <w:rPr>
          <w:i/>
        </w:rPr>
        <w:t>somebody</w:t>
      </w:r>
      <w:r w:rsidRPr="00B146B7">
        <w:t xml:space="preserve">, </w:t>
      </w:r>
      <w:r w:rsidRPr="00B146B7">
        <w:rPr>
          <w:i/>
        </w:rPr>
        <w:t>anything</w:t>
      </w:r>
      <w:r w:rsidRPr="00B146B7">
        <w:t xml:space="preserve">, </w:t>
      </w:r>
      <w:r w:rsidRPr="00B146B7">
        <w:rPr>
          <w:i/>
        </w:rPr>
        <w:t>nobody</w:t>
      </w:r>
      <w:r w:rsidRPr="00B146B7">
        <w:t xml:space="preserve">, </w:t>
      </w:r>
      <w:r w:rsidRPr="00B146B7">
        <w:rPr>
          <w:i/>
        </w:rPr>
        <w:t>everything</w:t>
      </w:r>
      <w:r w:rsidRPr="00B146B7">
        <w:t xml:space="preserve"> и др.), возвратные местоимения (</w:t>
      </w:r>
      <w:r w:rsidRPr="00B146B7">
        <w:rPr>
          <w:i/>
        </w:rPr>
        <w:t>myself</w:t>
      </w:r>
      <w:r w:rsidRPr="00B146B7">
        <w:t>).</w:t>
      </w:r>
      <w:r w:rsidRPr="00B146B7">
        <w:cr/>
        <w:t>Узнавать в рецептивной и употреблять в продуктивной речи некоторые наречия времени и образа действия.</w:t>
      </w:r>
      <w:r w:rsidRPr="00B146B7">
        <w:cr/>
        <w:t>Понимать при чтении и на слух устойчивые словоформы в функции наречия и употреблять их в устных и письменных высказываниях.</w:t>
      </w:r>
      <w:r w:rsidRPr="00B146B7">
        <w:cr/>
        <w:t>Различать при чтении и на слух числительные для обозначе</w:t>
      </w:r>
      <w:r w:rsidRPr="00B146B7">
        <w:softHyphen/>
        <w:t>ния дат и больших чисел и употреблять их в устных и письменных высказываниях.</w:t>
      </w:r>
      <w:r>
        <w:t xml:space="preserve"> </w:t>
      </w:r>
    </w:p>
    <w:p w:rsidR="00FD182A" w:rsidRDefault="00FD182A" w:rsidP="00FD182A">
      <w:pPr>
        <w:pStyle w:val="a5"/>
      </w:pPr>
      <w:r w:rsidRPr="00B146B7">
        <w:t>Различать при чтении и на слух предлоги места, времени, направления; предлоги, употребляемые с глаголами в страдательном залоге, и употреблять их в устных и письмен</w:t>
      </w:r>
      <w:r w:rsidRPr="00B146B7">
        <w:softHyphen/>
        <w:t>ных высказываниях</w:t>
      </w:r>
    </w:p>
    <w:p w:rsidR="00FD182A" w:rsidRPr="00EF50C6" w:rsidRDefault="00FD182A" w:rsidP="00FD182A">
      <w:pPr>
        <w:pStyle w:val="a5"/>
        <w:rPr>
          <w:rFonts w:cs="Times New Roman"/>
          <w:sz w:val="22"/>
          <w:szCs w:val="22"/>
        </w:rPr>
      </w:pPr>
      <w:r w:rsidRPr="00D609D5">
        <w:rPr>
          <w:b/>
          <w:szCs w:val="24"/>
        </w:rPr>
        <w:t>Распред</w:t>
      </w:r>
      <w:r>
        <w:rPr>
          <w:b/>
          <w:szCs w:val="24"/>
        </w:rPr>
        <w:t xml:space="preserve">еление учебного времени по УМК 10 </w:t>
      </w:r>
      <w:r w:rsidRPr="00D609D5">
        <w:rPr>
          <w:b/>
          <w:szCs w:val="24"/>
        </w:rPr>
        <w:t xml:space="preserve"> класса.</w:t>
      </w:r>
    </w:p>
    <w:tbl>
      <w:tblPr>
        <w:tblStyle w:val="a6"/>
        <w:tblW w:w="72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5580"/>
        <w:gridCol w:w="1620"/>
      </w:tblGrid>
      <w:tr w:rsidR="00FD182A" w:rsidRPr="00723E1C" w:rsidTr="004770D7">
        <w:tc>
          <w:tcPr>
            <w:tcW w:w="5580" w:type="dxa"/>
          </w:tcPr>
          <w:p w:rsidR="00FD182A" w:rsidRPr="002258C7" w:rsidRDefault="00FD182A" w:rsidP="004770D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20" w:type="dxa"/>
          </w:tcPr>
          <w:p w:rsidR="00FD182A" w:rsidRPr="00723E1C" w:rsidRDefault="00FD182A" w:rsidP="004770D7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FD182A" w:rsidRPr="00EF50C6" w:rsidTr="004770D7">
        <w:tc>
          <w:tcPr>
            <w:tcW w:w="558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  <w:lang w:val="en-US"/>
              </w:rPr>
            </w:pPr>
            <w:r w:rsidRPr="002008B1">
              <w:rPr>
                <w:b/>
                <w:sz w:val="24"/>
                <w:szCs w:val="24"/>
                <w:lang w:val="en-US"/>
              </w:rPr>
              <w:t>1. Success!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(</w:t>
            </w:r>
            <w:r w:rsidRPr="002008B1">
              <w:rPr>
                <w:b/>
                <w:sz w:val="24"/>
                <w:szCs w:val="24"/>
              </w:rPr>
              <w:t>Успех</w:t>
            </w:r>
            <w:r w:rsidRPr="002008B1">
              <w:rPr>
                <w:b/>
                <w:sz w:val="24"/>
                <w:szCs w:val="24"/>
                <w:lang w:val="en-US"/>
              </w:rPr>
              <w:t>!)</w:t>
            </w:r>
          </w:p>
        </w:tc>
        <w:tc>
          <w:tcPr>
            <w:tcW w:w="162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  <w:lang w:val="en-US"/>
              </w:rPr>
            </w:pPr>
            <w:r w:rsidRPr="002008B1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FD182A" w:rsidRPr="00EF50C6" w:rsidTr="004770D7">
        <w:tc>
          <w:tcPr>
            <w:tcW w:w="558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  <w:lang w:val="en-US"/>
              </w:rPr>
            </w:pPr>
            <w:r w:rsidRPr="002008B1">
              <w:rPr>
                <w:b/>
                <w:sz w:val="24"/>
                <w:szCs w:val="24"/>
                <w:lang w:val="en-US"/>
              </w:rPr>
              <w:t>2. Taking a break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(</w:t>
            </w:r>
            <w:r w:rsidRPr="002008B1">
              <w:rPr>
                <w:b/>
                <w:sz w:val="24"/>
                <w:szCs w:val="24"/>
              </w:rPr>
              <w:t>Отдых</w:t>
            </w:r>
            <w:r w:rsidRPr="002008B1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  <w:lang w:val="en-US"/>
              </w:rPr>
            </w:pPr>
            <w:r w:rsidRPr="002008B1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FD182A" w:rsidRPr="00EF50C6" w:rsidTr="004770D7">
        <w:tc>
          <w:tcPr>
            <w:tcW w:w="5580" w:type="dxa"/>
          </w:tcPr>
          <w:p w:rsidR="00FD182A" w:rsidRPr="000E687F" w:rsidRDefault="00FD182A" w:rsidP="004770D7">
            <w:pPr>
              <w:rPr>
                <w:b/>
                <w:sz w:val="24"/>
                <w:szCs w:val="24"/>
              </w:rPr>
            </w:pPr>
            <w:r w:rsidRPr="000E687F">
              <w:rPr>
                <w:b/>
                <w:sz w:val="24"/>
                <w:szCs w:val="24"/>
              </w:rPr>
              <w:t>3.</w:t>
            </w:r>
            <w:r w:rsidRPr="002008B1">
              <w:rPr>
                <w:b/>
                <w:sz w:val="24"/>
                <w:szCs w:val="24"/>
                <w:lang w:val="en-US"/>
              </w:rPr>
              <w:t>To</w:t>
            </w:r>
            <w:r w:rsidRPr="000E687F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err</w:t>
            </w:r>
            <w:r w:rsidRPr="000E687F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is</w:t>
            </w:r>
            <w:r w:rsidRPr="000E687F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human</w:t>
            </w:r>
            <w:r w:rsidRPr="000E687F">
              <w:rPr>
                <w:b/>
                <w:sz w:val="24"/>
                <w:szCs w:val="24"/>
              </w:rPr>
              <w:t xml:space="preserve"> </w:t>
            </w:r>
            <w:r w:rsidRPr="000E687F">
              <w:rPr>
                <w:b/>
              </w:rPr>
              <w:t>(</w:t>
            </w:r>
            <w:r w:rsidRPr="002008B1">
              <w:rPr>
                <w:rStyle w:val="hps"/>
                <w:b/>
              </w:rPr>
              <w:t>человеку</w:t>
            </w:r>
            <w:r w:rsidRPr="000E687F">
              <w:rPr>
                <w:rStyle w:val="hps"/>
                <w:b/>
              </w:rPr>
              <w:t xml:space="preserve"> </w:t>
            </w:r>
            <w:r w:rsidRPr="002008B1">
              <w:rPr>
                <w:rStyle w:val="hps"/>
                <w:b/>
              </w:rPr>
              <w:t>свойственно</w:t>
            </w:r>
            <w:r w:rsidRPr="000E687F">
              <w:rPr>
                <w:rStyle w:val="hps"/>
                <w:b/>
              </w:rPr>
              <w:t xml:space="preserve"> </w:t>
            </w:r>
            <w:r w:rsidRPr="002008B1">
              <w:rPr>
                <w:rStyle w:val="hps"/>
                <w:b/>
              </w:rPr>
              <w:t>ошибаться</w:t>
            </w:r>
            <w:r w:rsidRPr="000E687F">
              <w:rPr>
                <w:rStyle w:val="hps"/>
                <w:b/>
              </w:rPr>
              <w:t>)</w:t>
            </w:r>
          </w:p>
        </w:tc>
        <w:tc>
          <w:tcPr>
            <w:tcW w:w="162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  <w:lang w:val="en-US"/>
              </w:rPr>
            </w:pPr>
            <w:r w:rsidRPr="002008B1">
              <w:rPr>
                <w:b/>
                <w:sz w:val="24"/>
                <w:szCs w:val="24"/>
                <w:lang w:val="en-US"/>
              </w:rPr>
              <w:t>10</w:t>
            </w:r>
          </w:p>
        </w:tc>
      </w:tr>
      <w:tr w:rsidR="00FD182A" w:rsidRPr="00723E1C" w:rsidTr="004770D7">
        <w:tc>
          <w:tcPr>
            <w:tcW w:w="558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  <w:lang w:val="en-US"/>
              </w:rPr>
            </w:pPr>
            <w:r w:rsidRPr="002008B1">
              <w:rPr>
                <w:b/>
                <w:sz w:val="24"/>
                <w:szCs w:val="24"/>
                <w:lang w:val="en-US"/>
              </w:rPr>
              <w:t>4. Mysteries (</w:t>
            </w:r>
            <w:r w:rsidRPr="002008B1">
              <w:rPr>
                <w:b/>
                <w:sz w:val="24"/>
                <w:szCs w:val="24"/>
              </w:rPr>
              <w:t>Тайны</w:t>
            </w:r>
            <w:r w:rsidRPr="002008B1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  <w:lang w:val="en-US"/>
              </w:rPr>
            </w:pPr>
            <w:r w:rsidRPr="002008B1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FD182A" w:rsidRPr="00723E1C" w:rsidTr="004770D7">
        <w:tc>
          <w:tcPr>
            <w:tcW w:w="558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  <w:lang w:val="en-US"/>
              </w:rPr>
            </w:pPr>
            <w:r w:rsidRPr="002008B1">
              <w:rPr>
                <w:b/>
                <w:sz w:val="24"/>
                <w:szCs w:val="24"/>
                <w:lang w:val="en-US"/>
              </w:rPr>
              <w:t>5. The body beautiful (</w:t>
            </w:r>
            <w:r w:rsidRPr="002008B1">
              <w:rPr>
                <w:b/>
                <w:sz w:val="24"/>
                <w:szCs w:val="24"/>
              </w:rPr>
              <w:t>Красота</w:t>
            </w:r>
            <w:r w:rsidRPr="002008B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008B1">
              <w:rPr>
                <w:b/>
                <w:sz w:val="24"/>
                <w:szCs w:val="24"/>
              </w:rPr>
              <w:t>тела</w:t>
            </w:r>
            <w:r w:rsidRPr="002008B1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 w:rsidRPr="002008B1">
              <w:rPr>
                <w:b/>
                <w:sz w:val="24"/>
                <w:szCs w:val="24"/>
              </w:rPr>
              <w:t>12</w:t>
            </w:r>
          </w:p>
        </w:tc>
      </w:tr>
      <w:tr w:rsidR="00FD182A" w:rsidRPr="00723E1C" w:rsidTr="004770D7">
        <w:tc>
          <w:tcPr>
            <w:tcW w:w="558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 w:rsidRPr="002008B1">
              <w:rPr>
                <w:b/>
                <w:sz w:val="24"/>
                <w:szCs w:val="24"/>
              </w:rPr>
              <w:t xml:space="preserve">6. </w:t>
            </w:r>
            <w:r w:rsidRPr="002008B1">
              <w:rPr>
                <w:b/>
                <w:sz w:val="24"/>
                <w:szCs w:val="24"/>
                <w:lang w:val="en-US"/>
              </w:rPr>
              <w:t>It</w:t>
            </w:r>
            <w:r w:rsidRPr="002008B1">
              <w:rPr>
                <w:b/>
                <w:sz w:val="24"/>
                <w:szCs w:val="24"/>
              </w:rPr>
              <w:t>’</w:t>
            </w:r>
            <w:r w:rsidRPr="002008B1">
              <w:rPr>
                <w:b/>
                <w:sz w:val="24"/>
                <w:szCs w:val="24"/>
                <w:lang w:val="en-US"/>
              </w:rPr>
              <w:t>s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showtime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</w:rPr>
              <w:t>(Зрелища)</w:t>
            </w:r>
          </w:p>
        </w:tc>
        <w:tc>
          <w:tcPr>
            <w:tcW w:w="162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 w:rsidRPr="002008B1">
              <w:rPr>
                <w:b/>
                <w:sz w:val="24"/>
                <w:szCs w:val="24"/>
              </w:rPr>
              <w:t>8</w:t>
            </w:r>
          </w:p>
        </w:tc>
      </w:tr>
      <w:tr w:rsidR="00FD182A" w:rsidRPr="00723E1C" w:rsidTr="004770D7">
        <w:tc>
          <w:tcPr>
            <w:tcW w:w="558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 w:rsidRPr="002008B1">
              <w:rPr>
                <w:b/>
                <w:sz w:val="24"/>
                <w:szCs w:val="24"/>
              </w:rPr>
              <w:t xml:space="preserve">7. </w:t>
            </w:r>
            <w:r w:rsidRPr="002008B1">
              <w:rPr>
                <w:b/>
                <w:sz w:val="24"/>
                <w:szCs w:val="24"/>
                <w:lang w:val="en-US"/>
              </w:rPr>
              <w:t>Game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over</w:t>
            </w:r>
            <w:r w:rsidRPr="002008B1">
              <w:rPr>
                <w:b/>
                <w:sz w:val="24"/>
                <w:szCs w:val="24"/>
              </w:rPr>
              <w:t xml:space="preserve"> (Игра закончена)</w:t>
            </w:r>
          </w:p>
        </w:tc>
        <w:tc>
          <w:tcPr>
            <w:tcW w:w="162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 w:rsidRPr="002008B1">
              <w:rPr>
                <w:b/>
                <w:sz w:val="24"/>
                <w:szCs w:val="24"/>
              </w:rPr>
              <w:t>8</w:t>
            </w:r>
          </w:p>
        </w:tc>
      </w:tr>
      <w:tr w:rsidR="00FD182A" w:rsidRPr="00723E1C" w:rsidTr="004770D7">
        <w:tc>
          <w:tcPr>
            <w:tcW w:w="558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 w:rsidRPr="002008B1">
              <w:rPr>
                <w:b/>
                <w:sz w:val="24"/>
                <w:szCs w:val="24"/>
              </w:rPr>
              <w:t xml:space="preserve">8. </w:t>
            </w:r>
            <w:r w:rsidRPr="002008B1">
              <w:rPr>
                <w:b/>
                <w:sz w:val="24"/>
                <w:szCs w:val="24"/>
                <w:lang w:val="en-US"/>
              </w:rPr>
              <w:t>The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hard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sell</w:t>
            </w:r>
            <w:r w:rsidRPr="002008B1">
              <w:rPr>
                <w:b/>
                <w:sz w:val="24"/>
                <w:szCs w:val="24"/>
              </w:rPr>
              <w:t xml:space="preserve">  (Трудно продать)</w:t>
            </w:r>
          </w:p>
        </w:tc>
        <w:tc>
          <w:tcPr>
            <w:tcW w:w="162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 w:rsidRPr="002008B1">
              <w:rPr>
                <w:b/>
                <w:sz w:val="24"/>
                <w:szCs w:val="24"/>
              </w:rPr>
              <w:t>13</w:t>
            </w:r>
          </w:p>
        </w:tc>
      </w:tr>
      <w:tr w:rsidR="00FD182A" w:rsidRPr="00723E1C" w:rsidTr="004770D7">
        <w:tc>
          <w:tcPr>
            <w:tcW w:w="558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 w:rsidRPr="002008B1">
              <w:rPr>
                <w:b/>
                <w:sz w:val="24"/>
                <w:szCs w:val="24"/>
              </w:rPr>
              <w:t xml:space="preserve">9. </w:t>
            </w:r>
            <w:r w:rsidRPr="002008B1">
              <w:rPr>
                <w:b/>
                <w:sz w:val="24"/>
                <w:szCs w:val="24"/>
                <w:lang w:val="en-US"/>
              </w:rPr>
              <w:t>A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fresh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start</w:t>
            </w:r>
            <w:r w:rsidRPr="002008B1">
              <w:rPr>
                <w:b/>
                <w:sz w:val="24"/>
                <w:szCs w:val="24"/>
              </w:rPr>
              <w:t xml:space="preserve">  (Начало)</w:t>
            </w:r>
          </w:p>
        </w:tc>
        <w:tc>
          <w:tcPr>
            <w:tcW w:w="162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 w:rsidRPr="002008B1">
              <w:rPr>
                <w:b/>
                <w:sz w:val="24"/>
                <w:szCs w:val="24"/>
              </w:rPr>
              <w:t>10</w:t>
            </w:r>
          </w:p>
        </w:tc>
      </w:tr>
      <w:tr w:rsidR="00FD182A" w:rsidRPr="00723E1C" w:rsidTr="004770D7">
        <w:tc>
          <w:tcPr>
            <w:tcW w:w="558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 w:rsidRPr="002008B1">
              <w:rPr>
                <w:b/>
                <w:sz w:val="24"/>
                <w:szCs w:val="24"/>
              </w:rPr>
              <w:t xml:space="preserve">10. </w:t>
            </w:r>
            <w:r w:rsidRPr="002008B1">
              <w:rPr>
                <w:b/>
                <w:sz w:val="24"/>
                <w:szCs w:val="24"/>
                <w:lang w:val="en-US"/>
              </w:rPr>
              <w:t>What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do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you</w:t>
            </w:r>
            <w:r w:rsidRPr="002008B1">
              <w:rPr>
                <w:b/>
                <w:sz w:val="24"/>
                <w:szCs w:val="24"/>
              </w:rPr>
              <w:t xml:space="preserve"> </w:t>
            </w:r>
            <w:r w:rsidRPr="002008B1">
              <w:rPr>
                <w:b/>
                <w:sz w:val="24"/>
                <w:szCs w:val="24"/>
                <w:lang w:val="en-US"/>
              </w:rPr>
              <w:t>mean</w:t>
            </w:r>
            <w:r w:rsidRPr="002008B1">
              <w:rPr>
                <w:b/>
                <w:sz w:val="24"/>
                <w:szCs w:val="24"/>
              </w:rPr>
              <w:t>? (Что вы имеете в виду?)</w:t>
            </w:r>
          </w:p>
        </w:tc>
        <w:tc>
          <w:tcPr>
            <w:tcW w:w="162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 w:rsidRPr="002008B1">
              <w:rPr>
                <w:b/>
                <w:sz w:val="24"/>
                <w:szCs w:val="24"/>
              </w:rPr>
              <w:t>17</w:t>
            </w:r>
          </w:p>
        </w:tc>
      </w:tr>
      <w:tr w:rsidR="00FD182A" w:rsidRPr="00723E1C" w:rsidTr="004770D7">
        <w:tc>
          <w:tcPr>
            <w:tcW w:w="558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20" w:type="dxa"/>
          </w:tcPr>
          <w:p w:rsidR="00FD182A" w:rsidRPr="002008B1" w:rsidRDefault="00FD182A" w:rsidP="00477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</w:tr>
    </w:tbl>
    <w:p w:rsidR="00FD182A" w:rsidRDefault="00FD182A" w:rsidP="00FD182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82A" w:rsidRDefault="00FD182A" w:rsidP="00FD182A">
      <w:pPr>
        <w:rPr>
          <w:rFonts w:ascii="Times New Roman" w:eastAsia="Times New Roman" w:hAnsi="Times New Roman" w:cs="Times New Roman"/>
          <w:sz w:val="24"/>
          <w:szCs w:val="24"/>
        </w:rPr>
      </w:pPr>
      <w:r w:rsidRPr="00D609D5">
        <w:rPr>
          <w:rFonts w:ascii="Times New Roman" w:eastAsia="Times New Roman" w:hAnsi="Times New Roman" w:cs="Times New Roman"/>
          <w:sz w:val="24"/>
          <w:szCs w:val="24"/>
        </w:rPr>
        <w:t>Результаты проверочных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9D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9D5">
        <w:rPr>
          <w:rFonts w:ascii="Times New Roman" w:eastAsia="Times New Roman" w:hAnsi="Times New Roman" w:cs="Times New Roman"/>
          <w:sz w:val="24"/>
          <w:szCs w:val="24"/>
        </w:rPr>
        <w:t>контрольных работ будут оценены по пятибалльной шкале, работа учащихся за урок оценивается по типу суммирования баллов за отдельные задания. При оценке конкретных достижений учащихся в разных видах речевой деятельности, ориентируюсь на количественные и качественные параметры умений , которые дают основание судить о желаемом и достижимом уровне коммуникативной компетенции учащихся к завершению учебника.</w:t>
      </w:r>
    </w:p>
    <w:p w:rsidR="00FD182A" w:rsidRDefault="00FD182A" w:rsidP="00FD18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9D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09D5">
        <w:rPr>
          <w:rFonts w:ascii="Times New Roman" w:eastAsia="Times New Roman" w:hAnsi="Times New Roman" w:cs="Times New Roman"/>
          <w:b/>
          <w:sz w:val="24"/>
          <w:szCs w:val="24"/>
        </w:rPr>
        <w:t xml:space="preserve">– тематическое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09D5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</w:p>
    <w:p w:rsidR="00FD182A" w:rsidRPr="00D609D5" w:rsidRDefault="00FD182A" w:rsidP="00FD18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9D5">
        <w:rPr>
          <w:rFonts w:ascii="Times New Roman" w:eastAsia="Times New Roman" w:hAnsi="Times New Roman" w:cs="Times New Roman"/>
          <w:sz w:val="24"/>
          <w:szCs w:val="24"/>
        </w:rPr>
        <w:t>Предмет английский язык</w:t>
      </w:r>
    </w:p>
    <w:p w:rsidR="00FD182A" w:rsidRPr="00D609D5" w:rsidRDefault="00FD182A" w:rsidP="00FD182A">
      <w:pPr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D5">
        <w:rPr>
          <w:rFonts w:ascii="Times New Roman" w:eastAsia="Times New Roman" w:hAnsi="Times New Roman" w:cs="Times New Roman"/>
          <w:sz w:val="24"/>
          <w:szCs w:val="24"/>
        </w:rPr>
        <w:t>Количество часов: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всего</w:t>
      </w:r>
      <w:r w:rsidRPr="00AF4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0D7">
        <w:rPr>
          <w:rFonts w:ascii="Times New Roman" w:eastAsia="Times New Roman" w:hAnsi="Times New Roman" w:cs="Times New Roman"/>
          <w:b/>
          <w:sz w:val="24"/>
          <w:szCs w:val="24"/>
        </w:rPr>
        <w:t>105</w:t>
      </w: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часов; в </w:t>
      </w:r>
      <w:r w:rsidRPr="00AF4B16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неделю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</w:t>
      </w:r>
    </w:p>
    <w:p w:rsidR="00FD182A" w:rsidRPr="00D609D5" w:rsidRDefault="00FD182A" w:rsidP="00FD182A">
      <w:pPr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Плановых контрольных уроков </w:t>
      </w:r>
      <w:r w:rsidRPr="00AF4B16">
        <w:rPr>
          <w:rFonts w:ascii="Times New Roman" w:eastAsia="Times New Roman" w:hAnsi="Times New Roman" w:cs="Times New Roman"/>
          <w:b/>
          <w:sz w:val="24"/>
          <w:szCs w:val="24"/>
        </w:rPr>
        <w:t>4ч</w:t>
      </w:r>
    </w:p>
    <w:p w:rsidR="00FD182A" w:rsidRPr="00D609D5" w:rsidRDefault="00FD182A" w:rsidP="00FD182A">
      <w:pPr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D5">
        <w:rPr>
          <w:rFonts w:ascii="Times New Roman" w:eastAsia="Times New Roman" w:hAnsi="Times New Roman" w:cs="Times New Roman"/>
          <w:sz w:val="24"/>
          <w:szCs w:val="24"/>
        </w:rPr>
        <w:t>Административных контрольных уроков-</w:t>
      </w:r>
    </w:p>
    <w:p w:rsidR="00FD182A" w:rsidRDefault="00FD182A" w:rsidP="00FD182A">
      <w:pPr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составлено на основе Федерального компонента государственного стандарта начального общего образования, примерной программы начального общего образования по иностранным языкам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(английский язык), авторской программы курса английского языка к УМК “ </w:t>
      </w:r>
      <w:r w:rsidRPr="00D609D5">
        <w:rPr>
          <w:rFonts w:ascii="Times New Roman" w:eastAsia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для учащихся 5-9 </w:t>
      </w: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общеобразовательных учреждений.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Вербицкая М.В. </w:t>
      </w: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 М.: Вентана-Граф : </w:t>
      </w:r>
      <w:r w:rsidRPr="00D609D5">
        <w:rPr>
          <w:rFonts w:ascii="Times New Roman" w:eastAsia="Times New Roman" w:hAnsi="Times New Roman" w:cs="Times New Roman"/>
          <w:sz w:val="24"/>
          <w:szCs w:val="24"/>
          <w:lang w:val="en-US"/>
        </w:rPr>
        <w:t>Person</w:t>
      </w: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9D5">
        <w:rPr>
          <w:rFonts w:ascii="Times New Roman" w:eastAsia="Times New Roman" w:hAnsi="Times New Roman" w:cs="Times New Roman"/>
          <w:sz w:val="24"/>
          <w:szCs w:val="24"/>
          <w:lang w:val="en-US"/>
        </w:rPr>
        <w:t>Limited</w:t>
      </w:r>
      <w:r>
        <w:rPr>
          <w:rFonts w:ascii="Times New Roman" w:eastAsia="Times New Roman" w:hAnsi="Times New Roman" w:cs="Times New Roman"/>
          <w:sz w:val="24"/>
          <w:szCs w:val="24"/>
        </w:rPr>
        <w:t>, 2013</w:t>
      </w: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</w:t>
      </w:r>
    </w:p>
    <w:p w:rsidR="00FD182A" w:rsidRPr="007463D0" w:rsidRDefault="00FD182A" w:rsidP="00FD182A">
      <w:pPr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Учебник : « </w:t>
      </w:r>
      <w:r w:rsidRPr="00D609D5">
        <w:rPr>
          <w:rFonts w:ascii="Times New Roman" w:eastAsia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eastAsia="Times New Roman" w:hAnsi="Times New Roman" w:cs="Times New Roman"/>
          <w:sz w:val="24"/>
          <w:szCs w:val="24"/>
        </w:rPr>
        <w:t>» Английский язык 10</w:t>
      </w: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 класс. Авторы Вербицкая М.В., Оралова О.В., Э. Уорелл, Э. Уорд. – М.: « Вентана-Граф»: </w:t>
      </w:r>
      <w:r w:rsidRPr="00D609D5">
        <w:rPr>
          <w:rFonts w:ascii="Times New Roman" w:eastAsia="Times New Roman" w:hAnsi="Times New Roman" w:cs="Times New Roman"/>
          <w:sz w:val="24"/>
          <w:szCs w:val="24"/>
          <w:lang w:val="en-US"/>
        </w:rPr>
        <w:t>Pearson</w:t>
      </w: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9D5">
        <w:rPr>
          <w:rFonts w:ascii="Times New Roman" w:eastAsia="Times New Roman" w:hAnsi="Times New Roman" w:cs="Times New Roman"/>
          <w:sz w:val="24"/>
          <w:szCs w:val="24"/>
          <w:lang w:val="en-US"/>
        </w:rPr>
        <w:t>Education</w:t>
      </w:r>
      <w:r w:rsidRPr="00D60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9D5">
        <w:rPr>
          <w:rFonts w:ascii="Times New Roman" w:eastAsia="Times New Roman" w:hAnsi="Times New Roman" w:cs="Times New Roman"/>
          <w:sz w:val="24"/>
          <w:szCs w:val="24"/>
          <w:lang w:val="en-US"/>
        </w:rPr>
        <w:t>Limited</w:t>
      </w:r>
      <w:r>
        <w:rPr>
          <w:rFonts w:ascii="Times New Roman" w:eastAsia="Times New Roman" w:hAnsi="Times New Roman" w:cs="Times New Roman"/>
          <w:sz w:val="24"/>
          <w:szCs w:val="24"/>
        </w:rPr>
        <w:t>, 2013.</w:t>
      </w:r>
    </w:p>
    <w:p w:rsidR="00FD182A" w:rsidRDefault="00FD182A" w:rsidP="00FD182A"/>
    <w:p w:rsidR="00455EAB" w:rsidRPr="001168FB" w:rsidRDefault="00455EAB" w:rsidP="00455EAB">
      <w:pPr>
        <w:spacing w:after="0"/>
        <w:rPr>
          <w:rFonts w:ascii="Times New Roman" w:hAnsi="Times New Roman"/>
          <w:b/>
          <w:sz w:val="24"/>
          <w:szCs w:val="24"/>
        </w:rPr>
      </w:pPr>
      <w:r w:rsidRPr="001168FB">
        <w:rPr>
          <w:rFonts w:ascii="Times New Roman" w:hAnsi="Times New Roman"/>
          <w:b/>
          <w:sz w:val="24"/>
          <w:szCs w:val="24"/>
        </w:rPr>
        <w:t>Организация дистанционного обучения</w:t>
      </w:r>
    </w:p>
    <w:p w:rsidR="00455EAB" w:rsidRPr="001168FB" w:rsidRDefault="00455EAB" w:rsidP="00455EAB">
      <w:pPr>
        <w:shd w:val="clear" w:color="auto" w:fill="FFFFFF"/>
        <w:spacing w:after="0" w:line="300" w:lineRule="atLeast"/>
        <w:ind w:firstLine="708"/>
        <w:jc w:val="both"/>
        <w:outlineLvl w:val="1"/>
        <w:rPr>
          <w:rFonts w:ascii="Times New Roman" w:hAnsi="Times New Roman"/>
          <w:color w:val="333333"/>
          <w:sz w:val="24"/>
          <w:szCs w:val="24"/>
        </w:rPr>
      </w:pPr>
      <w:r w:rsidRPr="001168FB">
        <w:rPr>
          <w:rFonts w:ascii="Times New Roman" w:hAnsi="Times New Roman"/>
          <w:sz w:val="24"/>
          <w:szCs w:val="24"/>
        </w:rPr>
        <w:t xml:space="preserve">В связи с </w:t>
      </w:r>
      <w:r w:rsidRPr="001168FB">
        <w:rPr>
          <w:rFonts w:ascii="Times New Roman" w:hAnsi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r w:rsidRPr="001168FB">
        <w:rPr>
          <w:rFonts w:ascii="Times New Roman" w:hAnsi="Times New Roman"/>
          <w:sz w:val="24"/>
          <w:szCs w:val="24"/>
        </w:rPr>
        <w:t xml:space="preserve">При внесении изменений </w:t>
      </w:r>
      <w:r w:rsidRPr="001168FB">
        <w:rPr>
          <w:rFonts w:ascii="Times New Roman" w:hAnsi="Times New Roman"/>
          <w:color w:val="333333"/>
          <w:sz w:val="24"/>
          <w:szCs w:val="24"/>
        </w:rPr>
        <w:t xml:space="preserve"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</w:t>
      </w:r>
      <w:r w:rsidRPr="001168FB">
        <w:rPr>
          <w:rFonts w:ascii="Times New Roman" w:hAnsi="Times New Roman"/>
          <w:color w:val="333333"/>
          <w:sz w:val="24"/>
          <w:szCs w:val="24"/>
        </w:rPr>
        <w:lastRenderedPageBreak/>
        <w:t>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Федерации".</w:t>
      </w:r>
    </w:p>
    <w:p w:rsidR="00FD182A" w:rsidRPr="00455EAB" w:rsidRDefault="00455EAB" w:rsidP="00455EAB">
      <w:pPr>
        <w:shd w:val="clear" w:color="auto" w:fill="FFFFFF"/>
        <w:spacing w:after="0" w:line="300" w:lineRule="atLeast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168FB">
        <w:rPr>
          <w:rFonts w:ascii="Times New Roman" w:hAnsi="Times New Roman"/>
          <w:color w:val="000000"/>
          <w:sz w:val="24"/>
          <w:szCs w:val="24"/>
        </w:rPr>
        <w:t xml:space="preserve">В период пандемии применяютя в обучении электронные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</w:t>
      </w:r>
      <w:hyperlink r:id="rId6" w:tooltip="Перейти на сайт" w:history="1">
        <w:r w:rsidRPr="001168FB">
          <w:rPr>
            <w:rStyle w:val="a7"/>
            <w:rFonts w:ascii="Times New Roman" w:hAnsi="Times New Roman"/>
            <w:color w:val="000000"/>
            <w:sz w:val="24"/>
            <w:szCs w:val="24"/>
          </w:rPr>
          <w:t>Российская электронная школа</w:t>
        </w:r>
      </w:hyperlink>
      <w:r w:rsidRPr="001168FB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7" w:tgtFrame="_blank" w:tooltip="Перейти на сайт" w:history="1">
        <w:r w:rsidRPr="001168FB">
          <w:rPr>
            <w:rStyle w:val="a7"/>
            <w:rFonts w:ascii="Times New Roman" w:hAnsi="Times New Roman"/>
            <w:color w:val="000000"/>
            <w:sz w:val="24"/>
            <w:szCs w:val="24"/>
          </w:rPr>
          <w:t>Учи.Ру</w:t>
        </w:r>
      </w:hyperlink>
      <w:r w:rsidRPr="001168FB">
        <w:rPr>
          <w:rFonts w:ascii="Times New Roman" w:hAnsi="Times New Roman"/>
          <w:color w:val="000000"/>
          <w:sz w:val="24"/>
          <w:szCs w:val="24"/>
        </w:rPr>
        <w:t>, Фоксфорд, «</w:t>
      </w:r>
      <w:hyperlink r:id="rId8" w:tgtFrame="_blank" w:tooltip="Перейти на сайт" w:history="1">
        <w:r w:rsidRPr="001168FB">
          <w:rPr>
            <w:rStyle w:val="a7"/>
            <w:rFonts w:ascii="Times New Roman" w:hAnsi="Times New Roman"/>
            <w:color w:val="000000"/>
            <w:sz w:val="24"/>
            <w:szCs w:val="24"/>
          </w:rPr>
          <w:t>ЯКласс</w:t>
        </w:r>
      </w:hyperlink>
      <w:r w:rsidRPr="001168FB">
        <w:rPr>
          <w:rFonts w:ascii="Times New Roman" w:hAnsi="Times New Roman"/>
          <w:color w:val="000000"/>
          <w:sz w:val="24"/>
          <w:szCs w:val="24"/>
        </w:rPr>
        <w:t>» и другие ; цифровые образовательные ресурсы, размещенные на образовательных сайтах:  видеоконференции; вебинары; skype – общение; e-mail; облачные сервисы; электронные носители мультимедийных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FD182A" w:rsidRDefault="00FD182A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2A" w:rsidRDefault="00FD182A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2A" w:rsidRDefault="00FD182A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2A" w:rsidRDefault="00FD182A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2A" w:rsidRDefault="00FD182A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2A" w:rsidRDefault="00FD182A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2A" w:rsidRDefault="00FD182A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EAB" w:rsidRDefault="00455EAB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2A" w:rsidRDefault="00FD182A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2A" w:rsidRDefault="00FD182A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707" w:rsidRPr="00AD72A2" w:rsidRDefault="00B15990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1 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четверть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Unit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Success</w:t>
      </w: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!</w:t>
      </w:r>
    </w:p>
    <w:p w:rsidR="00B15990" w:rsidRPr="00AD643C" w:rsidRDefault="00FE6707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Unit</w:t>
      </w: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Takingabreak</w:t>
      </w: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Unit</w:t>
      </w: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Toerrishuman</w:t>
      </w: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="00B15990"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</w:t>
      </w:r>
      <w:r w:rsidR="00B15990" w:rsidRPr="00AD64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(24 </w:t>
      </w:r>
      <w:r w:rsidR="00B15990"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</w:t>
      </w:r>
      <w:r w:rsidR="00B15990" w:rsidRPr="00AD64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</w:p>
    <w:p w:rsidR="00B15990" w:rsidRPr="00AD643C" w:rsidRDefault="00B15990" w:rsidP="00B15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1641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4"/>
        <w:gridCol w:w="2340"/>
        <w:gridCol w:w="540"/>
        <w:gridCol w:w="720"/>
        <w:gridCol w:w="2880"/>
        <w:gridCol w:w="1980"/>
        <w:gridCol w:w="1260"/>
        <w:gridCol w:w="1980"/>
        <w:gridCol w:w="900"/>
        <w:gridCol w:w="1446"/>
        <w:gridCol w:w="1254"/>
      </w:tblGrid>
      <w:tr w:rsidR="00B15990" w:rsidRPr="00B15990" w:rsidTr="00B1599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Раздел 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Section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п\п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урока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textWrapping" w:clear="all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 урока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Знания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(Языковой материал)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работы и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 для выполнения в классе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Примерное домашнее задание</w:t>
            </w:r>
          </w:p>
        </w:tc>
      </w:tr>
      <w:tr w:rsidR="00B15990" w:rsidRPr="00B15990" w:rsidTr="00B15990">
        <w:trPr>
          <w:trHeight w:val="338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Success!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знаний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42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 умения диалогической речи по темам «Свободное время. Каникулы»  с использованием клише и соответствующей лексики.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аудитивные умения на примере диалогического текста.</w:t>
            </w:r>
          </w:p>
          <w:p w:rsidR="00446F44" w:rsidRPr="00446F44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работать в группе и делать презентацию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 don’t care about</w:t>
            </w:r>
          </w:p>
          <w:p w:rsidR="00B15990" w:rsidRPr="00B15990" w:rsidRDefault="00446F44" w:rsidP="00B15990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="00B15990"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nnoying, dead, elegant, intense, old-fashioned, sporty, unexpected, up-to-date,</w:t>
            </w:r>
          </w:p>
          <w:p w:rsidR="00B15990" w:rsidRPr="00B15990" w:rsidRDefault="00B15990" w:rsidP="00B15990">
            <w:pPr>
              <w:shd w:val="clear" w:color="auto" w:fill="FFFFFF"/>
              <w:spacing w:before="58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pretty, pretty long, unlike, whatever, while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диалогов и предложений 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презентации о летних фотографиях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85F4A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Отдых в родном городе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446F44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Написать сочинение о летних каникулах.</w:t>
            </w:r>
          </w:p>
        </w:tc>
      </w:tr>
      <w:tr w:rsidR="00B15990" w:rsidRPr="00B85F4A" w:rsidTr="00B15990">
        <w:trPr>
          <w:trHeight w:val="269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446F44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Счастливые случайности.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42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знание видовременных форм глагола.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Обучать использованию видовременных форм глагола в коммуникативно-ориентированном контексте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монологической устной речи.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в чтении и </w:t>
            </w:r>
            <w:r w:rsidR="00446F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переводе.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формы глагола</w:t>
            </w:r>
            <w:r w:rsidR="00446F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сослагательного наклонения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коммуникативно-ориентированном тексте.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446F44" w:rsidRDefault="00446F44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Be inspired, accident, realize, encourage, laughter.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85F4A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Third Conditional.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Грамматический тест </w:t>
            </w:r>
          </w:p>
          <w:p w:rsidR="00B15990" w:rsidRPr="00B85F4A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B85F4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HappyAccidents</w:t>
            </w:r>
            <w:r w:rsidR="00B85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рассказ о ХардипСидху.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B85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стр.7-8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85F4A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6б упр. 2.</w:t>
            </w:r>
          </w:p>
        </w:tc>
      </w:tr>
      <w:tr w:rsidR="00B15990" w:rsidRPr="00B85F4A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85F4A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такое успех?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монологической устной речи по теме «</w:t>
            </w:r>
            <w:r w:rsidR="00B85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Успех в моей жизни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Активизировать и пополнить лексический запас по данной тематике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85F4A" w:rsidRDefault="00B85F4A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Conditionals.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8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Собственное высказывание на тему «</w:t>
            </w:r>
            <w:r w:rsidR="00B85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такое успех для меня?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85F4A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Рассказ. Что такое успех?</w:t>
            </w:r>
          </w:p>
        </w:tc>
      </w:tr>
      <w:tr w:rsidR="00B15990" w:rsidRPr="002E0350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85F4A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Сослагательное наклонение.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лексику предыдущих уроков и формы глагола в контексте.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2E03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Conditionals.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2E0350" w:rsidRDefault="002E03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упражнений по теме сослагательное наклонение.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2E035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2E03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4-6, стр. 7.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2E0350" w:rsidRDefault="002E03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7, упр. 7, 8.</w:t>
            </w:r>
          </w:p>
        </w:tc>
      </w:tr>
      <w:tr w:rsidR="00B15990" w:rsidRPr="00F614DE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2E035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Грамматико-ориентированный урок.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</w:t>
            </w:r>
            <w:r w:rsidR="00F61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употреблении сослагательного наклонения.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F614DE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F614DE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F614DE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Раздаточный материал.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F614DE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1, 2, стр. 8</w:t>
            </w:r>
          </w:p>
        </w:tc>
      </w:tr>
      <w:tr w:rsidR="00B15990" w:rsidRPr="009730EE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F614DE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Великий Гэтсби.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1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вести дискуссию (с опорой на лексику урока</w:t>
            </w:r>
            <w:r w:rsidR="001B0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Чтение с извлечением необходимой информации. Аудирование текста. Чтение с полным пониманием текста.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1B0FE8" w:rsidRDefault="001B0FE8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Appearance, narrator, graduate, </w:t>
            </w:r>
            <w:r w:rsidR="009730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nearby, neighbor, gossip, giggle.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F614DE" w:rsidP="0097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Высказывание мнения по прочитанному тексту с опорой на клише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9730EE" w:rsidRDefault="009730EE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4, 5, стр. 8-9.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9730EE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 текста.</w:t>
            </w:r>
          </w:p>
        </w:tc>
      </w:tr>
      <w:tr w:rsidR="00B15990" w:rsidRPr="009730EE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9730EE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Великий Гэтсби.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Обучать чтению текста с детальным пониманием.</w:t>
            </w:r>
          </w:p>
          <w:p w:rsidR="00950782" w:rsidRPr="00B15990" w:rsidRDefault="00B15990" w:rsidP="0095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в письменной речи: написать завершение рассказа с опорой на схематичные вар</w:t>
            </w:r>
            <w:r w:rsidR="00973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ианты возможных сюжетных линий. Обучение </w:t>
            </w:r>
            <w:r w:rsidR="00950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аудированию.</w:t>
            </w:r>
            <w:r w:rsidR="00950782"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(с пониманием основного содержания и с полным пониманием).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9730EE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9730EE" w:rsidRDefault="009730EE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6-8, стр. 10.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9730EE" w:rsidRDefault="009730EE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9, 10, стр. 10.</w:t>
            </w:r>
          </w:p>
        </w:tc>
      </w:tr>
      <w:tr w:rsidR="00B15990" w:rsidRPr="00F82B5B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9730EE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Выражения: я бы хотел…, если б только… 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умения устной речи (с элементами аргументации и рассуждения).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задавать вопросы различных типов для получения и уточнения интересующей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F82B5B" w:rsidRDefault="00F82B5B" w:rsidP="00F8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Iwish</w:t>
            </w:r>
            <w:r w:rsidRPr="00F82B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Ifonly, band, pressure, privacy, closer.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F82B5B" w:rsidRDefault="00F82B5B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 wish/If only foe regrets.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F8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Высказывание собственного мнения «</w:t>
            </w:r>
            <w:r w:rsidR="00F8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Хотел бы ты быть знаменитым или нет? Почему?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022D63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1, 2, 3, стр. 11.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022D63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4, 5, стр.11.</w:t>
            </w:r>
          </w:p>
        </w:tc>
      </w:tr>
      <w:tr w:rsidR="00B15990" w:rsidRPr="008F4269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F82B5B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Грамматико-ориентированный урок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950782" w:rsidRDefault="00950782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Отработать употребление сослагательного наклонения и выражений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Iwish</w:t>
            </w:r>
            <w:r w:rsidRPr="00950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Ifonly</w:t>
            </w:r>
            <w:r w:rsidRPr="00950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8F4269" w:rsidRDefault="008F4269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Conditionals, I wish, If only.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8F4269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8F4269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8F4269" w:rsidRDefault="008F4269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Раздаточный материал.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8F4269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Упр. 2, стр. 12.</w:t>
            </w:r>
          </w:p>
        </w:tc>
      </w:tr>
      <w:tr w:rsidR="00B15990" w:rsidRPr="00B15990" w:rsidTr="00B15990">
        <w:trPr>
          <w:trHeight w:val="20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8F4269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Успешный ли ты человек?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умения учащихся в разных видах чтения.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построению рассказа о человеке с описанием его внешности и характера.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лексику и грамматику секции для продуктивного использования</w:t>
            </w:r>
            <w:r w:rsidR="008E3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их в устной и письменной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1E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Описание </w:t>
            </w:r>
            <w:r w:rsidR="001E1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успешного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1E14E9" w:rsidRDefault="001E14E9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1, 3-5, стр. 12.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1E14E9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Упр. 6, стр. 12.</w:t>
            </w:r>
          </w:p>
        </w:tc>
      </w:tr>
      <w:tr w:rsidR="00B15990" w:rsidRPr="0074310F" w:rsidTr="00B1599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1E14E9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Успех в обществе.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 по теме секции, введение новой лексики.</w:t>
            </w:r>
          </w:p>
          <w:p w:rsidR="00B15990" w:rsidRPr="00B15990" w:rsidRDefault="00B15990" w:rsidP="0074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Обобщить грамматический </w:t>
            </w:r>
            <w:r w:rsidR="00743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74310F" w:rsidRDefault="0074310F" w:rsidP="0074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Succeed, fail, fame, achieve, ability, flunk, not to be to the task, mess up, fulfil, overcome, opportunity, obstacle, phobia.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74310F" w:rsidRDefault="0074310F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1, 2, 3, 4, стр. 13.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74310F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Упр. 5, 6, стр. 13.</w:t>
            </w:r>
          </w:p>
        </w:tc>
      </w:tr>
      <w:tr w:rsidR="00B15990" w:rsidRPr="00B15990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74310F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ЕГЭ.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895F31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108-109.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895F31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110-111.</w:t>
            </w:r>
          </w:p>
        </w:tc>
      </w:tr>
      <w:tr w:rsidR="00B15990" w:rsidRPr="00B15990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сослагательному наклонению.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895F31" w:rsidRDefault="00895F31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уровня усвоения темы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Condiionals</w:t>
            </w:r>
            <w:r w:rsidRPr="00895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FA7F9F" w:rsidTr="00B15990">
        <w:trPr>
          <w:trHeight w:val="2691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 и путешествия.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</w:t>
            </w:r>
            <w:r w:rsidR="00FA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чтения с извлечением информации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устной диалогической (расспрос) и </w:t>
            </w:r>
            <w:r w:rsidR="00FA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монологической (описание) речи.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обсуждения проблемы в группе (с элементами аргументации) по теме секции</w:t>
            </w:r>
            <w:r w:rsidR="00FA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FA7F9F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Unusual, icehotel, price, abandon.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F67D75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The Passive.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FA7F9F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текстов и выполнение упражнений к ним. Выполнение упражнений на страдательный залог.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FA7F9F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1-4, 7, стр. 14-15.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FA7F9F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Упр. 5, 6, стр. 15.</w:t>
            </w:r>
          </w:p>
        </w:tc>
      </w:tr>
      <w:tr w:rsidR="00B15990" w:rsidRPr="00F67D75" w:rsidTr="00B1599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FA7F9F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Takingabreak</w:t>
            </w:r>
            <w:r w:rsidRPr="00FA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Необычные виды спорта.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 по теме «</w:t>
            </w:r>
            <w:r w:rsidR="00976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Необычные виды спорта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ознакомительного чтения.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976211" w:rsidRDefault="00976211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River bugs, sphereing, cliff jumping, quad biking, helmet, inflatable chamber, </w:t>
            </w:r>
            <w:r w:rsidR="00F67D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addict.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F67D75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The Passive.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F67D75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1, 2, стр. 16-17.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F67D75" w:rsidRDefault="00F67D75" w:rsidP="005B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 xml:space="preserve">Упр. 4, стр. 17. </w:t>
            </w:r>
          </w:p>
        </w:tc>
      </w:tr>
      <w:tr w:rsidR="00B15990" w:rsidRPr="005B4C2D" w:rsidTr="00B15990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F67D75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F6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Пассивный залог.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5B4C2D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The Passive.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5B4C2D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Раздаточный материал.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5B4C2D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о необычном виде спорта.</w:t>
            </w:r>
          </w:p>
        </w:tc>
      </w:tr>
      <w:tr w:rsidR="00B15990" w:rsidRPr="00B15990" w:rsidTr="00B1599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8E3A9A" w:rsidRDefault="00B15990" w:rsidP="008E3A9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Путешествие на самолете.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и диалогической речи по теме секции.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и закрепить грамматический материал по теме «Страдательный залог».</w:t>
            </w:r>
            <w:r w:rsidR="000428CC"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диалогической ре</w:t>
            </w:r>
            <w:r w:rsidR="00042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 (заказ билетов по телефону).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910256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Luggage, seat belt, switch off, delay, emergency, oxygen mask.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910256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The Passive.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8E3A9A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Аудирование текстов по теме с извлечением информации. Выполнение упражнений с ЛЕ по теме.</w:t>
            </w:r>
            <w:r w:rsidR="000428CC"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диалога по теме «Заказ билета по телефону»</w:t>
            </w:r>
            <w:r w:rsidR="000428CC" w:rsidRPr="00AD7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8E3A9A" w:rsidRDefault="008E3A9A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19, упр. 1-6.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8E3A9A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5, стр. 18.</w:t>
            </w:r>
          </w:p>
        </w:tc>
      </w:tr>
      <w:tr w:rsidR="00B15990" w:rsidRPr="00A251A5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Эдинбург, как центр туризма.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в чтении с полным пониманием прочитанного. Развивать умения в монологической устной речи (в виде презентации).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A251A5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Destination, journey, holidaymaker.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 проект (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presentation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  «О родном городе»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251A5" w:rsidRDefault="00A251A5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Экскурсия по Таганрогу.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A251A5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Упр. </w:t>
            </w:r>
            <w:r w:rsidR="00042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1-5, стр. 20-21.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A251A5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о Эдинбурге.</w:t>
            </w:r>
          </w:p>
        </w:tc>
      </w:tr>
      <w:tr w:rsidR="00B15990" w:rsidRPr="000428CC" w:rsidTr="00B15990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251A5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1A3890" w:rsidRDefault="001A38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и школа.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аргументировать точку зрения в процессе устного общения.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с пониманием общей информации.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0428CC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Err, stuck, torch, bulletin.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0428CC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Reported speech.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0428CC" w:rsidRDefault="000428CC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Аудирование с извлечением информации. Обобщение правила косвенная речь и выполнение упражнений.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3D6F09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1-4, стр. 22-23.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3D6F09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Упр. 7, 8, стр. 23.</w:t>
            </w:r>
          </w:p>
        </w:tc>
      </w:tr>
      <w:tr w:rsidR="00B15990" w:rsidRPr="003D6F09" w:rsidTr="00B1599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1A3890" w:rsidRDefault="001A38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Toerrishuman</w:t>
            </w:r>
            <w:r w:rsidRPr="00042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Контрольная работа №1</w:t>
            </w: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(лексика и грамматика, чтение, аудирование)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освоенности материала 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3D6F09" w:rsidRDefault="003D6F09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24.</w:t>
            </w:r>
          </w:p>
        </w:tc>
      </w:tr>
      <w:tr w:rsidR="00B15990" w:rsidRPr="003D6F09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3D6F09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1A38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Косвенная речь.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чтения с общим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пониманием прочитанного.</w:t>
            </w:r>
          </w:p>
          <w:p w:rsidR="00B15990" w:rsidRPr="00B15990" w:rsidRDefault="00B15990" w:rsidP="003D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Обобщить и закрепить грамматический материал – </w:t>
            </w:r>
            <w:r w:rsidR="003D6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косвенная речь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3D6F09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3D6F09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3D6F09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3D6F09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3D6F09" w:rsidRDefault="003D6F09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Упр. 1-4, стр.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24-25.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3D6F09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Упр. 5-6, стр.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25.</w:t>
            </w:r>
          </w:p>
        </w:tc>
      </w:tr>
      <w:tr w:rsidR="00B15990" w:rsidRPr="00A25988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3D6F09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1A38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Куда теперь идти после школы?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A2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Развить навыки работы в группе, обсуждения </w:t>
            </w:r>
            <w:r w:rsidR="00A259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урока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используя лексику данного раздела, развить навыки письменной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D72A2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A25988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Обсудить в группах куда идти после школы. Дать свои аргументы.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A25988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3, 7-10, стр. 26-27.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A25988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Стр. 30.</w:t>
            </w:r>
          </w:p>
        </w:tc>
      </w:tr>
      <w:tr w:rsidR="00B15990" w:rsidRPr="00B15990" w:rsidTr="00B1599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A25988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9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1A3890" w:rsidRDefault="001A38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A38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косвенной речи и повествовательное наклонение.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9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A25988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употребления косвенной речи. Рассмотрение вопросов и повелительного наклонения в косвенной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A25988" w:rsidRDefault="00A25988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Reported speech.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2632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упражнений.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2632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5, 6, стр. 26-27. раздаточный материал.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2632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1-3, стр. 31.</w:t>
            </w:r>
          </w:p>
        </w:tc>
      </w:tr>
      <w:tr w:rsidR="00B15990" w:rsidRPr="00B15990" w:rsidTr="00B15990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1A38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Происшествие дома и в школе.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2632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чтения с извлечением информации. Аудирование с полным пониманием текста.повторение слов-связок.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2632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Аудирование текста. Выполнение упражнений после прослушивания. Ответы на вопросы в парах. Диалог-расспрос о службах спасения в России.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2632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Службы спасения в Таганроге.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2632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28-29, упр. 1-8.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26325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29, упр. 9, 10.</w:t>
            </w:r>
          </w:p>
        </w:tc>
      </w:tr>
    </w:tbl>
    <w:p w:rsidR="00B15990" w:rsidRDefault="00B1599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890" w:rsidRDefault="001A389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890" w:rsidRDefault="001A389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890" w:rsidRDefault="001A389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0" w:rsidRPr="00B15990" w:rsidRDefault="0026325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90" w:rsidRPr="00AD72A2" w:rsidRDefault="00B15990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2 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четверть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Unit</w:t>
      </w: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2.  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It</w:t>
      </w: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’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sbigworld</w:t>
      </w: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! 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Starttravelingnow</w:t>
      </w: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! (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Мирвокругнас</w:t>
      </w: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) (24 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lessons</w:t>
      </w:r>
      <w:r w:rsidRPr="00AD72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</w:p>
    <w:p w:rsidR="00B15990" w:rsidRPr="00AD72A2" w:rsidRDefault="00B15990" w:rsidP="00B1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641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"/>
        <w:gridCol w:w="554"/>
        <w:gridCol w:w="2340"/>
        <w:gridCol w:w="540"/>
        <w:gridCol w:w="720"/>
        <w:gridCol w:w="2880"/>
        <w:gridCol w:w="1980"/>
        <w:gridCol w:w="1260"/>
        <w:gridCol w:w="1980"/>
        <w:gridCol w:w="900"/>
        <w:gridCol w:w="1440"/>
        <w:gridCol w:w="6"/>
        <w:gridCol w:w="1259"/>
      </w:tblGrid>
      <w:tr w:rsidR="00B15990" w:rsidRPr="00B15990" w:rsidTr="00B15990"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26325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  <w:p w:rsidR="00B15990" w:rsidRPr="0026325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Section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26325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B15990" w:rsidRPr="0026325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263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26325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Темаурока</w:t>
            </w:r>
            <w:r w:rsidRPr="00263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textWrapping" w:clear="all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№ 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Знания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Языковойматериал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Формыработыиконтроля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 для выполнения в классе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Примерное домашнее задание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Why do people travel?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Путешествие как способ познать мир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 по теме «Путешествия».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Повторить грамматический материал: настоящее завершенное, настоящее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gNum/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авершено-длительное, простое прошедшее время.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Hot ar balloons, air liners, steamships, passengers, steam engines, modern ocean liners, speedy cars, motorway, travel on horseback, camelback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Tenses  in comparison: 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(Review).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1-6 стр.61-63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1,2 стр24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 5, 6 стр 62-63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 вчера и сегодня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учащихся с новой лексикой – географические названия. Развивать фонетические навыки. Развивать умения чтения и аудирования на основе монологического текста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The jungle, the Gulf Stream, the taiga, the Pacific Ocean, the North Pole, the Bermuda Triangle, the Sahara Desert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Высказывание собственного мнения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7-13 стр. 63-64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3,4 стр. 25.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 13 стр 64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истории путешествий: трагедия Титаника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грамматические знания по теме «Употребление артиклей с географическими названиями».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поискового чтения.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Detect, crash, avoid, sink, launch, damage, prevent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Articles with geographical names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Un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+adjective\ adverb\ participle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предложений с отрицательными прилагательными, наречиями и причастиями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Безопасный отдых на воде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14-20 стр. 64-66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3,4 стр.25; №19 стр.66.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истории путешествий: из жизни В. Беринга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 умения устной речи с опорой на текст (монологическая речь).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на базе биографического текста.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формы пассивного залога в коммуникативно-ориентированном тексте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keepNext/>
              <w:spacing w:before="240" w:after="60" w:line="240" w:lineRule="auto"/>
              <w:outlineLvl w:val="2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 w:eastAsia="ru-RU"/>
              </w:rPr>
            </w:pPr>
            <w:r w:rsidRPr="00B15990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 w:eastAsia="ru-RU"/>
              </w:rPr>
              <w:t>For, since, during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Passive Voice – Review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Грамматический тест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«Артикли»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19, 21-25 стр. 66-68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7 стр. 26;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 стр. 68(!).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Путешествие по пиратской карте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монологи-ческой речи (биография).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знание учащимися предлогов места и движения.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изучающего чтения прагматического текста (чтение инструкции).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способы словообразования.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Nouns ending with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–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tion, -sion, -ment,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-ive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Adjectives ending with 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–able, -ible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26-30 стр. 68-69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8 стр. 27.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географических названий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различных видов чтения (поискового, ознакомительного) страноведческого текста.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аудирования с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опорой на страноведческий текст.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написания эссе о родных местах.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 xml:space="preserve">Is known for, the reason for the name is, from the name of the place we are able to tell, it was called after, it was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renamed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Собственное высказывание о своих родных местах, о биографии путешественника.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История названия родного города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31-36 стр. 70-71.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 стр. 70-71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 Is it easier to travel nowadays?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Организованный и самостоятельный туризм: маршруты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знания учащихся по теме «Возвратные местоимения».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 (аудирования и говорения).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Go by car, by bus,by plane, by train, by coach, by helicopter, on foot to leave </w:t>
            </w:r>
            <w:smartTag w:uri="urn:schemas-microsoft-com:office:smarttags" w:element="City">
              <w:r w:rsidRPr="00B1599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Moscow</w:t>
              </w:r>
            </w:smartTag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to leave for </w:t>
            </w:r>
            <w:smartTag w:uri="urn:schemas-microsoft-com:office:smarttags" w:element="City">
              <w:r w:rsidRPr="00B1599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Moscow</w:t>
              </w:r>
            </w:smartTag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to leave </w:t>
            </w:r>
            <w:smartTag w:uri="urn:schemas-microsoft-com:office:smarttags" w:element="City">
              <w:r w:rsidRPr="00B1599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Moscow</w:t>
              </w:r>
            </w:smartTag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for </w:t>
            </w:r>
            <w:smartTag w:uri="urn:schemas-microsoft-com:office:smarttags" w:element="City">
              <w:smartTag w:uri="urn:schemas-microsoft-com:office:smarttags" w:element="place">
                <w:r w:rsidRPr="00B15990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US" w:eastAsia="ru-RU"/>
                  </w:rPr>
                  <w:t>London</w:t>
                </w:r>
              </w:smartTag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Intonation  in questions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Reflexive pronouns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Prepositions 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by (car), on (foot).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Написание эссе о названии города или села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№ 37-4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4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72-74.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 xml:space="preserve">АВ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№ 1,2 стр.28.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 45 стр 74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Собираемся в путешествие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и расширить знания учащихся по употреблению модальных глаголов.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на базе диалогического текста.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над формированием интонационных навыков.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давать советы и реагировать на советы других.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Modal verbs 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can, could, must, have to, may, should,needn;t, shouldn’t, mustn’t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предложений с возвратными местоимениями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№ 46-51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74-77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АВ № 3,4 стр.29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 xml:space="preserve">Упр 51 стр77 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Советы путешественнику: поведение в аэропорту и самолете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чтения прагматических текстов (инструкций).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с новой лексикой, необходимой при путешествии самолетом.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аудирования: понимать на слух объявления в аэропорту.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Insurance, currency label, visa, check-I, hand luggage, arrivals, departure, take off, baggage reclaim, announcement, custom, declaration form, boarding pass, ticket, passport 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советов пассажирам, оставление своих советов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52-57 стр.77-79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5,6 стр.30;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57 стр.79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декларации и других дорожных документов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 (аудирования и диалогической речи).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заполнять таможенную декларацию.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таможенной декларации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58-63 стр. 80-81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7,8 стр. 31.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Приключения и неожиданности во время  путешествий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диалогической речи – составлять диалоги по картинкам; монологической речи – восполнение рассказа.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писать юмористический рассказ по картинкам комикса.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Написание рассказа по картинкам с опорой на лексику и выражения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64-66 стр. 82-83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9,11 стр. 32,34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 66 стр 83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к неожиданностям: присутствие духа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в устной речи.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в разных видах  чтения (просмотровое и ознакомительное) художественного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 be out consciousness, lever, to level the plane off, to faint, to get the plane off, the ground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художественного текста с использованием словаря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67-70 стр83-84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69,70 стр. 84-85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персонажей художественного текста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чтения аутентичного художественного текста с пониманием основного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содержания.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устную речь (учить описывать персонажей текста).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Описание персонажей текста, используя текст и собственное </w:t>
            </w:r>
            <w:r w:rsidRPr="00B1599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воображение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(написание эссе-описание)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70-73 стр.85-86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12,13 стр. 34-35.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Упр73 стр 86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 Is traveling worth the efforts and money?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отдыха молодых людей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Познакомить с грамматическими конструкциями 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I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’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drather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… 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I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’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dpreferto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…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Обучать аудированию с извлечением необходимой информации. Развивать умения устной диалогической речи с опорой на текст видеофрагмента.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I’d rather...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I’d prefer 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персонажа художественного текста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74-80 стр. 87-88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1,2 стр. 35-36.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 80 стр 88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Впечатления от путешествий и отдыха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в устной речи: умения находить аргументы и контраргументы.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работать с прагматичным тестом (поиск информации).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предложений с 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I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’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drather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…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I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’</w:t>
            </w:r>
            <w:r w:rsidRPr="00B1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dpreferto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Ответы на вопросы к тексту-рекламе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ИсторияТаганрога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81-83 стр.89-90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4 стр. 38.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 83 стр 90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 We are in a global village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 живем в глобальной деревне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Обсудить с учащимися тему проекта.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работы с таблицами и фактическим текстовым материалом.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страны, используя опорные фразы и фактический материал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84-92 стр. 91-93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1,2 стр. 40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 92 стр 93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Англоязычные страны и родная страна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с пониманием выборочной информации.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написания эссе о своей стране.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Official, floral, borders, emblem, multinational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Articles with: nations and languages, countries, cities, states, geographical names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Написание эссе о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93-97 стр. 93-94;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3 стр. 40;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97 стр. 94.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символика (флаг, герб)  Великобритании, США и России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с полным пониманием прослушанного. Развивать умение работать в сотрудничестве.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письменной речи: написание эссе о флаге своего города.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Flag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emblem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Написание эссе о флаге республики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Флаг и герб Таганрога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98-102 стр. 94-95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4, 5 стр.41-42; № 100 стр. 95 (по выбору).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Флористические символы англоязычных стран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готовить презентации.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читать страноведческий текст с пониманием основного содержания.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Red Rose, Shamrock, Thistle, Leek of Daffodil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103-107 стр.95-97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6 стр. 42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 106 стр 97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символика регионов России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подготовки презентаций.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работать с текстом (чтение с пониманием основного содержания).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Написание эссе о гербе своего города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Герб РТ, РФ и Буинска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109-111 стр. 98.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Презентация РФ, США,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UK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5 стр102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Контрольная работа №2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освоенности лексического, грамматического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материала юнита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стр101АВ №2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Контрольная работа № 2</w:t>
            </w:r>
          </w:p>
        </w:tc>
      </w:tr>
      <w:tr w:rsidR="00B15990" w:rsidRPr="00B15990" w:rsidTr="00B15990"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Работа над ошибками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B1599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5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4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народов- ключ к взаимопониманию</w:t>
            </w:r>
          </w:p>
        </w:tc>
        <w:tc>
          <w:tcPr>
            <w:tcW w:w="54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Высказывание в режиме монолога \ полилога</w:t>
            </w:r>
          </w:p>
        </w:tc>
        <w:tc>
          <w:tcPr>
            <w:tcW w:w="90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4,6 стр102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4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B159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5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34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Заключительный урок</w:t>
            </w:r>
          </w:p>
        </w:tc>
        <w:tc>
          <w:tcPr>
            <w:tcW w:w="54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6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0" w:type="dxa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65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B15990" w:rsidRPr="00B15990" w:rsidRDefault="00B15990" w:rsidP="00B159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990" w:rsidRPr="00B15990" w:rsidRDefault="00B15990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990" w:rsidRPr="00B15990" w:rsidRDefault="00B15990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 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четверть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Unit 3.  Can we learn to live in peace?  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(Я  и мое окружение) (28 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lessons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15990" w:rsidRPr="00B15990" w:rsidRDefault="00B15990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41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"/>
        <w:gridCol w:w="6"/>
        <w:gridCol w:w="554"/>
        <w:gridCol w:w="2340"/>
        <w:gridCol w:w="540"/>
        <w:gridCol w:w="720"/>
        <w:gridCol w:w="2880"/>
        <w:gridCol w:w="1980"/>
        <w:gridCol w:w="1260"/>
        <w:gridCol w:w="1980"/>
        <w:gridCol w:w="900"/>
        <w:gridCol w:w="1425"/>
        <w:gridCol w:w="15"/>
        <w:gridCol w:w="6"/>
        <w:gridCol w:w="1259"/>
      </w:tblGrid>
      <w:tr w:rsidR="00B15990" w:rsidRPr="00B15990" w:rsidTr="00B15990"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Section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№</w:t>
            </w: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\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Темаурока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 w:type="textWrapping" w:clear="all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№ 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Знания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Языковойматериал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Формыработыиконтроля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 для выполнения в классе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Примерное домашнее задание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 is conflict?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такое конфликт?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Заинтересовать учащихся темой данного раздела.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(на примере диалогического текста).Совершенствовать лексические навыки.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произносительные навыки.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Beauty, conservative, lovely, look, sign, reunion, velvet, wheelchair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1-9 стр.103-105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2, 3 стр. 43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 8-9 стр 105</w:t>
            </w:r>
          </w:p>
        </w:tc>
      </w:tr>
      <w:tr w:rsidR="00B15990" w:rsidRPr="00B15990" w:rsidTr="00B15990">
        <w:trPr>
          <w:trHeight w:val="2691"/>
        </w:trPr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Конфликты между родителями и детьми. Причины конфликтов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и систематизировать знания по теме "Инфинитив и его функции в предложении".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 (диалогической и монологической).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Систематизировать знания в области косвенной речи с глаголами в разных видовременных формах и словосочетания (конверсия).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и монологической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A miracle, to reach for, jewel, shape, to tap, instructor, childhood, to finger, escape, wish, exchange,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Инфинитив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Косвенная речь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предложений с инфинитивом с различными функциями в предложению 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картины, используя опорные слова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10-15 стр. 105-106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16-22 стр. 107-109; АВ № 9 стр. 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15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стр. 10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6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7,8 стр. 45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 22 стр 109</w:t>
            </w:r>
          </w:p>
        </w:tc>
      </w:tr>
      <w:tr w:rsidR="00B15990" w:rsidRPr="00B15990" w:rsidTr="00B15990">
        <w:trPr>
          <w:trHeight w:val="3519"/>
        </w:trPr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последствия конфликтов в семье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с пониманием основного содержания. Развивать разные стратегии чтения (поисковое и с пониманием основного содержания)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лексических навыков: а) обучать сочетаемости слов; б) расширять знания о6учащихся в области многозначности слов.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и обобщить грамматический материал "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Zero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onditional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речи: монологическая (повествование) и диалогическая (интервью)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Respect each other, observe, deserve, get on well, prevent conflicts, unite, peace, violent, relate, lead, solve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Многозначныеслова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 right, means, party, value, state, sign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Zero Conditional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с пониманием  основного содержания,  а также  с поиском необходимой информации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Интервью 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Лексический диктант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23-28 стр.109-111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29-35 стр. 111-113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10-11 стр. 46;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 стр. 110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Экологические проблемы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диалогической устной речи: дискуссия об экологических проблемах; умение выразить согласие/несогласие.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употребление модальных глаголов и инфинитива.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Water, air\land pollution, lack of  recycling, rescue, throw away, traffic jams, drop, chemical waste, by all means, mean, means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Модальные глаголы, инфинитив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Написание плакатов по защите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36-43 стр. 113-115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15 стр. 47-48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Упр 38, 43 стр113-115</w:t>
            </w:r>
          </w:p>
        </w:tc>
      </w:tr>
      <w:tr w:rsidR="00B15990" w:rsidRPr="00B15990" w:rsidTr="00B15990">
        <w:trPr>
          <w:trHeight w:val="2691"/>
        </w:trPr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Изречения великих людей  о конфликтах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Расширять знания учащихся в области многозначности английских слов. Развивать умения чтения художественного текста с пониманием основного содержания. Развивать умения монологической речи (рассказ на заданную тему) в малых группах сотрудничества.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неподготовленной устной речи.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поискового и ознакомительного чтения.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Applaud, count, leave, mend, plant, grow, keep friendly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предложений со       словом 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mean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43-47 стр. 115-116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47-49 стр. 116-117.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16 стр. 48;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47 стр. 116-117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 разрешения конфликта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работы с информацией.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 (презентация результатов проекта)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 проект «Пути разрешения конфликта»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50 стр.117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19 стр. 50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 Conflict resolution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Взаимопонимание между братьями и сестрами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грамматические знания по теме "Сложное дополнение".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чтения и письма (на примере письма в редакцию журнала).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аудирования с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пониманием общего содержания.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Argue, resolve, share, fair, argument, get 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Complex Object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письма о конфликте между братьями и сестрами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51-57 стр. 118-120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АВ № 1,2стр. 50;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 стр. 120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 предотвращения и решения конфликтов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Закрепить грамматический материал: вопросы в косвенной речи,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ConditionalI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фразовые глаголы с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toput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умений устной речи (дискуссия) и письменной речи (инструкция).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Put down, put off, put  on, put up with What not, because of, do without, be fair, be not fair, remote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Wh-questions in reported speech Conditional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инструкции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65-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69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стр. 122-124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6,7 стр. 52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69 стр 123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 жизненные приоритеты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речи: диалогическая речь.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Представление  диалогов по ситуации «Если бы это был 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№75-78 стр 125-126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78 стр 126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в молодежный журнал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чтения (чтение с восполнением текста).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диалогической речи: составление диалога по предложенному алгоритму.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в письменной речи: письмо в молодёжную газету.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Provide, support, discovery, confident, criticize, contrary, relax, sense, hurt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диалога по алгоритму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79-86 стр. 126-128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9 стр. 54;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86 стр. 128(!)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решить конфликтную ситуацию: советы сверстников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знания учащихся по словообразованию.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 с элементами аргументации.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The suffix -ly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письма в молодежный журнала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87-9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стр. 129-130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12 стр. 55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91 стр 130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решить конфликтную ситуацию: советы психолога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Развить навыки работы в группе, монологической речи  с элементами аргументации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 «Есть ли пути решения проблем?!»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91-92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 130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B15990"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 Be tolerant and yu will prevent conflicts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Декларация прав человека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и чтения публицистического текста.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над фонетическим аспектом речи учащихся.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навыки употребления новой лексики.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диалогической речи: диалог-расспрос.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 w:eastAsia="ru-RU"/>
              </w:rPr>
              <w:t xml:space="preserve">approval, citizen, cruelty, democracy, diversity, </w:t>
            </w:r>
            <w:r w:rsidRPr="00B1599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ru-RU"/>
              </w:rPr>
              <w:t xml:space="preserve">disability, ethnicity, , humanities, liberty, nationality, peacemaker,  pluralism, privacy, racism,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relationship(s), remote control, reunion, self-determination, self-respect, separation, summit, sympathy, terrorism, tolerance,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предложений  с новой лексикой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93-99 стр.131-132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1,2 стр. 56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Упр99 стр 132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Планета Земля не должна знать войн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чтения (с пониманием основного содержания).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Respect human rights, prohibit wars, organize peace forums, meetings, summits 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Synonyms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синонимичного ряда слов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100-106 стр. 133-134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3,4 стр. 57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Ex 106 p. 134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человека в мире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Расширять словарный запас учащихся.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Обобщать грамматические знания: абсолютная форма притяжательных местоимений.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Развивать умения диалогической речи: составление диалога по заданным параметрам.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 xml:space="preserve">Suffer, </w:t>
            </w:r>
            <w:r w:rsidRPr="00B1599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ru-RU"/>
              </w:rPr>
              <w:t>justice, right, opinion, prevent, equality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Possessive pronouns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предложений с абсолютной формой  притяжательного местоимения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107-112 стр. 135-136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5,6 стр.58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Ex 112 p.136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подростков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монологической речи (аргументация своей точки зрения).Развивать умения письменной речи (аргументационный текст).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Human , humanity, humans, inhuman, human beings, the humanities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 по теме «Права подростка»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113-114 стр. 137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8 стр. 59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Ex 114(c) p 137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Военные конфликты в современном мире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Знакомить учащихся с информацией социокультурного характера.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публицистического чтения.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Проект: Описание военных конфликтов в разных странах  по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115-121 стр. 138-139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10,11 стр. 59-60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121 стр 139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Жестокость  в современном обществе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чтения (с пониманием основного содержания).Развивать навыки аудирования и устной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проектов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122-126 стр. 139-140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13, 15  стр. 61,62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126 стр 140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Толерантность или конформизм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учащихся с интернациональной лексикой, развить навыки их произношения. Развить навыки устной речи, высказывания мнения с опорой на лексику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Internationalwords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предложений с активной лексикой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123-132  стр.140-142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16 стр63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131 стр 142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толерантности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Развить аудитивные навыки с целью понимания полного содержания текста. Развить навыки диалогической речи и чтения , монолог. речи  о своем опыте по ситуации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Review of the –ing forms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 диалога по теме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133-140 стр. 142-145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17-18 стр. 64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Упр140 (б) стр 145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значит быть толерантным?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Развить грамматические навыки по теме «условные предложения», чтения текста с целью понимания основного содержания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Conditional II, Conditional III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Грамматический тест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«Сослагательное наклонение»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141-144 стр. 145-146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19,20 стр. 64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144  (б) стр 146</w:t>
            </w:r>
          </w:p>
        </w:tc>
      </w:tr>
      <w:tr w:rsidR="00B15990" w:rsidRPr="00B15990" w:rsidTr="00B15990">
        <w:tc>
          <w:tcPr>
            <w:tcW w:w="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быть толерантным?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умений аудирования, монологической речи, письма; развитие умений чтения с пониманием основного содержания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Речевые клише (стр 148)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ответа на официальное письмо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145-151 стр. 147-148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 № 21,22 стр. 65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148 стр 148</w:t>
            </w:r>
          </w:p>
        </w:tc>
      </w:tr>
      <w:tr w:rsidR="00B15990" w:rsidRPr="00B15990" w:rsidTr="00B15990"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– ток-шоу «Толерантность –ценное качество характера»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Развить навыки устной речи, ведения дискуссии и выражения собственного мнения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Высказывание с  использованием речевых клише и лексики раздела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№149-  151 тр 148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тесту</w:t>
            </w:r>
          </w:p>
        </w:tc>
      </w:tr>
      <w:tr w:rsidR="00B15990" w:rsidRPr="00B15990" w:rsidTr="00B15990"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знаний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Контроль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уменийаудирования, чтения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1, 3 стр 149-150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B15990"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знаний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умений говорения ,письменной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2, 4 , 5,6 стр 151-152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B15990"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уроки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B1599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50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560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>75</w:t>
            </w:r>
          </w:p>
        </w:tc>
        <w:tc>
          <w:tcPr>
            <w:tcW w:w="234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>Резервный урок</w:t>
            </w:r>
          </w:p>
        </w:tc>
        <w:tc>
          <w:tcPr>
            <w:tcW w:w="54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>27</w:t>
            </w:r>
          </w:p>
        </w:tc>
        <w:tc>
          <w:tcPr>
            <w:tcW w:w="72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288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198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126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198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90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1440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1265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</w:tr>
      <w:tr w:rsidR="00B15990" w:rsidRPr="00B15990" w:rsidTr="00B159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5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575" w:type="dxa"/>
            <w:gridSpan w:val="3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>76</w:t>
            </w:r>
          </w:p>
        </w:tc>
        <w:tc>
          <w:tcPr>
            <w:tcW w:w="234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 xml:space="preserve">Заключительный урок </w:t>
            </w:r>
          </w:p>
        </w:tc>
        <w:tc>
          <w:tcPr>
            <w:tcW w:w="54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  <w:r w:rsidRPr="00B159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>28</w:t>
            </w:r>
          </w:p>
        </w:tc>
        <w:tc>
          <w:tcPr>
            <w:tcW w:w="72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288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198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126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198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90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1425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  <w:tc>
          <w:tcPr>
            <w:tcW w:w="1280" w:type="dxa"/>
            <w:gridSpan w:val="3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</w:p>
        </w:tc>
      </w:tr>
    </w:tbl>
    <w:p w:rsidR="00B15990" w:rsidRPr="00B15990" w:rsidRDefault="00B15990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990" w:rsidRPr="00B15990" w:rsidRDefault="00B15990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Unit 4 . Make your choice, make your life 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( Учебно-трудовая сфера) (2</w:t>
      </w:r>
      <w:r w:rsidR="00F53BB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8</w:t>
      </w:r>
      <w:r w:rsidRPr="00B15990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уроков)</w:t>
      </w:r>
    </w:p>
    <w:p w:rsidR="00B15990" w:rsidRPr="00B15990" w:rsidRDefault="00B15990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1641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"/>
        <w:gridCol w:w="554"/>
        <w:gridCol w:w="2340"/>
        <w:gridCol w:w="540"/>
        <w:gridCol w:w="720"/>
        <w:gridCol w:w="2880"/>
        <w:gridCol w:w="1979"/>
        <w:gridCol w:w="16"/>
        <w:gridCol w:w="1245"/>
        <w:gridCol w:w="1980"/>
        <w:gridCol w:w="900"/>
        <w:gridCol w:w="1440"/>
        <w:gridCol w:w="6"/>
        <w:gridCol w:w="1259"/>
      </w:tblGrid>
      <w:tr w:rsidR="00B15990" w:rsidRPr="00B15990" w:rsidTr="00B15990"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Section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№</w:t>
            </w:r>
          </w:p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\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Темаурока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 w:type="textWrapping" w:clear="all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№ 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Знания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Языковойматериал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Формыработыиконтроля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 для выполнения в классе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Примерное домашнее задание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1. It’s time to think about your future career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 получения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речи: прослушать профильно-ориентированные тексты и обсудить выбор профессии и возможности продолжения образования. Систематизировать лексику по темам "Выбор профессии", "Черты характера".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грамматические навыки употребления модальных глаголов.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promotion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Modal verbs: must, can, may, can not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предложений с модальными глаголами.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качеств человека той или иной профессии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можно получить образование в нашем городе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1-6 стр. 153-155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1,2 стр. 66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4-5 стр 154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Проблема выбора профессии подростками России.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и чтения аутентичного диалогического текста. Развивать умения монологической устной речи с опорой на образец.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пользоваться справочной литературой.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 get promotion, to save up, to get a degree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Ответы на вопросы по прослушанному тексту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7-10 стр. 155-156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3,4 стр. 67;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 стр.156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Проблема выбора профессии подростками Великобритании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просмотрового чтения на примере прагматических текстов (объявления).Развивать умения устной речи с использованием лексики диалога.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Систематизировать фразовые глаголы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tokeep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toget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Keep an open mind, keep one’s word, keep together, keep doing smth, get back to studying, get a good job, get good results, get a student loan, get a good experience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предложений с фразовыми глаголами.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Монологическое высказывание с опорой на образец.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11-14 стр.157-158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5,6 стр.68;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 стр.158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Популярные современные профессии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речи: брать интервью на заданную тему.Формировать умения работы с информацией.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ознакомительного чтения на примере библиографического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текста.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Диалогическое высказывание по теме «Куда пойти учиться?»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Интервью о профессиях.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15-20 стр.159-161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8 стр. 68-69; № 18 стр. 160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резюме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диалогической речи (диалог-интервью).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чтения прагматического текста.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письменной речи: написать автобиографии в виде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CV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образцу.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Curriculum Vitae 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Option issue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Modal verbs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списка требований  к работе.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Интервью с известным человеком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21-24 стр. 161-162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10 стр.70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22 стр 161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Роль иностранного языка для будущей профессии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письменной речи: писать эссе; писать запрос по объявлению для получения интересующей информации.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автобиографии, запроса по объявлению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25-27 стр. 163-164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11,12 стр. 71; № 27 стр. 164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Моя будущая профессия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общеучебные умения: работа с информацией.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презентационные умения и навыки.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Презентация интересующей учащихся профессии «Моя профессия»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28-29 стр. 164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 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72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29 стр 164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Why are stereotypes harmful?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Стереотипы, которые мешают жить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речи: высказывать свою точку зрения, выражать согласие/несогласие с точкой зрения других.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поискового и ознакомительного чтения.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Stereotypes, discrimination, prejudice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Выражение согласия или несогласия с точкой зрения других.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30-36 стр. 165-167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1,2 стр. 72-73; № 36 стр.167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Политическая корректность в отношениях людей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речи: а) общение по телефону; б) высказывание своей точки зрения.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Формировать навыки употребления лексики по теме секции. Повторить устойчивые сочетания с глаголом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todo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Do your best, do an exercise, do harm, do the cooking, do your hair, do the room, do the dishes, do gardening, do Maths, do some work, do without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Диалог по телефону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37-44 стр. 167-169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3,4 стр. 74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43,44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 169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Стереотипы и общение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монологической речи (в связи с прочитанным текстом).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ознакомительного и изучающего чтения.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Высказывание о стереотипах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45-49 стр. 169-171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5,6 стр. 74-75;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48стр. 171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замечательных людей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работать с информацией, логически её выстраивать. Развивать умения работать в сотрудничестве.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монологическую речь: монологи повествовательного и описательного характера.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Презентация проекта «ЖЗЛ»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замечательных людей  региона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50-51 стр. 171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7 стр. 75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 Areexreme sports fun to you?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Экстремальные виды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лексику по теме "Спорт".Развивать умения аудирования (с выборочным пониманием информации/с пониманием общего содержания.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Diving, rafting, skydiving, surfing, skateboarding, BASE jumping, mountain biking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Высказывание по теме раздела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52-58 стр. 172-174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2, 4 стр. 73-74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58 стр 174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Экстремальные виды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спорта: удовольствие и последствия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чтения с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полным пониманием (на примере научно-популярного текста).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аудирования с выборочным пониманием (на примере теста-интервью).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умения устной речи: а (строить сложные предложения с использованием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linkingwords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б) формулировать и аргументировать свою точку зрения.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 xml:space="preserve">Otherwise, though,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that/s why, because, in spite of the fact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 xml:space="preserve">Nothing can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compare to + noun or + -ing form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Описание картинки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59-65 стр.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174-176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АВ № 3, 5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стр. 74; №65, 64 стр. 176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 для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речи: формулировать аргументы, переспрашивать, уточнять информацию, убеждать/ переубеждать собеседника в ходе ролевой игры. Развивать умения чтения с полным пониманием и выражением своего отношения к прочитанному.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письменной речи: писать эссе с элементами рассуждения и аргументации.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Ролевая игра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 в Ростовской области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66-69 стр. 177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69 стр. 177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5990" w:rsidRPr="00B15990" w:rsidRDefault="00B15990" w:rsidP="00B1599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 Do you have the right to be different?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Быть непохожими и жить в гармонии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читать с различными стратегиями: пониманием общего смысла и полным пониманием; с восполнением пропущенных фраз в тексте. Расширять словарный запас по теме "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Fashionandmusic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предложений с новой лексикой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70-75 стр. 178-179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 1 стр. 76;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71 стр.179</w:t>
            </w:r>
          </w:p>
        </w:tc>
      </w:tr>
      <w:tr w:rsidR="00B15990" w:rsidRPr="00B15990" w:rsidTr="000F23F5">
        <w:trPr>
          <w:trHeight w:val="986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музыка и мода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умения устной речи: монологической (советовать) и диалогической (брать/давать интервью, беседовать на заданную тему). Развивать умения чтения с пониманием общего содержания.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Высказывание по теме «Молодежь России и РТ»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76-79 стр.179-180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 №2, 3 стр. 77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78 стр180</w:t>
            </w: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Пристрастии и вкусы российской молодежи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80-81 стр. 181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B15990"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Взгляни на мир  с оптимизмом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Обобщить работу по теме секции и учебника в целом.</w:t>
            </w:r>
          </w:p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позитивный настрой на межкультурное общение, уважение к личности каждого человека.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Key vocabulary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82-83 стр 181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 №4 АВ №2</w:t>
            </w:r>
          </w:p>
        </w:tc>
      </w:tr>
      <w:tr w:rsidR="00B15990" w:rsidRPr="00B15990" w:rsidTr="00B15990"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AD72A2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Промежуточная аттестация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1, 4,6 стр 182-185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B15990"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знаний: чтение и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письмо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2, 3, 5 </w:t>
            </w:r>
            <w:r w:rsidRPr="00B15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стр182-185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0" w:rsidRPr="00B15990" w:rsidRDefault="00B15990" w:rsidP="00B1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990" w:rsidRPr="00B15990" w:rsidTr="000F23F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5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0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340" w:type="dxa"/>
          </w:tcPr>
          <w:p w:rsidR="00B15990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 знаний аудирование, грамматика, лексика</w:t>
            </w:r>
          </w:p>
        </w:tc>
        <w:tc>
          <w:tcPr>
            <w:tcW w:w="54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8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45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4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65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</w:tr>
      <w:tr w:rsidR="000F23F5" w:rsidRPr="00B15990" w:rsidTr="00B1599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0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34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Работа над ошибками</w:t>
            </w:r>
          </w:p>
        </w:tc>
        <w:tc>
          <w:tcPr>
            <w:tcW w:w="54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45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4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6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</w:tr>
      <w:tr w:rsidR="00B15990" w:rsidRPr="00B15990" w:rsidTr="000F23F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5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0" w:type="dxa"/>
            <w:gridSpan w:val="2"/>
          </w:tcPr>
          <w:p w:rsidR="00B15990" w:rsidRPr="00B15990" w:rsidRDefault="00B15990" w:rsidP="000F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="000F23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40" w:type="dxa"/>
          </w:tcPr>
          <w:p w:rsidR="00B15990" w:rsidRPr="00B15990" w:rsidRDefault="000F23F5" w:rsidP="000F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Подготовка к защите проекта</w:t>
            </w:r>
          </w:p>
        </w:tc>
        <w:tc>
          <w:tcPr>
            <w:tcW w:w="54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9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8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45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40" w:type="dxa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65" w:type="dxa"/>
            <w:gridSpan w:val="2"/>
          </w:tcPr>
          <w:p w:rsidR="00B15990" w:rsidRPr="00B15990" w:rsidRDefault="00B15990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</w:tr>
      <w:tr w:rsidR="000F23F5" w:rsidRPr="00B15990" w:rsidTr="000F23F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5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0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40" w:type="dxa"/>
          </w:tcPr>
          <w:p w:rsidR="000F23F5" w:rsidRPr="00B15990" w:rsidRDefault="000F23F5" w:rsidP="000F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Защита проектов « Выбор профессии »</w:t>
            </w:r>
          </w:p>
        </w:tc>
        <w:tc>
          <w:tcPr>
            <w:tcW w:w="540" w:type="dxa"/>
          </w:tcPr>
          <w:p w:rsidR="000F23F5" w:rsidRPr="00B15990" w:rsidRDefault="00F53BB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45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4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65" w:type="dxa"/>
            <w:gridSpan w:val="2"/>
            <w:vMerge w:val="restart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</w:tr>
      <w:tr w:rsidR="000F23F5" w:rsidRPr="00B15990" w:rsidTr="00B1599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5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0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340" w:type="dxa"/>
          </w:tcPr>
          <w:p w:rsidR="000F23F5" w:rsidRPr="00B15990" w:rsidRDefault="000F23F5" w:rsidP="000F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Повторение грамматики</w:t>
            </w:r>
          </w:p>
        </w:tc>
        <w:tc>
          <w:tcPr>
            <w:tcW w:w="540" w:type="dxa"/>
          </w:tcPr>
          <w:p w:rsidR="000F23F5" w:rsidRPr="00B15990" w:rsidRDefault="00F53BB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45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4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65" w:type="dxa"/>
            <w:gridSpan w:val="2"/>
            <w:vMerge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</w:tr>
      <w:tr w:rsidR="000F23F5" w:rsidRPr="00B15990" w:rsidTr="00B1599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5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0" w:type="dxa"/>
            <w:gridSpan w:val="2"/>
          </w:tcPr>
          <w:p w:rsidR="000F23F5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340" w:type="dxa"/>
          </w:tcPr>
          <w:p w:rsidR="000F23F5" w:rsidRPr="00B15990" w:rsidRDefault="000F23F5" w:rsidP="000F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Повторение лексики</w:t>
            </w:r>
          </w:p>
        </w:tc>
        <w:tc>
          <w:tcPr>
            <w:tcW w:w="540" w:type="dxa"/>
          </w:tcPr>
          <w:p w:rsidR="000F23F5" w:rsidRPr="00B15990" w:rsidRDefault="00F53BB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45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4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6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</w:tr>
      <w:tr w:rsidR="000F23F5" w:rsidRPr="00B15990" w:rsidTr="00B1599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5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0" w:type="dxa"/>
            <w:gridSpan w:val="2"/>
          </w:tcPr>
          <w:p w:rsidR="000F23F5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340" w:type="dxa"/>
          </w:tcPr>
          <w:p w:rsidR="000F23F5" w:rsidRPr="00B15990" w:rsidRDefault="000F23F5" w:rsidP="000F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Монологическое высказывание « Мой выбор»</w:t>
            </w:r>
          </w:p>
        </w:tc>
        <w:tc>
          <w:tcPr>
            <w:tcW w:w="540" w:type="dxa"/>
          </w:tcPr>
          <w:p w:rsidR="000F23F5" w:rsidRPr="00B15990" w:rsidRDefault="00F53BB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45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4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6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</w:tr>
      <w:tr w:rsidR="000F23F5" w:rsidRPr="00B15990" w:rsidTr="00B1599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5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0" w:type="dxa"/>
            <w:gridSpan w:val="2"/>
          </w:tcPr>
          <w:p w:rsidR="000F23F5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340" w:type="dxa"/>
          </w:tcPr>
          <w:p w:rsidR="000F23F5" w:rsidRPr="00B15990" w:rsidRDefault="000F23F5" w:rsidP="000F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Урок-КВН</w:t>
            </w:r>
          </w:p>
        </w:tc>
        <w:tc>
          <w:tcPr>
            <w:tcW w:w="540" w:type="dxa"/>
          </w:tcPr>
          <w:p w:rsidR="000F23F5" w:rsidRPr="00B15990" w:rsidRDefault="00F53BB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45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4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6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</w:tr>
      <w:tr w:rsidR="000F23F5" w:rsidRPr="00B15990" w:rsidTr="00B1599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5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0" w:type="dxa"/>
            <w:gridSpan w:val="2"/>
          </w:tcPr>
          <w:p w:rsidR="000F23F5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340" w:type="dxa"/>
          </w:tcPr>
          <w:p w:rsidR="000F23F5" w:rsidRPr="00B15990" w:rsidRDefault="000F23F5" w:rsidP="000F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Итоговый урок</w:t>
            </w:r>
          </w:p>
        </w:tc>
        <w:tc>
          <w:tcPr>
            <w:tcW w:w="540" w:type="dxa"/>
          </w:tcPr>
          <w:p w:rsidR="000F23F5" w:rsidRPr="00B15990" w:rsidRDefault="00F53BB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45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40" w:type="dxa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65" w:type="dxa"/>
            <w:gridSpan w:val="2"/>
          </w:tcPr>
          <w:p w:rsidR="000F23F5" w:rsidRPr="00B15990" w:rsidRDefault="000F23F5" w:rsidP="00B1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</w:tr>
    </w:tbl>
    <w:p w:rsidR="00B15990" w:rsidRPr="00B15990" w:rsidRDefault="00B15990" w:rsidP="00B159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</w:pPr>
    </w:p>
    <w:p w:rsidR="0059024A" w:rsidRDefault="0059024A" w:rsidP="005902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дистанционного обучения</w:t>
      </w:r>
    </w:p>
    <w:p w:rsidR="0059024A" w:rsidRDefault="0059024A" w:rsidP="0059024A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>
        <w:rPr>
          <w:rFonts w:ascii="Times New Roman" w:hAnsi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r>
        <w:rPr>
          <w:rFonts w:ascii="Times New Roman" w:hAnsi="Times New Roman"/>
          <w:sz w:val="24"/>
          <w:szCs w:val="24"/>
        </w:rPr>
        <w:t xml:space="preserve">При внесении изменений </w:t>
      </w:r>
      <w:r>
        <w:rPr>
          <w:rFonts w:ascii="Times New Roman" w:hAnsi="Times New Roman"/>
          <w:color w:val="333333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Федерации".</w:t>
      </w:r>
    </w:p>
    <w:p w:rsidR="0059024A" w:rsidRDefault="0059024A" w:rsidP="0059024A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период пандемии применяютя в обучении электронные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</w:t>
      </w:r>
      <w:hyperlink r:id="rId9" w:tooltip="Перейти на сайт" w:history="1">
        <w:r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Российская электронная школа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0" w:tgtFrame="_blank" w:tooltip="Перейти на сайт" w:history="1">
        <w:r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Учи.Ру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, Фоксфорд, «</w:t>
      </w:r>
      <w:hyperlink r:id="rId11" w:tgtFrame="_blank" w:tooltip="Перейти на сайт" w:history="1">
        <w:r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ЯКласс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вебинары; skype –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общение; e-mail; облачные сервисы; электронные носители мультимедийных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59024A" w:rsidRDefault="0059024A" w:rsidP="005902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виды деятельности дистанционного обучения.</w:t>
      </w:r>
    </w:p>
    <w:p w:rsidR="0059024A" w:rsidRDefault="0059024A" w:rsidP="0059024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онлайн- платформы: Российская электронная школа, Учи. РУ, Фоксфорд, ЯКласс.</w:t>
      </w:r>
    </w:p>
    <w:p w:rsidR="0059024A" w:rsidRDefault="0059024A" w:rsidP="0059024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планы.</w:t>
      </w:r>
    </w:p>
    <w:p w:rsidR="0059024A" w:rsidRDefault="0059024A" w:rsidP="0059024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носители мультимедийных приложений к учебнику.</w:t>
      </w:r>
    </w:p>
    <w:p w:rsidR="0059024A" w:rsidRDefault="0059024A" w:rsidP="005902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024A" w:rsidRDefault="0059024A" w:rsidP="005902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59024A" w:rsidRDefault="00E15C71" w:rsidP="005902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59024A">
          <w:rPr>
            <w:rStyle w:val="a7"/>
            <w:rFonts w:ascii="Times New Roman" w:hAnsi="Times New Roman"/>
            <w:sz w:val="24"/>
            <w:szCs w:val="24"/>
          </w:rPr>
          <w:t>http://school-collection.edu.ru/</w:t>
        </w:r>
      </w:hyperlink>
      <w:r w:rsidR="0059024A">
        <w:rPr>
          <w:rFonts w:ascii="Times New Roman" w:hAnsi="Times New Roman"/>
          <w:sz w:val="24"/>
          <w:szCs w:val="24"/>
        </w:rPr>
        <w:t>) «Единая коллекция Цифровых Образовательных Ресурсов».</w:t>
      </w:r>
    </w:p>
    <w:p w:rsidR="0059024A" w:rsidRDefault="00E15C71" w:rsidP="005902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59024A">
          <w:rPr>
            <w:rStyle w:val="a7"/>
            <w:rFonts w:ascii="Times New Roman" w:hAnsi="Times New Roman"/>
            <w:sz w:val="24"/>
            <w:szCs w:val="24"/>
          </w:rPr>
          <w:t>http://www.fcior.edu.ru/</w:t>
        </w:r>
      </w:hyperlink>
    </w:p>
    <w:p w:rsidR="0007430B" w:rsidRDefault="0007430B"/>
    <w:sectPr w:rsidR="0007430B" w:rsidSect="00B1599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B4785"/>
    <w:multiLevelType w:val="hybridMultilevel"/>
    <w:tmpl w:val="7EDE6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35CF3"/>
    <w:multiLevelType w:val="hybridMultilevel"/>
    <w:tmpl w:val="6A746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96492E"/>
    <w:multiLevelType w:val="hybridMultilevel"/>
    <w:tmpl w:val="7E82A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8B540B"/>
    <w:multiLevelType w:val="hybridMultilevel"/>
    <w:tmpl w:val="F1E0C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A793AA4"/>
    <w:multiLevelType w:val="hybridMultilevel"/>
    <w:tmpl w:val="286AD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15990"/>
    <w:rsid w:val="000006B5"/>
    <w:rsid w:val="000006C5"/>
    <w:rsid w:val="000071FC"/>
    <w:rsid w:val="0001581B"/>
    <w:rsid w:val="000173EA"/>
    <w:rsid w:val="00017430"/>
    <w:rsid w:val="000174A4"/>
    <w:rsid w:val="0002045D"/>
    <w:rsid w:val="00020C87"/>
    <w:rsid w:val="00022D63"/>
    <w:rsid w:val="00024EBA"/>
    <w:rsid w:val="00026083"/>
    <w:rsid w:val="0002647F"/>
    <w:rsid w:val="00026725"/>
    <w:rsid w:val="00036889"/>
    <w:rsid w:val="00036BEE"/>
    <w:rsid w:val="000371A0"/>
    <w:rsid w:val="000428CC"/>
    <w:rsid w:val="00043D3E"/>
    <w:rsid w:val="0005017A"/>
    <w:rsid w:val="0005123D"/>
    <w:rsid w:val="00052562"/>
    <w:rsid w:val="000570F7"/>
    <w:rsid w:val="00057AB4"/>
    <w:rsid w:val="00057C57"/>
    <w:rsid w:val="00064732"/>
    <w:rsid w:val="000659CB"/>
    <w:rsid w:val="00071B41"/>
    <w:rsid w:val="000721DE"/>
    <w:rsid w:val="0007430B"/>
    <w:rsid w:val="0008211B"/>
    <w:rsid w:val="00087F2E"/>
    <w:rsid w:val="000905EB"/>
    <w:rsid w:val="000910F9"/>
    <w:rsid w:val="00091588"/>
    <w:rsid w:val="000A3AF9"/>
    <w:rsid w:val="000A3BF5"/>
    <w:rsid w:val="000A75CC"/>
    <w:rsid w:val="000B3219"/>
    <w:rsid w:val="000B67E0"/>
    <w:rsid w:val="000C333F"/>
    <w:rsid w:val="000C40E2"/>
    <w:rsid w:val="000C57D6"/>
    <w:rsid w:val="000C7831"/>
    <w:rsid w:val="000D0251"/>
    <w:rsid w:val="000D0DF8"/>
    <w:rsid w:val="000D499C"/>
    <w:rsid w:val="000D66C3"/>
    <w:rsid w:val="000E0279"/>
    <w:rsid w:val="000E69A2"/>
    <w:rsid w:val="000E7C4C"/>
    <w:rsid w:val="000F23F5"/>
    <w:rsid w:val="000F25D0"/>
    <w:rsid w:val="000F28F8"/>
    <w:rsid w:val="000F34E0"/>
    <w:rsid w:val="00101E4C"/>
    <w:rsid w:val="001034D1"/>
    <w:rsid w:val="0011113E"/>
    <w:rsid w:val="001161AC"/>
    <w:rsid w:val="00121865"/>
    <w:rsid w:val="001253D1"/>
    <w:rsid w:val="00134B87"/>
    <w:rsid w:val="00134C69"/>
    <w:rsid w:val="001352EB"/>
    <w:rsid w:val="001377F4"/>
    <w:rsid w:val="0014051B"/>
    <w:rsid w:val="00142736"/>
    <w:rsid w:val="00143F05"/>
    <w:rsid w:val="0015763A"/>
    <w:rsid w:val="00171E31"/>
    <w:rsid w:val="001771DE"/>
    <w:rsid w:val="001773E7"/>
    <w:rsid w:val="0017767D"/>
    <w:rsid w:val="00180545"/>
    <w:rsid w:val="00181E24"/>
    <w:rsid w:val="00183CB7"/>
    <w:rsid w:val="00183FD7"/>
    <w:rsid w:val="00183FEB"/>
    <w:rsid w:val="001865C2"/>
    <w:rsid w:val="001866D2"/>
    <w:rsid w:val="00187EDB"/>
    <w:rsid w:val="00193538"/>
    <w:rsid w:val="001939FD"/>
    <w:rsid w:val="00196CE6"/>
    <w:rsid w:val="00197926"/>
    <w:rsid w:val="001A0F51"/>
    <w:rsid w:val="001A14E8"/>
    <w:rsid w:val="001A3890"/>
    <w:rsid w:val="001A41AE"/>
    <w:rsid w:val="001A693F"/>
    <w:rsid w:val="001A7069"/>
    <w:rsid w:val="001B0FE8"/>
    <w:rsid w:val="001B3C6A"/>
    <w:rsid w:val="001B646B"/>
    <w:rsid w:val="001C065E"/>
    <w:rsid w:val="001E14E9"/>
    <w:rsid w:val="001E1B04"/>
    <w:rsid w:val="001E21D5"/>
    <w:rsid w:val="001E41EF"/>
    <w:rsid w:val="001E530C"/>
    <w:rsid w:val="001E6A66"/>
    <w:rsid w:val="001F2DB4"/>
    <w:rsid w:val="001F2F5F"/>
    <w:rsid w:val="001F4C41"/>
    <w:rsid w:val="001F5A40"/>
    <w:rsid w:val="0020168F"/>
    <w:rsid w:val="00201AF0"/>
    <w:rsid w:val="00221956"/>
    <w:rsid w:val="00227EE7"/>
    <w:rsid w:val="002345F3"/>
    <w:rsid w:val="00234953"/>
    <w:rsid w:val="00236776"/>
    <w:rsid w:val="00243517"/>
    <w:rsid w:val="0024458E"/>
    <w:rsid w:val="00254647"/>
    <w:rsid w:val="0025547F"/>
    <w:rsid w:val="002563FC"/>
    <w:rsid w:val="002602CC"/>
    <w:rsid w:val="002628A5"/>
    <w:rsid w:val="00263250"/>
    <w:rsid w:val="0027029C"/>
    <w:rsid w:val="00270C45"/>
    <w:rsid w:val="0028486E"/>
    <w:rsid w:val="00297600"/>
    <w:rsid w:val="002A37D7"/>
    <w:rsid w:val="002A51AC"/>
    <w:rsid w:val="002B53BB"/>
    <w:rsid w:val="002C060B"/>
    <w:rsid w:val="002C07E8"/>
    <w:rsid w:val="002C5380"/>
    <w:rsid w:val="002C73AD"/>
    <w:rsid w:val="002D22FB"/>
    <w:rsid w:val="002D4195"/>
    <w:rsid w:val="002D4B12"/>
    <w:rsid w:val="002E0350"/>
    <w:rsid w:val="002E085E"/>
    <w:rsid w:val="002E44F4"/>
    <w:rsid w:val="002E49F4"/>
    <w:rsid w:val="002F2E8F"/>
    <w:rsid w:val="002F4409"/>
    <w:rsid w:val="002F447E"/>
    <w:rsid w:val="002F5A08"/>
    <w:rsid w:val="00300028"/>
    <w:rsid w:val="003003EB"/>
    <w:rsid w:val="00300A7D"/>
    <w:rsid w:val="003079D4"/>
    <w:rsid w:val="00310455"/>
    <w:rsid w:val="003148A7"/>
    <w:rsid w:val="0031726F"/>
    <w:rsid w:val="00317820"/>
    <w:rsid w:val="003179A6"/>
    <w:rsid w:val="0032139C"/>
    <w:rsid w:val="00321A21"/>
    <w:rsid w:val="00322471"/>
    <w:rsid w:val="00324BAE"/>
    <w:rsid w:val="00326360"/>
    <w:rsid w:val="003264D3"/>
    <w:rsid w:val="003268C2"/>
    <w:rsid w:val="00327D0B"/>
    <w:rsid w:val="003335AA"/>
    <w:rsid w:val="003337F4"/>
    <w:rsid w:val="0033503A"/>
    <w:rsid w:val="00336F21"/>
    <w:rsid w:val="0034243E"/>
    <w:rsid w:val="00342F24"/>
    <w:rsid w:val="00352121"/>
    <w:rsid w:val="00357AA6"/>
    <w:rsid w:val="003647D8"/>
    <w:rsid w:val="00374B50"/>
    <w:rsid w:val="00375E31"/>
    <w:rsid w:val="00386C1F"/>
    <w:rsid w:val="00390683"/>
    <w:rsid w:val="00392564"/>
    <w:rsid w:val="00392736"/>
    <w:rsid w:val="00393E46"/>
    <w:rsid w:val="003960BD"/>
    <w:rsid w:val="003A567C"/>
    <w:rsid w:val="003B5E31"/>
    <w:rsid w:val="003C29F4"/>
    <w:rsid w:val="003D290A"/>
    <w:rsid w:val="003D39D0"/>
    <w:rsid w:val="003D5C5C"/>
    <w:rsid w:val="003D6F09"/>
    <w:rsid w:val="003E207A"/>
    <w:rsid w:val="003E3F55"/>
    <w:rsid w:val="003E5824"/>
    <w:rsid w:val="003E6876"/>
    <w:rsid w:val="003E7168"/>
    <w:rsid w:val="003F3485"/>
    <w:rsid w:val="003F43A3"/>
    <w:rsid w:val="003F5607"/>
    <w:rsid w:val="004009AF"/>
    <w:rsid w:val="004046D5"/>
    <w:rsid w:val="00413600"/>
    <w:rsid w:val="00424611"/>
    <w:rsid w:val="00425118"/>
    <w:rsid w:val="00425DF5"/>
    <w:rsid w:val="00426515"/>
    <w:rsid w:val="004300E9"/>
    <w:rsid w:val="00433C35"/>
    <w:rsid w:val="00440B46"/>
    <w:rsid w:val="00443C8E"/>
    <w:rsid w:val="00446F44"/>
    <w:rsid w:val="004535DA"/>
    <w:rsid w:val="004552D6"/>
    <w:rsid w:val="00455EAB"/>
    <w:rsid w:val="004570D0"/>
    <w:rsid w:val="00461A6E"/>
    <w:rsid w:val="00461AE6"/>
    <w:rsid w:val="00462C27"/>
    <w:rsid w:val="00467882"/>
    <w:rsid w:val="004726EC"/>
    <w:rsid w:val="004770D7"/>
    <w:rsid w:val="004808CE"/>
    <w:rsid w:val="00485E4C"/>
    <w:rsid w:val="00497827"/>
    <w:rsid w:val="00497FF3"/>
    <w:rsid w:val="004A793F"/>
    <w:rsid w:val="004B50A3"/>
    <w:rsid w:val="004B593F"/>
    <w:rsid w:val="004B6047"/>
    <w:rsid w:val="004C1379"/>
    <w:rsid w:val="004C4D89"/>
    <w:rsid w:val="004C6498"/>
    <w:rsid w:val="004D0CFD"/>
    <w:rsid w:val="004D1207"/>
    <w:rsid w:val="004D2644"/>
    <w:rsid w:val="004D5252"/>
    <w:rsid w:val="004F1822"/>
    <w:rsid w:val="004F29D8"/>
    <w:rsid w:val="005039E4"/>
    <w:rsid w:val="005068C9"/>
    <w:rsid w:val="00507791"/>
    <w:rsid w:val="00511850"/>
    <w:rsid w:val="0051230B"/>
    <w:rsid w:val="005208F0"/>
    <w:rsid w:val="00524641"/>
    <w:rsid w:val="00526E41"/>
    <w:rsid w:val="00530832"/>
    <w:rsid w:val="00537097"/>
    <w:rsid w:val="00542FE5"/>
    <w:rsid w:val="005456CD"/>
    <w:rsid w:val="005555A9"/>
    <w:rsid w:val="00557F41"/>
    <w:rsid w:val="00561EBD"/>
    <w:rsid w:val="00563503"/>
    <w:rsid w:val="00564418"/>
    <w:rsid w:val="005754EE"/>
    <w:rsid w:val="0057762C"/>
    <w:rsid w:val="0058176C"/>
    <w:rsid w:val="00584B67"/>
    <w:rsid w:val="005866E2"/>
    <w:rsid w:val="005878C4"/>
    <w:rsid w:val="00590031"/>
    <w:rsid w:val="0059024A"/>
    <w:rsid w:val="005A1EA9"/>
    <w:rsid w:val="005A4C51"/>
    <w:rsid w:val="005A6FB1"/>
    <w:rsid w:val="005B06DB"/>
    <w:rsid w:val="005B08BA"/>
    <w:rsid w:val="005B4C2D"/>
    <w:rsid w:val="005C0B61"/>
    <w:rsid w:val="005C22CB"/>
    <w:rsid w:val="005C3D32"/>
    <w:rsid w:val="005E0AF1"/>
    <w:rsid w:val="005E26CD"/>
    <w:rsid w:val="005E3CF9"/>
    <w:rsid w:val="005F2004"/>
    <w:rsid w:val="005F25E1"/>
    <w:rsid w:val="005F3754"/>
    <w:rsid w:val="005F38C6"/>
    <w:rsid w:val="005F5670"/>
    <w:rsid w:val="005F5B2C"/>
    <w:rsid w:val="00601C73"/>
    <w:rsid w:val="00605348"/>
    <w:rsid w:val="0061103C"/>
    <w:rsid w:val="006147F4"/>
    <w:rsid w:val="00620838"/>
    <w:rsid w:val="00622C5A"/>
    <w:rsid w:val="00625198"/>
    <w:rsid w:val="00630CB9"/>
    <w:rsid w:val="006334A9"/>
    <w:rsid w:val="0063398B"/>
    <w:rsid w:val="0063419E"/>
    <w:rsid w:val="006352D0"/>
    <w:rsid w:val="00637DAD"/>
    <w:rsid w:val="00642C27"/>
    <w:rsid w:val="006461C0"/>
    <w:rsid w:val="00646984"/>
    <w:rsid w:val="00651A49"/>
    <w:rsid w:val="00654957"/>
    <w:rsid w:val="00656AB5"/>
    <w:rsid w:val="00660C60"/>
    <w:rsid w:val="00667122"/>
    <w:rsid w:val="00667921"/>
    <w:rsid w:val="006746E9"/>
    <w:rsid w:val="00674D3D"/>
    <w:rsid w:val="00676D03"/>
    <w:rsid w:val="00680EB9"/>
    <w:rsid w:val="0069491F"/>
    <w:rsid w:val="006959C6"/>
    <w:rsid w:val="006A056C"/>
    <w:rsid w:val="006A0E89"/>
    <w:rsid w:val="006A7AA5"/>
    <w:rsid w:val="006B562E"/>
    <w:rsid w:val="006C0E36"/>
    <w:rsid w:val="006D1C60"/>
    <w:rsid w:val="006D216E"/>
    <w:rsid w:val="006D44AF"/>
    <w:rsid w:val="006D4954"/>
    <w:rsid w:val="006E3210"/>
    <w:rsid w:val="006E51F9"/>
    <w:rsid w:val="006F47D1"/>
    <w:rsid w:val="006F7971"/>
    <w:rsid w:val="00707E45"/>
    <w:rsid w:val="0071176A"/>
    <w:rsid w:val="00712AE7"/>
    <w:rsid w:val="007156C7"/>
    <w:rsid w:val="00715CCA"/>
    <w:rsid w:val="00716120"/>
    <w:rsid w:val="00720FB6"/>
    <w:rsid w:val="0072232A"/>
    <w:rsid w:val="00725339"/>
    <w:rsid w:val="00734BB7"/>
    <w:rsid w:val="007352AB"/>
    <w:rsid w:val="00735860"/>
    <w:rsid w:val="00737A74"/>
    <w:rsid w:val="00741724"/>
    <w:rsid w:val="007417C9"/>
    <w:rsid w:val="0074310F"/>
    <w:rsid w:val="007567E5"/>
    <w:rsid w:val="00757DF0"/>
    <w:rsid w:val="007608E6"/>
    <w:rsid w:val="00764802"/>
    <w:rsid w:val="0076724F"/>
    <w:rsid w:val="00772605"/>
    <w:rsid w:val="00774B43"/>
    <w:rsid w:val="00777697"/>
    <w:rsid w:val="00782F65"/>
    <w:rsid w:val="007842D0"/>
    <w:rsid w:val="00794AB1"/>
    <w:rsid w:val="00795928"/>
    <w:rsid w:val="007A67B6"/>
    <w:rsid w:val="007A710C"/>
    <w:rsid w:val="007B3F34"/>
    <w:rsid w:val="007B421C"/>
    <w:rsid w:val="007C4F67"/>
    <w:rsid w:val="007D0972"/>
    <w:rsid w:val="007D2003"/>
    <w:rsid w:val="007D2E15"/>
    <w:rsid w:val="007D35B0"/>
    <w:rsid w:val="007E195D"/>
    <w:rsid w:val="007E2E47"/>
    <w:rsid w:val="007F0602"/>
    <w:rsid w:val="007F6111"/>
    <w:rsid w:val="00800ECF"/>
    <w:rsid w:val="008022AB"/>
    <w:rsid w:val="00805D9D"/>
    <w:rsid w:val="0080640A"/>
    <w:rsid w:val="0081001A"/>
    <w:rsid w:val="00816F64"/>
    <w:rsid w:val="0081752E"/>
    <w:rsid w:val="008178C7"/>
    <w:rsid w:val="00817A4C"/>
    <w:rsid w:val="00823DCD"/>
    <w:rsid w:val="00834C66"/>
    <w:rsid w:val="00844E86"/>
    <w:rsid w:val="0084611D"/>
    <w:rsid w:val="008509F6"/>
    <w:rsid w:val="00856453"/>
    <w:rsid w:val="00856CCA"/>
    <w:rsid w:val="00860812"/>
    <w:rsid w:val="008612C9"/>
    <w:rsid w:val="00863FE2"/>
    <w:rsid w:val="00864CF3"/>
    <w:rsid w:val="00866591"/>
    <w:rsid w:val="00872ED4"/>
    <w:rsid w:val="00873B6D"/>
    <w:rsid w:val="00880469"/>
    <w:rsid w:val="00883B21"/>
    <w:rsid w:val="00887B8D"/>
    <w:rsid w:val="008903D6"/>
    <w:rsid w:val="00891BE9"/>
    <w:rsid w:val="00895D64"/>
    <w:rsid w:val="00895F31"/>
    <w:rsid w:val="00896A56"/>
    <w:rsid w:val="008A1658"/>
    <w:rsid w:val="008A46E4"/>
    <w:rsid w:val="008A6B0D"/>
    <w:rsid w:val="008C29E3"/>
    <w:rsid w:val="008C7519"/>
    <w:rsid w:val="008D0CFA"/>
    <w:rsid w:val="008D4AC9"/>
    <w:rsid w:val="008D7224"/>
    <w:rsid w:val="008D728A"/>
    <w:rsid w:val="008E3A9A"/>
    <w:rsid w:val="008E3BAA"/>
    <w:rsid w:val="008E5B51"/>
    <w:rsid w:val="008F26DA"/>
    <w:rsid w:val="008F4269"/>
    <w:rsid w:val="0090002E"/>
    <w:rsid w:val="009033D2"/>
    <w:rsid w:val="009048BE"/>
    <w:rsid w:val="00910256"/>
    <w:rsid w:val="00910E3B"/>
    <w:rsid w:val="00911CA0"/>
    <w:rsid w:val="009155F9"/>
    <w:rsid w:val="0091747E"/>
    <w:rsid w:val="00917FE0"/>
    <w:rsid w:val="009255BA"/>
    <w:rsid w:val="00925E7B"/>
    <w:rsid w:val="00927CEE"/>
    <w:rsid w:val="00931388"/>
    <w:rsid w:val="0093434C"/>
    <w:rsid w:val="00934E31"/>
    <w:rsid w:val="00937344"/>
    <w:rsid w:val="00950782"/>
    <w:rsid w:val="00951E2D"/>
    <w:rsid w:val="009730EE"/>
    <w:rsid w:val="00976211"/>
    <w:rsid w:val="009815D5"/>
    <w:rsid w:val="00984A86"/>
    <w:rsid w:val="00991C43"/>
    <w:rsid w:val="009960B6"/>
    <w:rsid w:val="00996D0A"/>
    <w:rsid w:val="009A4590"/>
    <w:rsid w:val="009A5058"/>
    <w:rsid w:val="009A7DBC"/>
    <w:rsid w:val="009B2CB5"/>
    <w:rsid w:val="009B3F3C"/>
    <w:rsid w:val="009B5D8D"/>
    <w:rsid w:val="009B73BA"/>
    <w:rsid w:val="009C2261"/>
    <w:rsid w:val="009C79DB"/>
    <w:rsid w:val="009C7FE7"/>
    <w:rsid w:val="009D0889"/>
    <w:rsid w:val="009D2ADD"/>
    <w:rsid w:val="009D6232"/>
    <w:rsid w:val="009E3885"/>
    <w:rsid w:val="009E6A1E"/>
    <w:rsid w:val="009F4162"/>
    <w:rsid w:val="009F4F94"/>
    <w:rsid w:val="00A07429"/>
    <w:rsid w:val="00A11EB7"/>
    <w:rsid w:val="00A140F7"/>
    <w:rsid w:val="00A14570"/>
    <w:rsid w:val="00A2136E"/>
    <w:rsid w:val="00A24DB9"/>
    <w:rsid w:val="00A24E93"/>
    <w:rsid w:val="00A25102"/>
    <w:rsid w:val="00A251A5"/>
    <w:rsid w:val="00A25988"/>
    <w:rsid w:val="00A26D68"/>
    <w:rsid w:val="00A27EF1"/>
    <w:rsid w:val="00A34E1A"/>
    <w:rsid w:val="00A34F60"/>
    <w:rsid w:val="00A50181"/>
    <w:rsid w:val="00A617EA"/>
    <w:rsid w:val="00A7389E"/>
    <w:rsid w:val="00A75447"/>
    <w:rsid w:val="00A85ADA"/>
    <w:rsid w:val="00A877C3"/>
    <w:rsid w:val="00AA63FA"/>
    <w:rsid w:val="00AB17CB"/>
    <w:rsid w:val="00AB3A72"/>
    <w:rsid w:val="00AB666A"/>
    <w:rsid w:val="00AB6FFE"/>
    <w:rsid w:val="00AC5EFD"/>
    <w:rsid w:val="00AC61DD"/>
    <w:rsid w:val="00AD5EA3"/>
    <w:rsid w:val="00AD643C"/>
    <w:rsid w:val="00AD72A2"/>
    <w:rsid w:val="00AE0C66"/>
    <w:rsid w:val="00AE2FE8"/>
    <w:rsid w:val="00AE490A"/>
    <w:rsid w:val="00AE54C2"/>
    <w:rsid w:val="00AE77BC"/>
    <w:rsid w:val="00AF57E1"/>
    <w:rsid w:val="00B020D9"/>
    <w:rsid w:val="00B025BE"/>
    <w:rsid w:val="00B03DDA"/>
    <w:rsid w:val="00B13D4F"/>
    <w:rsid w:val="00B149DE"/>
    <w:rsid w:val="00B15990"/>
    <w:rsid w:val="00B20313"/>
    <w:rsid w:val="00B245C6"/>
    <w:rsid w:val="00B25DD9"/>
    <w:rsid w:val="00B27483"/>
    <w:rsid w:val="00B27610"/>
    <w:rsid w:val="00B30F96"/>
    <w:rsid w:val="00B331E8"/>
    <w:rsid w:val="00B345EF"/>
    <w:rsid w:val="00B3797B"/>
    <w:rsid w:val="00B4059F"/>
    <w:rsid w:val="00B54082"/>
    <w:rsid w:val="00B558F9"/>
    <w:rsid w:val="00B6169C"/>
    <w:rsid w:val="00B62BBB"/>
    <w:rsid w:val="00B7229F"/>
    <w:rsid w:val="00B76A55"/>
    <w:rsid w:val="00B7738A"/>
    <w:rsid w:val="00B8015F"/>
    <w:rsid w:val="00B85F4A"/>
    <w:rsid w:val="00B87CBF"/>
    <w:rsid w:val="00B92668"/>
    <w:rsid w:val="00B96183"/>
    <w:rsid w:val="00B96525"/>
    <w:rsid w:val="00B9681B"/>
    <w:rsid w:val="00BA7179"/>
    <w:rsid w:val="00BC04E9"/>
    <w:rsid w:val="00BC348F"/>
    <w:rsid w:val="00BC5758"/>
    <w:rsid w:val="00BD784D"/>
    <w:rsid w:val="00BE3DFC"/>
    <w:rsid w:val="00BE7EF8"/>
    <w:rsid w:val="00BF392E"/>
    <w:rsid w:val="00C0184B"/>
    <w:rsid w:val="00C0328D"/>
    <w:rsid w:val="00C1056D"/>
    <w:rsid w:val="00C13019"/>
    <w:rsid w:val="00C16AB1"/>
    <w:rsid w:val="00C21374"/>
    <w:rsid w:val="00C3277F"/>
    <w:rsid w:val="00C3288C"/>
    <w:rsid w:val="00C32B99"/>
    <w:rsid w:val="00C41A11"/>
    <w:rsid w:val="00C429AF"/>
    <w:rsid w:val="00C43CCB"/>
    <w:rsid w:val="00C50CF5"/>
    <w:rsid w:val="00C53EAD"/>
    <w:rsid w:val="00C55CE6"/>
    <w:rsid w:val="00C566C3"/>
    <w:rsid w:val="00C572C0"/>
    <w:rsid w:val="00C763A3"/>
    <w:rsid w:val="00C80013"/>
    <w:rsid w:val="00C91FD5"/>
    <w:rsid w:val="00C9372E"/>
    <w:rsid w:val="00C940B7"/>
    <w:rsid w:val="00C94A59"/>
    <w:rsid w:val="00C96364"/>
    <w:rsid w:val="00CA1260"/>
    <w:rsid w:val="00CA1557"/>
    <w:rsid w:val="00CA2763"/>
    <w:rsid w:val="00CA2B9F"/>
    <w:rsid w:val="00CA7282"/>
    <w:rsid w:val="00CB3765"/>
    <w:rsid w:val="00CB65F3"/>
    <w:rsid w:val="00CC6466"/>
    <w:rsid w:val="00CD46E9"/>
    <w:rsid w:val="00CD4D8A"/>
    <w:rsid w:val="00CE1271"/>
    <w:rsid w:val="00CE35DC"/>
    <w:rsid w:val="00CE7E1C"/>
    <w:rsid w:val="00CF1547"/>
    <w:rsid w:val="00CF6939"/>
    <w:rsid w:val="00D0515C"/>
    <w:rsid w:val="00D06A57"/>
    <w:rsid w:val="00D1057E"/>
    <w:rsid w:val="00D118AB"/>
    <w:rsid w:val="00D128E5"/>
    <w:rsid w:val="00D24619"/>
    <w:rsid w:val="00D25530"/>
    <w:rsid w:val="00D3184D"/>
    <w:rsid w:val="00D32089"/>
    <w:rsid w:val="00D37500"/>
    <w:rsid w:val="00D377F2"/>
    <w:rsid w:val="00D42876"/>
    <w:rsid w:val="00D503D6"/>
    <w:rsid w:val="00D52B32"/>
    <w:rsid w:val="00D557FF"/>
    <w:rsid w:val="00D57498"/>
    <w:rsid w:val="00D76F88"/>
    <w:rsid w:val="00D81B89"/>
    <w:rsid w:val="00D83E35"/>
    <w:rsid w:val="00D84961"/>
    <w:rsid w:val="00D85406"/>
    <w:rsid w:val="00D85548"/>
    <w:rsid w:val="00D864C6"/>
    <w:rsid w:val="00D8682C"/>
    <w:rsid w:val="00D90C86"/>
    <w:rsid w:val="00D94DB1"/>
    <w:rsid w:val="00D95529"/>
    <w:rsid w:val="00D955CA"/>
    <w:rsid w:val="00D97E26"/>
    <w:rsid w:val="00DA0C35"/>
    <w:rsid w:val="00DA6945"/>
    <w:rsid w:val="00DB1382"/>
    <w:rsid w:val="00DB326E"/>
    <w:rsid w:val="00DB3D8E"/>
    <w:rsid w:val="00DC170D"/>
    <w:rsid w:val="00DC1AF6"/>
    <w:rsid w:val="00DC3AB9"/>
    <w:rsid w:val="00DC5C30"/>
    <w:rsid w:val="00DD2831"/>
    <w:rsid w:val="00DD712D"/>
    <w:rsid w:val="00DD7DCD"/>
    <w:rsid w:val="00DE056D"/>
    <w:rsid w:val="00DE1E5D"/>
    <w:rsid w:val="00DE2984"/>
    <w:rsid w:val="00DF0BA6"/>
    <w:rsid w:val="00DF0D5A"/>
    <w:rsid w:val="00DF217A"/>
    <w:rsid w:val="00DF6250"/>
    <w:rsid w:val="00E0170C"/>
    <w:rsid w:val="00E03EB3"/>
    <w:rsid w:val="00E05D26"/>
    <w:rsid w:val="00E10D35"/>
    <w:rsid w:val="00E10EC0"/>
    <w:rsid w:val="00E1291C"/>
    <w:rsid w:val="00E15C71"/>
    <w:rsid w:val="00E15DA0"/>
    <w:rsid w:val="00E2146B"/>
    <w:rsid w:val="00E246FC"/>
    <w:rsid w:val="00E24DEC"/>
    <w:rsid w:val="00E279C3"/>
    <w:rsid w:val="00E27AFC"/>
    <w:rsid w:val="00E31A4F"/>
    <w:rsid w:val="00E31F53"/>
    <w:rsid w:val="00E50E85"/>
    <w:rsid w:val="00E55504"/>
    <w:rsid w:val="00E56059"/>
    <w:rsid w:val="00E63106"/>
    <w:rsid w:val="00E674D0"/>
    <w:rsid w:val="00E70BEF"/>
    <w:rsid w:val="00E710BF"/>
    <w:rsid w:val="00E724E0"/>
    <w:rsid w:val="00E73CE4"/>
    <w:rsid w:val="00E76A20"/>
    <w:rsid w:val="00E813F0"/>
    <w:rsid w:val="00E8244B"/>
    <w:rsid w:val="00E84886"/>
    <w:rsid w:val="00E8630F"/>
    <w:rsid w:val="00E903D5"/>
    <w:rsid w:val="00E91B9A"/>
    <w:rsid w:val="00E924CD"/>
    <w:rsid w:val="00E976CC"/>
    <w:rsid w:val="00EA1667"/>
    <w:rsid w:val="00EA6AFE"/>
    <w:rsid w:val="00EA6FEE"/>
    <w:rsid w:val="00EA7DA7"/>
    <w:rsid w:val="00EC17CE"/>
    <w:rsid w:val="00EC1AB2"/>
    <w:rsid w:val="00EC3805"/>
    <w:rsid w:val="00EC519B"/>
    <w:rsid w:val="00EC6019"/>
    <w:rsid w:val="00ED06BE"/>
    <w:rsid w:val="00ED0A4C"/>
    <w:rsid w:val="00ED749F"/>
    <w:rsid w:val="00ED7CD4"/>
    <w:rsid w:val="00EE2125"/>
    <w:rsid w:val="00EE28A5"/>
    <w:rsid w:val="00EE42C1"/>
    <w:rsid w:val="00EE4670"/>
    <w:rsid w:val="00EE754F"/>
    <w:rsid w:val="00EF0897"/>
    <w:rsid w:val="00EF6881"/>
    <w:rsid w:val="00EF7C0D"/>
    <w:rsid w:val="00F00451"/>
    <w:rsid w:val="00F01582"/>
    <w:rsid w:val="00F04424"/>
    <w:rsid w:val="00F142D1"/>
    <w:rsid w:val="00F20D14"/>
    <w:rsid w:val="00F22741"/>
    <w:rsid w:val="00F25AFB"/>
    <w:rsid w:val="00F26048"/>
    <w:rsid w:val="00F336B9"/>
    <w:rsid w:val="00F42D71"/>
    <w:rsid w:val="00F43ACE"/>
    <w:rsid w:val="00F43EBA"/>
    <w:rsid w:val="00F45034"/>
    <w:rsid w:val="00F45656"/>
    <w:rsid w:val="00F50D98"/>
    <w:rsid w:val="00F50F60"/>
    <w:rsid w:val="00F53BB5"/>
    <w:rsid w:val="00F614DE"/>
    <w:rsid w:val="00F629F1"/>
    <w:rsid w:val="00F664F1"/>
    <w:rsid w:val="00F67D75"/>
    <w:rsid w:val="00F70B12"/>
    <w:rsid w:val="00F71518"/>
    <w:rsid w:val="00F77413"/>
    <w:rsid w:val="00F82B5B"/>
    <w:rsid w:val="00F83669"/>
    <w:rsid w:val="00F84606"/>
    <w:rsid w:val="00F85354"/>
    <w:rsid w:val="00F86355"/>
    <w:rsid w:val="00F9545D"/>
    <w:rsid w:val="00F95CF6"/>
    <w:rsid w:val="00F95CFA"/>
    <w:rsid w:val="00F97C86"/>
    <w:rsid w:val="00FA01EE"/>
    <w:rsid w:val="00FA213B"/>
    <w:rsid w:val="00FA2D06"/>
    <w:rsid w:val="00FA38B4"/>
    <w:rsid w:val="00FA7F9F"/>
    <w:rsid w:val="00FB32AF"/>
    <w:rsid w:val="00FB5439"/>
    <w:rsid w:val="00FB67B3"/>
    <w:rsid w:val="00FB69DF"/>
    <w:rsid w:val="00FC0D97"/>
    <w:rsid w:val="00FD182A"/>
    <w:rsid w:val="00FD6A87"/>
    <w:rsid w:val="00FD7181"/>
    <w:rsid w:val="00FE20BE"/>
    <w:rsid w:val="00FE33B6"/>
    <w:rsid w:val="00FE52A5"/>
    <w:rsid w:val="00FE5580"/>
    <w:rsid w:val="00FE6707"/>
    <w:rsid w:val="00FF0E19"/>
    <w:rsid w:val="00FF2AD6"/>
    <w:rsid w:val="00FF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C87DC0F"/>
  <w15:docId w15:val="{7710E9B2-A0DB-4001-A469-23EE807A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15990"/>
  </w:style>
  <w:style w:type="paragraph" w:styleId="a3">
    <w:name w:val="Balloon Text"/>
    <w:basedOn w:val="a"/>
    <w:link w:val="a4"/>
    <w:uiPriority w:val="99"/>
    <w:semiHidden/>
    <w:unhideWhenUsed/>
    <w:rsid w:val="004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11"/>
    <w:rPr>
      <w:rFonts w:ascii="Tahoma" w:hAnsi="Tahoma" w:cs="Tahoma"/>
      <w:sz w:val="16"/>
      <w:szCs w:val="16"/>
    </w:rPr>
  </w:style>
  <w:style w:type="paragraph" w:customStyle="1" w:styleId="a5">
    <w:name w:val="Текст обычный"/>
    <w:basedOn w:val="a"/>
    <w:qFormat/>
    <w:rsid w:val="00FD182A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table" w:styleId="a6">
    <w:name w:val="Table Grid"/>
    <w:basedOn w:val="a1"/>
    <w:rsid w:val="00FD1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FD182A"/>
  </w:style>
  <w:style w:type="character" w:styleId="a7">
    <w:name w:val="Hyperlink"/>
    <w:basedOn w:val="a0"/>
    <w:uiPriority w:val="99"/>
    <w:unhideWhenUsed/>
    <w:rsid w:val="00590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://www.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27</Pages>
  <Words>8551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Людмила</cp:lastModifiedBy>
  <cp:revision>35</cp:revision>
  <cp:lastPrinted>2014-09-29T18:50:00Z</cp:lastPrinted>
  <dcterms:created xsi:type="dcterms:W3CDTF">2014-09-29T17:24:00Z</dcterms:created>
  <dcterms:modified xsi:type="dcterms:W3CDTF">2021-09-12T13:33:00Z</dcterms:modified>
</cp:coreProperties>
</file>