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C5" w:rsidRDefault="007222C5" w:rsidP="00C12E2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 бюджетное  общеобразовательное  учреждение</w:t>
      </w:r>
    </w:p>
    <w:p w:rsidR="007222C5" w:rsidRDefault="007222C5" w:rsidP="00C12E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«Туруханская   средняя  школа №1»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МБОУ « Туруханская СШ №1» )</w:t>
      </w:r>
    </w:p>
    <w:p w:rsidR="007222C5" w:rsidRPr="00C26360" w:rsidRDefault="007222C5" w:rsidP="00C12E2E">
      <w:pPr>
        <w:spacing w:after="470"/>
        <w:ind w:right="20"/>
        <w:rPr>
          <w:sz w:val="20"/>
          <w:szCs w:val="20"/>
        </w:rPr>
      </w:pPr>
      <w:r>
        <w:t xml:space="preserve"> ___________________________________________________________________________________________________________________________</w:t>
      </w:r>
    </w:p>
    <w:p w:rsidR="00087434" w:rsidRPr="00367318" w:rsidRDefault="00087434" w:rsidP="00087434">
      <w:pPr>
        <w:rPr>
          <w:sz w:val="28"/>
          <w:szCs w:val="28"/>
        </w:rPr>
      </w:pPr>
      <w:r>
        <w:t xml:space="preserve">                </w:t>
      </w:r>
      <w:r w:rsidR="007222C5">
        <w:t xml:space="preserve"> </w:t>
      </w:r>
      <w:r w:rsidRPr="00367318">
        <w:rPr>
          <w:sz w:val="28"/>
          <w:szCs w:val="28"/>
        </w:rPr>
        <w:t xml:space="preserve">Согласовано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367318">
        <w:rPr>
          <w:sz w:val="28"/>
          <w:szCs w:val="28"/>
        </w:rPr>
        <w:t xml:space="preserve">  Утверждено</w:t>
      </w:r>
    </w:p>
    <w:p w:rsidR="00087434" w:rsidRPr="00367318" w:rsidRDefault="00087434" w:rsidP="0008743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67318">
        <w:rPr>
          <w:sz w:val="28"/>
          <w:szCs w:val="28"/>
        </w:rPr>
        <w:t xml:space="preserve"> зам</w:t>
      </w:r>
      <w:proofErr w:type="gramStart"/>
      <w:r w:rsidRPr="00367318">
        <w:rPr>
          <w:sz w:val="28"/>
          <w:szCs w:val="28"/>
        </w:rPr>
        <w:t xml:space="preserve"> .</w:t>
      </w:r>
      <w:proofErr w:type="gramEnd"/>
      <w:r w:rsidRPr="00367318">
        <w:rPr>
          <w:sz w:val="28"/>
          <w:szCs w:val="28"/>
        </w:rPr>
        <w:t xml:space="preserve"> директора по УВР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367318">
        <w:rPr>
          <w:sz w:val="28"/>
          <w:szCs w:val="28"/>
        </w:rPr>
        <w:t xml:space="preserve"> Директор</w:t>
      </w:r>
    </w:p>
    <w:p w:rsidR="00087434" w:rsidRPr="00367318" w:rsidRDefault="00087434" w:rsidP="00087434">
      <w:pPr>
        <w:rPr>
          <w:sz w:val="28"/>
          <w:szCs w:val="28"/>
        </w:rPr>
      </w:pPr>
      <w:r>
        <w:rPr>
          <w:sz w:val="28"/>
          <w:szCs w:val="28"/>
        </w:rPr>
        <w:t xml:space="preserve">         Е. А. Чакур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</w:t>
      </w:r>
      <w:r w:rsidRPr="00367318">
        <w:rPr>
          <w:sz w:val="28"/>
          <w:szCs w:val="28"/>
        </w:rPr>
        <w:t xml:space="preserve">.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…………  </w:t>
      </w:r>
      <w:proofErr w:type="spellStart"/>
      <w:r w:rsidRPr="00367318">
        <w:rPr>
          <w:sz w:val="28"/>
          <w:szCs w:val="28"/>
        </w:rPr>
        <w:t>Т.В.Рыбянец</w:t>
      </w:r>
      <w:proofErr w:type="spellEnd"/>
    </w:p>
    <w:p w:rsidR="00087434" w:rsidRDefault="00087434" w:rsidP="00087434">
      <w:pPr>
        <w:rPr>
          <w:sz w:val="28"/>
          <w:szCs w:val="28"/>
        </w:rPr>
      </w:pPr>
      <w:r>
        <w:rPr>
          <w:sz w:val="28"/>
          <w:szCs w:val="28"/>
        </w:rPr>
        <w:t xml:space="preserve">          «31» августа </w:t>
      </w:r>
      <w:r w:rsidRPr="00367318">
        <w:rPr>
          <w:sz w:val="28"/>
          <w:szCs w:val="28"/>
        </w:rPr>
        <w:t xml:space="preserve">2021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Приказ № 01-03-60</w:t>
      </w:r>
      <w:r w:rsidRPr="00367318">
        <w:rPr>
          <w:sz w:val="28"/>
          <w:szCs w:val="28"/>
        </w:rPr>
        <w:t xml:space="preserve">                                       </w:t>
      </w:r>
    </w:p>
    <w:p w:rsidR="00087434" w:rsidRPr="00367318" w:rsidRDefault="00087434" w:rsidP="000874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от «31» августа </w:t>
      </w:r>
      <w:r w:rsidRPr="00367318">
        <w:rPr>
          <w:sz w:val="28"/>
          <w:szCs w:val="28"/>
        </w:rPr>
        <w:t>2021г</w:t>
      </w:r>
    </w:p>
    <w:p w:rsidR="00087434" w:rsidRDefault="00087434" w:rsidP="00C12E2E">
      <w:pPr>
        <w:spacing w:after="470" w:line="200" w:lineRule="exact"/>
        <w:ind w:right="20"/>
        <w:jc w:val="both"/>
      </w:pPr>
    </w:p>
    <w:p w:rsidR="00087434" w:rsidRDefault="00087434" w:rsidP="00C12E2E">
      <w:pPr>
        <w:spacing w:after="470" w:line="200" w:lineRule="exact"/>
        <w:ind w:right="20"/>
        <w:jc w:val="both"/>
        <w:rPr>
          <w:sz w:val="20"/>
          <w:szCs w:val="20"/>
        </w:rPr>
      </w:pPr>
    </w:p>
    <w:p w:rsidR="007222C5" w:rsidRPr="00594F04" w:rsidRDefault="007222C5" w:rsidP="00C26360">
      <w:pPr>
        <w:spacing w:line="360" w:lineRule="auto"/>
        <w:jc w:val="center"/>
        <w:rPr>
          <w:b/>
          <w:bCs/>
          <w:sz w:val="28"/>
          <w:szCs w:val="28"/>
        </w:rPr>
      </w:pPr>
      <w:r w:rsidRPr="00594F04">
        <w:rPr>
          <w:b/>
          <w:bCs/>
          <w:sz w:val="28"/>
          <w:szCs w:val="28"/>
        </w:rPr>
        <w:t>РАБОЧАЯ     ПРОГРАММА</w:t>
      </w:r>
    </w:p>
    <w:p w:rsidR="007222C5" w:rsidRPr="00594F04" w:rsidRDefault="007222C5" w:rsidP="00C26360">
      <w:pPr>
        <w:spacing w:line="360" w:lineRule="auto"/>
        <w:jc w:val="center"/>
        <w:rPr>
          <w:b/>
          <w:bCs/>
          <w:sz w:val="28"/>
          <w:szCs w:val="28"/>
        </w:rPr>
      </w:pPr>
    </w:p>
    <w:p w:rsidR="007222C5" w:rsidRPr="00594F04" w:rsidRDefault="007222C5" w:rsidP="00C26360">
      <w:pPr>
        <w:spacing w:line="360" w:lineRule="auto"/>
        <w:jc w:val="center"/>
        <w:rPr>
          <w:b/>
          <w:bCs/>
          <w:sz w:val="28"/>
          <w:szCs w:val="28"/>
        </w:rPr>
      </w:pPr>
      <w:r w:rsidRPr="00594F04">
        <w:rPr>
          <w:b/>
          <w:bCs/>
          <w:sz w:val="28"/>
          <w:szCs w:val="28"/>
        </w:rPr>
        <w:t>ПО ПРЕДМЕТУ «МАТЕМАТИКА »   В 1  КЛАССЕ</w:t>
      </w:r>
    </w:p>
    <w:p w:rsidR="007222C5" w:rsidRDefault="007222C5" w:rsidP="00C26360">
      <w:pPr>
        <w:spacing w:line="360" w:lineRule="auto"/>
        <w:jc w:val="center"/>
        <w:rPr>
          <w:sz w:val="28"/>
          <w:szCs w:val="28"/>
        </w:rPr>
      </w:pPr>
    </w:p>
    <w:p w:rsidR="007222C5" w:rsidRDefault="007222C5" w:rsidP="00C26360">
      <w:pPr>
        <w:spacing w:line="360" w:lineRule="auto"/>
        <w:rPr>
          <w:sz w:val="28"/>
          <w:szCs w:val="28"/>
        </w:rPr>
      </w:pPr>
    </w:p>
    <w:p w:rsidR="007222C5" w:rsidRDefault="007222C5" w:rsidP="0008743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Учитель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 Петрова С.А.</w:t>
      </w:r>
    </w:p>
    <w:p w:rsidR="007222C5" w:rsidRDefault="007222C5" w:rsidP="00C26360">
      <w:pPr>
        <w:spacing w:line="360" w:lineRule="auto"/>
        <w:jc w:val="center"/>
        <w:rPr>
          <w:sz w:val="28"/>
          <w:szCs w:val="28"/>
        </w:rPr>
      </w:pPr>
    </w:p>
    <w:p w:rsidR="007222C5" w:rsidRDefault="007222C5" w:rsidP="00C26360">
      <w:pPr>
        <w:spacing w:line="360" w:lineRule="auto"/>
        <w:jc w:val="center"/>
        <w:rPr>
          <w:sz w:val="28"/>
          <w:szCs w:val="28"/>
        </w:rPr>
      </w:pPr>
    </w:p>
    <w:p w:rsidR="007222C5" w:rsidRDefault="007222C5" w:rsidP="00C26360">
      <w:pPr>
        <w:spacing w:line="360" w:lineRule="auto"/>
        <w:jc w:val="center"/>
        <w:rPr>
          <w:sz w:val="28"/>
          <w:szCs w:val="28"/>
        </w:rPr>
      </w:pPr>
    </w:p>
    <w:p w:rsidR="007222C5" w:rsidRDefault="007222C5" w:rsidP="00C263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2021 год</w:t>
      </w:r>
    </w:p>
    <w:p w:rsidR="007222C5" w:rsidRDefault="007222C5" w:rsidP="00C26360">
      <w:pPr>
        <w:spacing w:line="360" w:lineRule="auto"/>
        <w:rPr>
          <w:sz w:val="28"/>
          <w:szCs w:val="28"/>
        </w:rPr>
      </w:pPr>
    </w:p>
    <w:p w:rsidR="007222C5" w:rsidRDefault="007222C5" w:rsidP="00C26360">
      <w:pPr>
        <w:spacing w:line="360" w:lineRule="auto"/>
        <w:jc w:val="center"/>
        <w:rPr>
          <w:sz w:val="28"/>
          <w:szCs w:val="28"/>
        </w:rPr>
      </w:pPr>
    </w:p>
    <w:p w:rsidR="007222C5" w:rsidRPr="00FC3AF6" w:rsidRDefault="007222C5" w:rsidP="00FC3AF6">
      <w:pPr>
        <w:tabs>
          <w:tab w:val="left" w:pos="2127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  <w:r w:rsidRPr="00FC3AF6">
        <w:rPr>
          <w:b/>
          <w:bCs/>
        </w:rPr>
        <w:t>Пояснительная записка</w:t>
      </w:r>
    </w:p>
    <w:p w:rsidR="007222C5" w:rsidRPr="00FC3AF6" w:rsidRDefault="007222C5" w:rsidP="00FC3AF6">
      <w:pPr>
        <w:pStyle w:val="Default"/>
        <w:tabs>
          <w:tab w:val="left" w:pos="426"/>
        </w:tabs>
        <w:jc w:val="both"/>
      </w:pPr>
      <w:r w:rsidRPr="00FC3AF6">
        <w:t>Рабочая программа по предмету «Математика</w:t>
      </w:r>
      <w:proofErr w:type="gramStart"/>
      <w:r w:rsidRPr="00FC3AF6">
        <w:t>»с</w:t>
      </w:r>
      <w:proofErr w:type="gramEnd"/>
      <w:r w:rsidRPr="00FC3AF6">
        <w:t xml:space="preserve">оставлена на основе Федерального государственного образовательного стандарта начального общего образования, авторской программы «Математика» В.Н. </w:t>
      </w:r>
      <w:proofErr w:type="spellStart"/>
      <w:r w:rsidRPr="00FC3AF6">
        <w:t>Рудницкой</w:t>
      </w:r>
      <w:proofErr w:type="spellEnd"/>
      <w:r w:rsidRPr="00FC3AF6">
        <w:t>, по системе учебников «Начальная школа 21 века», в соответстви</w:t>
      </w:r>
      <w:r w:rsidR="00087434">
        <w:t xml:space="preserve">и с ФГОС НОО на основе ООП НОО </w:t>
      </w:r>
    </w:p>
    <w:p w:rsidR="007222C5" w:rsidRPr="00FC3AF6" w:rsidRDefault="007222C5" w:rsidP="00FC3A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3AF6">
        <w:t>Цель. Формирование основ</w:t>
      </w:r>
      <w:r w:rsidR="00087434">
        <w:t xml:space="preserve"> </w:t>
      </w:r>
      <w:r w:rsidRPr="00FC3AF6">
        <w:rPr>
          <w:color w:val="000000"/>
        </w:rPr>
        <w:t>логико-математического мышления, пространственного</w:t>
      </w:r>
    </w:p>
    <w:p w:rsidR="007222C5" w:rsidRPr="00FC3AF6" w:rsidRDefault="007222C5" w:rsidP="00FC3A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3AF6">
        <w:rPr>
          <w:color w:val="000000"/>
        </w:rPr>
        <w:t>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</w:t>
      </w:r>
    </w:p>
    <w:p w:rsidR="007222C5" w:rsidRPr="00FC3AF6" w:rsidRDefault="007222C5" w:rsidP="00FC3AF6">
      <w:pPr>
        <w:jc w:val="both"/>
        <w:rPr>
          <w:lang w:eastAsia="en-US"/>
        </w:rPr>
      </w:pPr>
      <w:r w:rsidRPr="00FC3AF6">
        <w:rPr>
          <w:lang w:eastAsia="en-US"/>
        </w:rPr>
        <w:t>Задачи. 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величины.</w:t>
      </w:r>
    </w:p>
    <w:p w:rsidR="007222C5" w:rsidRPr="00FC3AF6" w:rsidRDefault="007222C5" w:rsidP="00FC3AF6">
      <w:pPr>
        <w:jc w:val="both"/>
        <w:rPr>
          <w:lang w:eastAsia="en-US"/>
        </w:rPr>
      </w:pPr>
      <w:r w:rsidRPr="00FC3AF6">
        <w:rPr>
          <w:lang w:eastAsia="en-US"/>
        </w:rPr>
        <w:t xml:space="preserve">  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7222C5" w:rsidRPr="00FC3AF6" w:rsidRDefault="007222C5" w:rsidP="00FC3AF6">
      <w:pPr>
        <w:jc w:val="both"/>
        <w:rPr>
          <w:b/>
          <w:bCs/>
        </w:rPr>
      </w:pPr>
      <w:r w:rsidRPr="00FC3AF6">
        <w:rPr>
          <w:lang w:eastAsia="en-US"/>
        </w:rPr>
        <w:t xml:space="preserve">   </w:t>
      </w:r>
      <w:proofErr w:type="gramStart"/>
      <w:r w:rsidRPr="00FC3AF6">
        <w:rPr>
          <w:lang w:eastAsia="en-US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7222C5" w:rsidRPr="00FC3AF6" w:rsidRDefault="007222C5" w:rsidP="00FC3AF6">
      <w:pPr>
        <w:tabs>
          <w:tab w:val="left" w:pos="1155"/>
        </w:tabs>
        <w:autoSpaceDE w:val="0"/>
        <w:autoSpaceDN w:val="0"/>
        <w:adjustRightInd w:val="0"/>
        <w:ind w:firstLine="708"/>
        <w:jc w:val="both"/>
      </w:pPr>
    </w:p>
    <w:p w:rsidR="007222C5" w:rsidRPr="00FC3AF6" w:rsidRDefault="007222C5" w:rsidP="00FC3AF6">
      <w:pPr>
        <w:tabs>
          <w:tab w:val="left" w:pos="2127"/>
        </w:tabs>
        <w:jc w:val="both"/>
        <w:rPr>
          <w:i/>
          <w:iCs/>
        </w:rPr>
      </w:pPr>
      <w:r w:rsidRPr="00FC3AF6">
        <w:rPr>
          <w:b/>
          <w:bCs/>
        </w:rPr>
        <w:t xml:space="preserve">Предметная линия </w:t>
      </w:r>
      <w:proofErr w:type="spellStart"/>
      <w:r w:rsidRPr="00FC3AF6">
        <w:rPr>
          <w:b/>
          <w:bCs/>
        </w:rPr>
        <w:t>учебников</w:t>
      </w:r>
      <w:proofErr w:type="gramStart"/>
      <w:r w:rsidRPr="00FC3AF6">
        <w:rPr>
          <w:b/>
          <w:bCs/>
        </w:rPr>
        <w:t>.</w:t>
      </w:r>
      <w:r w:rsidRPr="00FC3AF6">
        <w:t>П</w:t>
      </w:r>
      <w:proofErr w:type="gramEnd"/>
      <w:r w:rsidRPr="00FC3AF6">
        <w:t>рограмма</w:t>
      </w:r>
      <w:proofErr w:type="spellEnd"/>
      <w:r w:rsidRPr="00FC3AF6">
        <w:t xml:space="preserve"> обеспечена следующим учебно-методическим комплектом:</w:t>
      </w:r>
    </w:p>
    <w:p w:rsidR="007222C5" w:rsidRPr="00FC3AF6" w:rsidRDefault="007222C5" w:rsidP="00FC3AF6">
      <w:pPr>
        <w:jc w:val="both"/>
      </w:pPr>
      <w:proofErr w:type="spellStart"/>
      <w:r w:rsidRPr="00FC3AF6">
        <w:t>В.Н.Рудницкая</w:t>
      </w:r>
      <w:proofErr w:type="spellEnd"/>
      <w:r w:rsidRPr="00FC3AF6">
        <w:t>, Т.В.Юдачева,  Математика: 1 класс: учебник для учащихся общеобразовательных учреждений: в 2 ч./– М.: Издательский центр «</w:t>
      </w:r>
      <w:proofErr w:type="spellStart"/>
      <w:r w:rsidRPr="00FC3AF6">
        <w:t>Вентан</w:t>
      </w:r>
      <w:proofErr w:type="gramStart"/>
      <w:r w:rsidRPr="00FC3AF6">
        <w:t>а</w:t>
      </w:r>
      <w:proofErr w:type="spellEnd"/>
      <w:r w:rsidRPr="00FC3AF6">
        <w:t>-</w:t>
      </w:r>
      <w:proofErr w:type="gramEnd"/>
      <w:r w:rsidRPr="00FC3AF6">
        <w:t xml:space="preserve"> Граф», 2014;</w:t>
      </w:r>
    </w:p>
    <w:p w:rsidR="007222C5" w:rsidRPr="00FC3AF6" w:rsidRDefault="007222C5" w:rsidP="00FC3AF6">
      <w:pPr>
        <w:jc w:val="both"/>
      </w:pPr>
      <w:proofErr w:type="spellStart"/>
      <w:r w:rsidRPr="00FC3AF6">
        <w:t>В.Н.Рудницкая</w:t>
      </w:r>
      <w:proofErr w:type="spellEnd"/>
      <w:r w:rsidRPr="00FC3AF6">
        <w:t>, Т.В.Юдачева, Математика, 1 класс, рабочая тетрадь в 3 ч./ - М.: Издательский центр «</w:t>
      </w:r>
      <w:proofErr w:type="spellStart"/>
      <w:r w:rsidRPr="00FC3AF6">
        <w:t>Вентан</w:t>
      </w:r>
      <w:proofErr w:type="gramStart"/>
      <w:r w:rsidRPr="00FC3AF6">
        <w:t>а</w:t>
      </w:r>
      <w:proofErr w:type="spellEnd"/>
      <w:r w:rsidRPr="00FC3AF6">
        <w:t>-</w:t>
      </w:r>
      <w:proofErr w:type="gramEnd"/>
      <w:r w:rsidRPr="00FC3AF6">
        <w:t xml:space="preserve"> Граф», 2019.</w:t>
      </w:r>
    </w:p>
    <w:p w:rsidR="007222C5" w:rsidRPr="00FC3AF6" w:rsidRDefault="007222C5" w:rsidP="00FC3AF6">
      <w:pPr>
        <w:jc w:val="both"/>
      </w:pPr>
      <w:r w:rsidRPr="00FC3AF6">
        <w:t xml:space="preserve">Данный УМК входит в федеральный перечень учебников, утвержденный приказом </w:t>
      </w:r>
      <w:proofErr w:type="spellStart"/>
      <w:r w:rsidRPr="00FC3AF6">
        <w:t>Минобрнауки</w:t>
      </w:r>
      <w:proofErr w:type="spellEnd"/>
      <w:r w:rsidRPr="00FC3AF6">
        <w:t xml:space="preserve"> России от</w:t>
      </w:r>
      <w:r w:rsidRPr="00FC3AF6">
        <w:rPr>
          <w:color w:val="222222"/>
        </w:rPr>
        <w:t xml:space="preserve"> 28 декабря 2018 г. N 345, </w:t>
      </w:r>
      <w:r w:rsidRPr="00FC3AF6">
        <w:rPr>
          <w:color w:val="000000"/>
        </w:rPr>
        <w:t>от 22 ноября 2019 г. N 632.</w:t>
      </w:r>
    </w:p>
    <w:p w:rsidR="007222C5" w:rsidRPr="00FC3AF6" w:rsidRDefault="007222C5" w:rsidP="00FC3AF6">
      <w:pPr>
        <w:jc w:val="both"/>
      </w:pPr>
    </w:p>
    <w:p w:rsidR="007222C5" w:rsidRPr="00FC3AF6" w:rsidRDefault="007222C5" w:rsidP="00FC3AF6">
      <w:pPr>
        <w:jc w:val="both"/>
        <w:rPr>
          <w:b/>
          <w:bCs/>
        </w:rPr>
      </w:pPr>
      <w:r w:rsidRPr="00FC3AF6">
        <w:rPr>
          <w:b/>
          <w:bCs/>
        </w:rPr>
        <w:t>Список использованной литературы:</w:t>
      </w:r>
    </w:p>
    <w:p w:rsidR="007222C5" w:rsidRPr="00FC3AF6" w:rsidRDefault="007222C5" w:rsidP="00FC3AF6">
      <w:pPr>
        <w:jc w:val="both"/>
        <w:rPr>
          <w:b/>
          <w:bCs/>
        </w:rPr>
      </w:pPr>
      <w:r w:rsidRPr="00FC3AF6">
        <w:t xml:space="preserve">Сборник программ к комплекту учебников «Начальная школа XXI века».–4-е изд., </w:t>
      </w:r>
      <w:proofErr w:type="spellStart"/>
      <w:r w:rsidRPr="00FC3AF6">
        <w:t>дораб</w:t>
      </w:r>
      <w:proofErr w:type="spellEnd"/>
      <w:r w:rsidRPr="00FC3AF6">
        <w:t xml:space="preserve">. и доп. – М.: </w:t>
      </w:r>
      <w:proofErr w:type="spellStart"/>
      <w:r w:rsidRPr="00FC3AF6">
        <w:t>Вентана-Граф</w:t>
      </w:r>
      <w:proofErr w:type="spellEnd"/>
      <w:r w:rsidRPr="00FC3AF6">
        <w:t>, 2014.</w:t>
      </w:r>
    </w:p>
    <w:p w:rsidR="007222C5" w:rsidRPr="00FC3AF6" w:rsidRDefault="007222C5" w:rsidP="00FC3AF6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proofErr w:type="spellStart"/>
      <w:r w:rsidRPr="00FC3AF6">
        <w:rPr>
          <w:rStyle w:val="c2"/>
          <w:color w:val="000000"/>
          <w:shd w:val="clear" w:color="auto" w:fill="FFFFFF"/>
        </w:rPr>
        <w:t>Рудницкая</w:t>
      </w:r>
      <w:r w:rsidRPr="00FC3AF6">
        <w:rPr>
          <w:rStyle w:val="c2"/>
          <w:i/>
          <w:iCs/>
          <w:color w:val="000000"/>
          <w:shd w:val="clear" w:color="auto" w:fill="FFFFFF"/>
        </w:rPr>
        <w:t>В</w:t>
      </w:r>
      <w:proofErr w:type="spellEnd"/>
      <w:r w:rsidRPr="00FC3AF6">
        <w:rPr>
          <w:rStyle w:val="c2"/>
          <w:i/>
          <w:iCs/>
          <w:color w:val="000000"/>
          <w:shd w:val="clear" w:color="auto" w:fill="FFFFFF"/>
        </w:rPr>
        <w:t xml:space="preserve"> Н. .</w:t>
      </w:r>
      <w:r w:rsidRPr="00FC3AF6">
        <w:rPr>
          <w:rStyle w:val="c2"/>
          <w:color w:val="000000"/>
          <w:shd w:val="clear" w:color="auto" w:fill="FFFFFF"/>
        </w:rPr>
        <w:t xml:space="preserve"> Математика: 1 класс: Дидактические материалы: в 2 ч. / В.Н. </w:t>
      </w:r>
      <w:proofErr w:type="spellStart"/>
      <w:r w:rsidRPr="00FC3AF6">
        <w:rPr>
          <w:rStyle w:val="c2"/>
          <w:color w:val="000000"/>
          <w:shd w:val="clear" w:color="auto" w:fill="FFFFFF"/>
        </w:rPr>
        <w:t>Рудницкая</w:t>
      </w:r>
      <w:proofErr w:type="spellEnd"/>
      <w:r w:rsidRPr="00FC3AF6">
        <w:rPr>
          <w:rStyle w:val="c2"/>
          <w:color w:val="000000"/>
          <w:shd w:val="clear" w:color="auto" w:fill="FFFFFF"/>
        </w:rPr>
        <w:t xml:space="preserve"> /</w:t>
      </w:r>
      <w:proofErr w:type="gramStart"/>
      <w:r w:rsidRPr="00FC3AF6">
        <w:rPr>
          <w:rStyle w:val="c2"/>
          <w:color w:val="000000"/>
          <w:shd w:val="clear" w:color="auto" w:fill="FFFFFF"/>
        </w:rPr>
        <w:t>–М</w:t>
      </w:r>
      <w:proofErr w:type="gramEnd"/>
      <w:r w:rsidRPr="00FC3AF6">
        <w:rPr>
          <w:rStyle w:val="c2"/>
          <w:color w:val="000000"/>
          <w:shd w:val="clear" w:color="auto" w:fill="FFFFFF"/>
        </w:rPr>
        <w:t xml:space="preserve">.: </w:t>
      </w:r>
      <w:proofErr w:type="spellStart"/>
      <w:r w:rsidRPr="00FC3AF6">
        <w:rPr>
          <w:rStyle w:val="c2"/>
          <w:color w:val="000000"/>
          <w:shd w:val="clear" w:color="auto" w:fill="FFFFFF"/>
        </w:rPr>
        <w:t>Вентана-Граф</w:t>
      </w:r>
      <w:proofErr w:type="spellEnd"/>
      <w:r w:rsidRPr="00FC3AF6">
        <w:rPr>
          <w:rStyle w:val="c2"/>
          <w:color w:val="000000"/>
          <w:shd w:val="clear" w:color="auto" w:fill="FFFFFF"/>
        </w:rPr>
        <w:t>, 2017.</w:t>
      </w:r>
    </w:p>
    <w:p w:rsidR="007222C5" w:rsidRPr="00FC3AF6" w:rsidRDefault="007222C5" w:rsidP="00FC3AF6">
      <w:proofErr w:type="spellStart"/>
      <w:r w:rsidRPr="00FC3AF6">
        <w:t>Узорова</w:t>
      </w:r>
      <w:proofErr w:type="spellEnd"/>
      <w:r w:rsidRPr="00FC3AF6">
        <w:t xml:space="preserve"> О. В., Нефедова Е. А. 2500 задач по математике. Издательство АСТ. </w:t>
      </w:r>
      <w:proofErr w:type="spellStart"/>
      <w:r w:rsidRPr="00FC3AF6">
        <w:t>Астрель</w:t>
      </w:r>
      <w:proofErr w:type="spellEnd"/>
      <w:r w:rsidRPr="00FC3AF6">
        <w:t>. Москва 2015</w:t>
      </w:r>
    </w:p>
    <w:p w:rsidR="007222C5" w:rsidRPr="00FC3AF6" w:rsidRDefault="007222C5" w:rsidP="00FC3AF6">
      <w:pPr>
        <w:autoSpaceDE w:val="0"/>
        <w:autoSpaceDN w:val="0"/>
        <w:adjustRightInd w:val="0"/>
        <w:jc w:val="both"/>
      </w:pPr>
    </w:p>
    <w:p w:rsidR="007222C5" w:rsidRDefault="007222C5" w:rsidP="00FC3AF6">
      <w:pPr>
        <w:jc w:val="both"/>
      </w:pPr>
      <w:r w:rsidRPr="00FC3AF6">
        <w:rPr>
          <w:b/>
          <w:bCs/>
        </w:rPr>
        <w:t xml:space="preserve">Уровень программы: </w:t>
      </w:r>
      <w:r w:rsidRPr="00FC3AF6">
        <w:t>базовый стандарт.</w:t>
      </w:r>
    </w:p>
    <w:p w:rsidR="007222C5" w:rsidRPr="00FC3AF6" w:rsidRDefault="007222C5" w:rsidP="00FC3AF6">
      <w:pPr>
        <w:jc w:val="both"/>
        <w:rPr>
          <w:b/>
          <w:bCs/>
        </w:rPr>
      </w:pPr>
    </w:p>
    <w:p w:rsidR="007222C5" w:rsidRPr="00FC3AF6" w:rsidRDefault="007222C5" w:rsidP="00FC3AF6">
      <w:pPr>
        <w:jc w:val="both"/>
        <w:rPr>
          <w:b/>
          <w:bCs/>
        </w:rPr>
      </w:pPr>
      <w:r w:rsidRPr="00FC3AF6">
        <w:rPr>
          <w:b/>
          <w:bCs/>
        </w:rPr>
        <w:t>Место учебного предмета в учебном плане.</w:t>
      </w:r>
    </w:p>
    <w:p w:rsidR="007222C5" w:rsidRPr="00FC3AF6" w:rsidRDefault="007222C5" w:rsidP="00FC3AF6">
      <w:pPr>
        <w:autoSpaceDE w:val="0"/>
        <w:autoSpaceDN w:val="0"/>
        <w:adjustRightInd w:val="0"/>
        <w:jc w:val="both"/>
        <w:rPr>
          <w:b/>
          <w:bCs/>
        </w:rPr>
      </w:pPr>
      <w:r w:rsidRPr="00FC3AF6">
        <w:lastRenderedPageBreak/>
        <w:t xml:space="preserve">         </w:t>
      </w:r>
      <w:proofErr w:type="gramStart"/>
      <w:r w:rsidRPr="00FC3AF6">
        <w:t>В соответствии с ООП НОО гимназии, в учебном плане, предусмотрено изучение предмета «Математика» – 4 часа, изучение математики в 1–4–</w:t>
      </w:r>
      <w:proofErr w:type="spellStart"/>
      <w:r w:rsidRPr="00FC3AF6">
        <w:t>х</w:t>
      </w:r>
      <w:proofErr w:type="spellEnd"/>
      <w:r w:rsidRPr="00FC3AF6">
        <w:t xml:space="preserve"> классах составляет 540ч. в год, из них в 1 классе 132 ч (4 ч в неделю, 33 учебные недели), во 2-4 классах по 136ч (4 ч в неделю, 34 учебные недели в каждом классе).</w:t>
      </w:r>
      <w:proofErr w:type="gramEnd"/>
    </w:p>
    <w:p w:rsidR="007222C5" w:rsidRPr="00FC3AF6" w:rsidRDefault="007222C5" w:rsidP="00FC3AF6">
      <w:pPr>
        <w:jc w:val="both"/>
      </w:pPr>
      <w:r w:rsidRPr="00FC3AF6">
        <w:rPr>
          <w:b/>
          <w:bCs/>
        </w:rPr>
        <w:t xml:space="preserve">  Объем часов:</w:t>
      </w:r>
      <w:r w:rsidRPr="00FC3AF6">
        <w:t xml:space="preserve"> 1 класс: 132 часа в год; 4 часа в неделю. </w:t>
      </w:r>
    </w:p>
    <w:p w:rsidR="007222C5" w:rsidRPr="00FC3AF6" w:rsidRDefault="007222C5" w:rsidP="00FC3AF6">
      <w:pPr>
        <w:jc w:val="both"/>
      </w:pPr>
    </w:p>
    <w:p w:rsidR="007222C5" w:rsidRPr="00FC3AF6" w:rsidRDefault="007222C5" w:rsidP="00FC3A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C3AF6">
        <w:rPr>
          <w:b/>
          <w:bCs/>
          <w:color w:val="000000"/>
        </w:rPr>
        <w:t>1.Планируемые результаты освоения предмета «Математика»</w:t>
      </w:r>
    </w:p>
    <w:p w:rsidR="007222C5" w:rsidRPr="00FC3AF6" w:rsidRDefault="007222C5" w:rsidP="00FC3A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C3AF6">
        <w:t>Реализация программы обеспечивает достижение первоклассниками следующих личностных, метапредметных и предметных результатов.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  <w:rPr>
          <w:u w:val="single"/>
        </w:rPr>
      </w:pPr>
      <w:proofErr w:type="spellStart"/>
      <w:r w:rsidRPr="00FC3AF6">
        <w:rPr>
          <w:u w:val="single"/>
        </w:rPr>
        <w:t>Личностныерезультаты</w:t>
      </w:r>
      <w:proofErr w:type="spellEnd"/>
      <w:r w:rsidRPr="00FC3AF6">
        <w:rPr>
          <w:u w:val="single"/>
        </w:rPr>
        <w:t xml:space="preserve"> 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C3AF6">
        <w:t xml:space="preserve">   Умение устанавливать, с какими учебными задачами ученик может самостоятельно успешно справиться; готовность и способность к саморазвитию; способность характеризовать и оценивать собственные математические знания и умения;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 способность преодолевать трудности, доводить начатую работу до ее завершения; способность к </w:t>
      </w:r>
      <w:proofErr w:type="spellStart"/>
      <w:r w:rsidRPr="00FC3AF6">
        <w:t>самоорганизованности</w:t>
      </w:r>
      <w:proofErr w:type="spellEnd"/>
      <w:r w:rsidRPr="00FC3AF6">
        <w:t>; высказывать собственные суждения и давать им обоснование; владение коммуникативными умениями с целью реализации возможностей успешного сотрудничества с учителем и учащимися класса.</w:t>
      </w:r>
    </w:p>
    <w:p w:rsidR="007222C5" w:rsidRPr="00FC3AF6" w:rsidRDefault="007222C5" w:rsidP="00FC3AF6">
      <w:pPr>
        <w:pStyle w:val="ad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C3AF6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FC3AF6">
        <w:rPr>
          <w:rFonts w:ascii="Times New Roman" w:hAnsi="Times New Roman"/>
          <w:sz w:val="24"/>
          <w:szCs w:val="24"/>
          <w:u w:val="single"/>
        </w:rPr>
        <w:t xml:space="preserve"> результаты </w:t>
      </w:r>
    </w:p>
    <w:p w:rsidR="007222C5" w:rsidRPr="00FC3AF6" w:rsidRDefault="007222C5" w:rsidP="00FC3AF6">
      <w:pPr>
        <w:autoSpaceDE w:val="0"/>
        <w:autoSpaceDN w:val="0"/>
        <w:adjustRightInd w:val="0"/>
        <w:jc w:val="both"/>
        <w:rPr>
          <w:u w:val="single"/>
        </w:rPr>
      </w:pPr>
      <w:r w:rsidRPr="00FC3AF6">
        <w:rPr>
          <w:u w:val="single"/>
        </w:rPr>
        <w:t xml:space="preserve">Регулятивные </w:t>
      </w:r>
    </w:p>
    <w:p w:rsidR="007222C5" w:rsidRPr="00FC3AF6" w:rsidRDefault="007222C5" w:rsidP="00FC3AF6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C3AF6">
        <w:t xml:space="preserve">   Осуществлять итоговый и пошаговый контроль результатов вычислений с опорой на знание алгоритмов вычислений и с помощью способов контроля </w:t>
      </w:r>
      <w:proofErr w:type="spellStart"/>
      <w:r w:rsidRPr="00FC3AF6">
        <w:t>результата</w:t>
      </w:r>
      <w:proofErr w:type="gramStart"/>
      <w:r w:rsidRPr="00FC3AF6">
        <w:t>;в</w:t>
      </w:r>
      <w:proofErr w:type="gramEnd"/>
      <w:r w:rsidRPr="00FC3AF6">
        <w:t>носить</w:t>
      </w:r>
      <w:proofErr w:type="spellEnd"/>
      <w:r w:rsidRPr="00FC3AF6">
        <w:t xml:space="preserve"> необходимые коррективы в собственные вычислительные действия по итогам </w:t>
      </w:r>
      <w:proofErr w:type="spellStart"/>
      <w:r w:rsidRPr="00FC3AF6">
        <w:t>самопроверки;планировать</w:t>
      </w:r>
      <w:proofErr w:type="spellEnd"/>
      <w:r w:rsidRPr="00FC3AF6">
        <w:t xml:space="preserve"> собственную </w:t>
      </w:r>
      <w:proofErr w:type="spellStart"/>
      <w:r w:rsidRPr="00FC3AF6">
        <w:t>деятельность.осуществлять</w:t>
      </w:r>
      <w:proofErr w:type="spellEnd"/>
      <w:r w:rsidRPr="00FC3AF6">
        <w:t xml:space="preserve"> итоговый контроль результатов вычислений с помощью освоенных приемов контроля </w:t>
      </w:r>
      <w:proofErr w:type="spellStart"/>
      <w:r w:rsidRPr="00FC3AF6">
        <w:t>результата;прогнозировать</w:t>
      </w:r>
      <w:proofErr w:type="spellEnd"/>
      <w:r w:rsidRPr="00FC3AF6">
        <w:t xml:space="preserve"> результаты </w:t>
      </w:r>
      <w:proofErr w:type="spellStart"/>
      <w:r w:rsidRPr="00FC3AF6">
        <w:t>вычислений;ставить</w:t>
      </w:r>
      <w:proofErr w:type="spellEnd"/>
      <w:r w:rsidRPr="00FC3AF6">
        <w:t xml:space="preserve"> цель собственной познавательной деятельности.</w:t>
      </w:r>
    </w:p>
    <w:p w:rsidR="007222C5" w:rsidRPr="00FC3AF6" w:rsidRDefault="007222C5" w:rsidP="00FC3AF6">
      <w:pPr>
        <w:autoSpaceDE w:val="0"/>
        <w:autoSpaceDN w:val="0"/>
        <w:adjustRightInd w:val="0"/>
        <w:jc w:val="both"/>
        <w:rPr>
          <w:u w:val="single"/>
        </w:rPr>
      </w:pPr>
      <w:r w:rsidRPr="00FC3AF6">
        <w:rPr>
          <w:u w:val="single"/>
        </w:rPr>
        <w:t xml:space="preserve">Познавательные </w:t>
      </w:r>
    </w:p>
    <w:p w:rsidR="007222C5" w:rsidRPr="00FC3AF6" w:rsidRDefault="007222C5" w:rsidP="00FC3AF6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C3AF6">
        <w:t xml:space="preserve">Овладеть основами логического и алгоритмического мышления, пространственного воображения и математической речи; уметь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</w:t>
      </w:r>
      <w:proofErr w:type="spellStart"/>
      <w:r w:rsidRPr="00FC3AF6">
        <w:t>отношений</w:t>
      </w:r>
      <w:proofErr w:type="gramStart"/>
      <w:r w:rsidRPr="00FC3AF6">
        <w:t>;о</w:t>
      </w:r>
      <w:proofErr w:type="gramEnd"/>
      <w:r w:rsidRPr="00FC3AF6">
        <w:t>владеть</w:t>
      </w:r>
      <w:proofErr w:type="spellEnd"/>
      <w:r w:rsidRPr="00FC3AF6">
        <w:t xml:space="preserve"> устными и письменными алгоритмами выполнения арифметических действий с целыми неотрицательными числами, умениями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proofErr w:type="gramStart"/>
      <w:r w:rsidRPr="00FC3AF6">
        <w:t xml:space="preserve">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 уметь работать в информационном поле (таблицы, схемы, диаграммы, графики, последовательности, цепочки, совокупности); </w:t>
      </w:r>
      <w:proofErr w:type="gramEnd"/>
    </w:p>
    <w:p w:rsidR="007222C5" w:rsidRPr="00FC3AF6" w:rsidRDefault="007222C5" w:rsidP="00FC3AF6">
      <w:pPr>
        <w:autoSpaceDE w:val="0"/>
        <w:autoSpaceDN w:val="0"/>
        <w:adjustRightInd w:val="0"/>
        <w:jc w:val="both"/>
        <w:rPr>
          <w:u w:val="single"/>
        </w:rPr>
      </w:pPr>
      <w:r w:rsidRPr="00FC3AF6">
        <w:rPr>
          <w:u w:val="single"/>
        </w:rPr>
        <w:t xml:space="preserve">Коммуникативные </w:t>
      </w:r>
    </w:p>
    <w:p w:rsidR="007222C5" w:rsidRPr="00FC3AF6" w:rsidRDefault="007222C5" w:rsidP="00FC3AF6">
      <w:pPr>
        <w:autoSpaceDE w:val="0"/>
        <w:autoSpaceDN w:val="0"/>
        <w:adjustRightInd w:val="0"/>
        <w:jc w:val="both"/>
      </w:pPr>
      <w:r w:rsidRPr="00FC3AF6">
        <w:t xml:space="preserve">   Задавать вопросы с целью получения нужной информации; обсуждать варианты выполнения заданий; осознавать необходимость аргументации собственной позиции и критической оценки мнения партнера; сотрудничать с товарищами при групповой работе (в ходе проектной деятельности): распределять </w:t>
      </w:r>
      <w:proofErr w:type="spellStart"/>
      <w:r w:rsidRPr="00FC3AF6">
        <w:t>обязанности</w:t>
      </w:r>
      <w:proofErr w:type="gramStart"/>
      <w:r w:rsidRPr="00FC3AF6">
        <w:t>;п</w:t>
      </w:r>
      <w:proofErr w:type="gramEnd"/>
      <w:r w:rsidRPr="00FC3AF6">
        <w:t>ланировать</w:t>
      </w:r>
      <w:proofErr w:type="spellEnd"/>
      <w:r w:rsidRPr="00FC3AF6">
        <w:t xml:space="preserve"> свою часть работы; объединять полученные результаты.</w:t>
      </w:r>
    </w:p>
    <w:p w:rsidR="007222C5" w:rsidRPr="00FC3AF6" w:rsidRDefault="007222C5" w:rsidP="00FC3AF6">
      <w:pPr>
        <w:autoSpaceDE w:val="0"/>
        <w:autoSpaceDN w:val="0"/>
        <w:adjustRightInd w:val="0"/>
        <w:jc w:val="both"/>
        <w:rPr>
          <w:u w:val="single"/>
        </w:rPr>
      </w:pPr>
      <w:r w:rsidRPr="00FC3AF6">
        <w:rPr>
          <w:u w:val="single"/>
        </w:rPr>
        <w:t xml:space="preserve">Предметные результаты </w:t>
      </w:r>
    </w:p>
    <w:p w:rsidR="007222C5" w:rsidRPr="00FC3AF6" w:rsidRDefault="007222C5" w:rsidP="00FC3AF6">
      <w:pPr>
        <w:jc w:val="both"/>
        <w:rPr>
          <w:i/>
          <w:iCs/>
          <w:u w:val="single"/>
        </w:rPr>
      </w:pPr>
      <w:r w:rsidRPr="00FC3AF6">
        <w:lastRenderedPageBreak/>
        <w:t xml:space="preserve">Обучающийся </w:t>
      </w:r>
      <w:proofErr w:type="spellStart"/>
      <w:r w:rsidRPr="00FC3AF6">
        <w:t>научится</w:t>
      </w:r>
      <w:proofErr w:type="gramStart"/>
      <w:r w:rsidRPr="00FC3AF6">
        <w:t>.Н</w:t>
      </w:r>
      <w:proofErr w:type="gramEnd"/>
      <w:r w:rsidRPr="00FC3AF6">
        <w:t>азывать:предмет</w:t>
      </w:r>
      <w:proofErr w:type="spellEnd"/>
      <w:r w:rsidRPr="00FC3AF6">
        <w:t>, расположенный левее (правее), выше (ниже) данного предмета, над (под, за) данным предметом, между двумя предметами; натуральные числа от 1 до 20 в прямом и в обратном порядке, следующее (предыдущее) при счете число; число, большее (меньшее) данного числа (на несколько единиц); геометрическую фигуру (точку, отрезок, треугольник, квадрат, пятиугольник, куб, шар);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proofErr w:type="gramStart"/>
      <w:r w:rsidRPr="00FC3AF6">
        <w:t>различать: число и цифру; знаки арифметических действий; круг и шар, квадрат и куб; многоугольники по числу сторон (углов); направления движения (слева направо, справа налево, сверху вниз, снизу-вверх);  читать числа в пределах 20, записанные цифрами;</w:t>
      </w:r>
      <w:proofErr w:type="gramEnd"/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r w:rsidRPr="00FC3AF6">
        <w:t xml:space="preserve">— записи вида 3 + 2 = 5, 6 – 4 = 2, 5 </w:t>
      </w:r>
      <w:r w:rsidRPr="00FC3AF6">
        <w:t> 2 = 10, 9</w:t>
      </w:r>
      <w:proofErr w:type="gramStart"/>
      <w:r w:rsidRPr="00FC3AF6">
        <w:t xml:space="preserve"> :</w:t>
      </w:r>
      <w:proofErr w:type="gramEnd"/>
      <w:r w:rsidRPr="00FC3AF6">
        <w:t xml:space="preserve"> 3 = 3.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proofErr w:type="gramStart"/>
      <w:r w:rsidRPr="00FC3AF6">
        <w:t>Сравнивать: предметы с целью выявления в них сходства и различий; предметы по размерам (больше, меньше); два числа (больше, меньше, больше на, меньше на); данные значения длины; отрезки по длине;</w:t>
      </w:r>
      <w:proofErr w:type="gramEnd"/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r w:rsidRPr="00FC3AF6">
        <w:t>воспроизводить: результаты табличного сложения любых однозначных чисел; результаты табличного вычитания однозначных чисел способ решения задачи в вопросно-ответной форме.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r w:rsidRPr="00FC3AF6">
        <w:t>распознавать: геометрические фигуры;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proofErr w:type="gramStart"/>
      <w:r w:rsidRPr="00FC3AF6">
        <w:t>моделировать: отношения «больше», «меньше», «больше на», «меньше на» с использованием фишек, геометрических схем (графов) с цветными стрелками; ситуации, иллюстрирующие арифметические действия (сложение, вычитание, умножение, деление); ситуацию, описанную текстом арифметической задачи, с помощью фишек или схематического рисунка;</w:t>
      </w:r>
      <w:proofErr w:type="gramEnd"/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proofErr w:type="gramStart"/>
      <w:r w:rsidRPr="00FC3AF6">
        <w:t>характеризовать: расположение предметов на плоскости и в пространстве; расположение чисел на шкале линейки (левее, правее, между); результаты сравнения чисел словами «больше» или «меньше»; предъявленную геометрическую фигуру (форма, размеры); расположение предметов или числовых данных в таблице (верхняя, средняя, нижняя) строка, левый (правый, средний) столбец;</w:t>
      </w:r>
      <w:proofErr w:type="gramEnd"/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r w:rsidRPr="00FC3AF6">
        <w:t>анализировать: текст арифметической задачи: выделять условие и вопрос, данные и искомые числа (величины); предложенные варианты решения задачи с целью выбора верного или оптимального решения;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r w:rsidRPr="00FC3AF6">
        <w:t>классифицировать: распределять элементы множеств на группы по заданному признаку;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r w:rsidRPr="00FC3AF6">
        <w:t>упорядочивать: предметы (по высоте, длине, ширине); отрезки в соответствии с их длинами; числа (в порядке увеличения или уменьшения);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r w:rsidRPr="00FC3AF6">
        <w:t>конструировать: алгоритм решения задачи; несложные задачи с заданной сюжетной ситуацией (по рисунку, схеме);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r w:rsidRPr="00FC3AF6">
        <w:t>контролировать: свою деятельность (обнаруживать и исправлять допущенные ошибки);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r w:rsidRPr="00FC3AF6">
        <w:t>оценивать: расстояние между точками, длину предмета или отрезка (на глаз); предъявленное готовое решение учебной задачи (</w:t>
      </w:r>
      <w:proofErr w:type="spellStart"/>
      <w:r w:rsidRPr="00FC3AF6">
        <w:t>верно</w:t>
      </w:r>
      <w:proofErr w:type="gramStart"/>
      <w:r w:rsidRPr="00FC3AF6">
        <w:t>,н</w:t>
      </w:r>
      <w:proofErr w:type="gramEnd"/>
      <w:r w:rsidRPr="00FC3AF6">
        <w:t>еверно</w:t>
      </w:r>
      <w:proofErr w:type="spellEnd"/>
      <w:r w:rsidRPr="00FC3AF6">
        <w:t>).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proofErr w:type="gramStart"/>
      <w:r w:rsidRPr="00FC3AF6">
        <w:t>решать учебные и практические задачи: пересчитывать предметы, выражать числами получаемые результаты; записывать цифрами числа от 1 до 20, число нуль; решать простые текстовые арифметические задачи (в одно действие); измерять длину отрезка с помощью линейки изображать отрезок заданной длины; отмечать на бумаге точку, проводить линию по линейке; выполнять вычисления (в том числе вычислять значения выражений, содержащих скобки);</w:t>
      </w:r>
      <w:proofErr w:type="gramEnd"/>
      <w:r w:rsidRPr="00FC3AF6">
        <w:t xml:space="preserve"> ориентироваться в таблице: выбирать необходимую для решения задачи информацию.</w:t>
      </w:r>
    </w:p>
    <w:p w:rsidR="007222C5" w:rsidRPr="00FC3AF6" w:rsidRDefault="007222C5" w:rsidP="00FC3AF6">
      <w:pPr>
        <w:jc w:val="both"/>
      </w:pPr>
      <w:proofErr w:type="gramStart"/>
      <w:r w:rsidRPr="00FC3AF6">
        <w:t>Обучающийся</w:t>
      </w:r>
      <w:proofErr w:type="gramEnd"/>
      <w:r w:rsidRPr="00FC3AF6">
        <w:t xml:space="preserve"> получит возможность научиться: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r w:rsidRPr="00FC3AF6">
        <w:t>сравнивать: разные приёмы вычислений с целью выявления наиболее удобного приема;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r w:rsidRPr="00FC3AF6">
        <w:t>воспроизводить: способ решения арифметической задачи или любой другой учебной задачи в виде связного устного рассказа;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r w:rsidRPr="00FC3AF6">
        <w:t>классифицировать: определять основание классификации;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r w:rsidRPr="00FC3AF6">
        <w:t>обосновывать: приемы вычислений на основе использования свойств арифметических действий;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proofErr w:type="gramStart"/>
      <w:r w:rsidRPr="00FC3AF6">
        <w:t xml:space="preserve">контролировать деятельность: осуществлять взаимопроверку выполненного задания при работе в парах; решать учебные и практические задачи; </w:t>
      </w:r>
      <w:r w:rsidRPr="00FC3AF6">
        <w:lastRenderedPageBreak/>
        <w:t>преобразовывать текст задачи в соответствии с предложенными условиями; использовать изученные свойства арифметических действий при вычислениях; выделять на сложном рисунке фигуру указанной формы (отрезок, треугольник и др.), пересчитывать число таких фигур; составлять фигуры из частей; разбивать данную фигуру на части в соответствии с заданными требованиями;</w:t>
      </w:r>
      <w:proofErr w:type="gramEnd"/>
      <w:r w:rsidRPr="00FC3AF6">
        <w:t xml:space="preserve"> изображать на бумаге треугольник с помощью линейки; находить и показывать на рисунках пары симметричных относительно осей симметрии точек и других фигур (их частей); определять, имеет ли данная фигура ось симметрии и число осей, — представлять заданную информацию в виде таблицы;</w:t>
      </w:r>
    </w:p>
    <w:p w:rsidR="007222C5" w:rsidRPr="00FC3AF6" w:rsidRDefault="007222C5" w:rsidP="00FC3AF6">
      <w:pPr>
        <w:widowControl w:val="0"/>
        <w:tabs>
          <w:tab w:val="left" w:pos="9088"/>
        </w:tabs>
        <w:autoSpaceDE w:val="0"/>
        <w:autoSpaceDN w:val="0"/>
        <w:adjustRightInd w:val="0"/>
        <w:jc w:val="both"/>
      </w:pPr>
      <w:r w:rsidRPr="00FC3AF6">
        <w:t xml:space="preserve"> выбирать из математического текста необходимую информацию для ответа на поставленный вопрос.</w:t>
      </w:r>
    </w:p>
    <w:p w:rsidR="007222C5" w:rsidRPr="00FC3AF6" w:rsidRDefault="007222C5" w:rsidP="00FC3AF6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7222C5" w:rsidRPr="00FC3AF6" w:rsidRDefault="007222C5" w:rsidP="00FC3AF6">
      <w:pPr>
        <w:tabs>
          <w:tab w:val="left" w:pos="5366"/>
          <w:tab w:val="center" w:pos="7568"/>
        </w:tabs>
        <w:jc w:val="center"/>
        <w:rPr>
          <w:b/>
          <w:bCs/>
          <w:spacing w:val="10"/>
        </w:rPr>
      </w:pPr>
      <w:r w:rsidRPr="00FC3AF6">
        <w:rPr>
          <w:b/>
          <w:bCs/>
          <w:spacing w:val="10"/>
        </w:rPr>
        <w:t>2.Содержание учебного предмета «Математика»</w:t>
      </w:r>
    </w:p>
    <w:p w:rsidR="007222C5" w:rsidRPr="00FC3AF6" w:rsidRDefault="007222C5" w:rsidP="00FC3AF6">
      <w:pPr>
        <w:tabs>
          <w:tab w:val="left" w:pos="5366"/>
          <w:tab w:val="center" w:pos="7568"/>
        </w:tabs>
        <w:jc w:val="both"/>
        <w:rPr>
          <w:b/>
          <w:bCs/>
          <w:spacing w:val="10"/>
        </w:rPr>
      </w:pPr>
    </w:p>
    <w:tbl>
      <w:tblPr>
        <w:tblW w:w="15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3"/>
        <w:gridCol w:w="2329"/>
        <w:gridCol w:w="12286"/>
      </w:tblGrid>
      <w:tr w:rsidR="007222C5" w:rsidRPr="00FC3AF6">
        <w:tc>
          <w:tcPr>
            <w:tcW w:w="493" w:type="dxa"/>
          </w:tcPr>
          <w:p w:rsidR="007222C5" w:rsidRPr="00FC3AF6" w:rsidRDefault="007222C5" w:rsidP="00FC3A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3AF6">
              <w:rPr>
                <w:b/>
                <w:bCs/>
              </w:rPr>
              <w:t>№</w:t>
            </w:r>
          </w:p>
        </w:tc>
        <w:tc>
          <w:tcPr>
            <w:tcW w:w="2329" w:type="dxa"/>
          </w:tcPr>
          <w:p w:rsidR="007222C5" w:rsidRPr="00FC3AF6" w:rsidRDefault="007222C5" w:rsidP="00FC3A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3AF6">
              <w:rPr>
                <w:b/>
                <w:bCs/>
              </w:rPr>
              <w:t>Раздел программы</w:t>
            </w:r>
          </w:p>
        </w:tc>
        <w:tc>
          <w:tcPr>
            <w:tcW w:w="12286" w:type="dxa"/>
          </w:tcPr>
          <w:p w:rsidR="007222C5" w:rsidRPr="00FC3AF6" w:rsidRDefault="007222C5" w:rsidP="00FC3AF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3AF6">
              <w:rPr>
                <w:b/>
                <w:bCs/>
              </w:rPr>
              <w:t>Программное содержание</w:t>
            </w:r>
          </w:p>
        </w:tc>
      </w:tr>
      <w:tr w:rsidR="007222C5" w:rsidRPr="00FC3AF6">
        <w:tc>
          <w:tcPr>
            <w:tcW w:w="493" w:type="dxa"/>
          </w:tcPr>
          <w:p w:rsidR="007222C5" w:rsidRPr="00FC3AF6" w:rsidRDefault="007222C5" w:rsidP="00FC3AF6">
            <w:r w:rsidRPr="00FC3AF6">
              <w:t>1.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C5" w:rsidRPr="00FC3AF6" w:rsidRDefault="007222C5" w:rsidP="00FC3AF6">
            <w:pPr>
              <w:tabs>
                <w:tab w:val="left" w:pos="540"/>
                <w:tab w:val="left" w:pos="6600"/>
              </w:tabs>
            </w:pPr>
            <w:r w:rsidRPr="00FC3AF6">
              <w:t>Подготовительный период</w:t>
            </w:r>
          </w:p>
        </w:tc>
        <w:tc>
          <w:tcPr>
            <w:tcW w:w="12286" w:type="dxa"/>
          </w:tcPr>
          <w:p w:rsidR="007222C5" w:rsidRPr="00FC3AF6" w:rsidRDefault="007222C5" w:rsidP="00FC3AF6">
            <w:r w:rsidRPr="00FC3AF6">
              <w:t>Число и счет. Предметы и их свойства</w:t>
            </w:r>
          </w:p>
          <w:p w:rsidR="007222C5" w:rsidRPr="00FC3AF6" w:rsidRDefault="007222C5" w:rsidP="00FC3AF6">
            <w:r w:rsidRPr="00FC3AF6">
              <w:t>Сходство и различия предметов. Предметы, обладающие или не обладающие указанным свойством</w:t>
            </w:r>
          </w:p>
          <w:p w:rsidR="007222C5" w:rsidRPr="00FC3AF6" w:rsidRDefault="007222C5" w:rsidP="00FC3AF6">
            <w:r w:rsidRPr="00FC3AF6">
              <w:t>Отношения между предметами, фигурами</w:t>
            </w:r>
          </w:p>
          <w:p w:rsidR="007222C5" w:rsidRPr="00FC3AF6" w:rsidRDefault="007222C5" w:rsidP="00FC3AF6">
            <w:r w:rsidRPr="00FC3AF6">
              <w:t xml:space="preserve">Соотношение размеров предметов (фигур). </w:t>
            </w:r>
            <w:proofErr w:type="gramStart"/>
            <w:r w:rsidRPr="00FC3AF6">
              <w:t>Понятия: больше, меньше, одинаковые по размерам; длиннее, короче, такой же длины (ширины, высоты)</w:t>
            </w:r>
            <w:proofErr w:type="gramEnd"/>
          </w:p>
          <w:p w:rsidR="007222C5" w:rsidRPr="00FC3AF6" w:rsidRDefault="007222C5" w:rsidP="00FC3AF6">
            <w:r w:rsidRPr="00FC3AF6">
              <w:t>Отношения между множествами предметов</w:t>
            </w:r>
          </w:p>
          <w:p w:rsidR="007222C5" w:rsidRPr="00FC3AF6" w:rsidRDefault="007222C5" w:rsidP="00FC3AF6">
            <w:r w:rsidRPr="00FC3AF6">
              <w:t>Соотношения множе</w:t>
            </w:r>
            <w:proofErr w:type="gramStart"/>
            <w:r w:rsidRPr="00FC3AF6">
              <w:t>ств пр</w:t>
            </w:r>
            <w:proofErr w:type="gramEnd"/>
            <w:r w:rsidRPr="00FC3AF6">
              <w:t xml:space="preserve">едметов по их численностям. </w:t>
            </w:r>
            <w:proofErr w:type="gramStart"/>
            <w:r w:rsidRPr="00FC3AF6">
              <w:t>Понятия: больше, меньше, столько же, поровну (предметов); больше, меньше (на несколько предметов).</w:t>
            </w:r>
            <w:proofErr w:type="gramEnd"/>
          </w:p>
          <w:p w:rsidR="007222C5" w:rsidRPr="00FC3AF6" w:rsidRDefault="007222C5" w:rsidP="00FC3AF6">
            <w:r w:rsidRPr="00FC3AF6">
              <w:t>Графы отношений «больше», «меньше» на множестве целых неотрицательных чисел</w:t>
            </w:r>
          </w:p>
          <w:p w:rsidR="007222C5" w:rsidRPr="00FC3AF6" w:rsidRDefault="007222C5" w:rsidP="00FC3AF6">
            <w:r w:rsidRPr="00FC3AF6">
              <w:t>Натуральные числа. Нуль</w:t>
            </w:r>
          </w:p>
          <w:p w:rsidR="007222C5" w:rsidRPr="00FC3AF6" w:rsidRDefault="007222C5" w:rsidP="00FC3AF6">
            <w:r w:rsidRPr="00FC3AF6">
              <w:t xml:space="preserve">Названия и последовательность натуральных чисел от 1 до 20. Число предметов </w:t>
            </w:r>
            <w:proofErr w:type="gramStart"/>
            <w:r w:rsidRPr="00FC3AF6">
              <w:t>в</w:t>
            </w:r>
            <w:proofErr w:type="gramEnd"/>
            <w:r w:rsidRPr="00FC3AF6">
              <w:t xml:space="preserve"> множестве. Присчитывание предметов. Число и цифра. Запись результатов пересчёта предметов цифрами.</w:t>
            </w:r>
          </w:p>
          <w:p w:rsidR="007222C5" w:rsidRPr="00FC3AF6" w:rsidRDefault="007222C5" w:rsidP="00FC3AF6">
            <w:r w:rsidRPr="00FC3AF6">
              <w:t>Число и цифра 0 (нуль). Расположение чисел от 0 до 20 на шкале линейки.</w:t>
            </w:r>
          </w:p>
          <w:p w:rsidR="007222C5" w:rsidRPr="00FC3AF6" w:rsidRDefault="007222C5" w:rsidP="00FC3AF6"/>
        </w:tc>
      </w:tr>
      <w:tr w:rsidR="007222C5" w:rsidRPr="00FC3AF6">
        <w:tc>
          <w:tcPr>
            <w:tcW w:w="493" w:type="dxa"/>
          </w:tcPr>
          <w:p w:rsidR="007222C5" w:rsidRPr="00FC3AF6" w:rsidRDefault="007222C5" w:rsidP="00FC3AF6">
            <w:r w:rsidRPr="00FC3AF6">
              <w:t>2.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C5" w:rsidRPr="00FC3AF6" w:rsidRDefault="007222C5" w:rsidP="00FC3AF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C3AF6">
              <w:t>Свойства сложения и вычитания</w:t>
            </w:r>
          </w:p>
        </w:tc>
        <w:tc>
          <w:tcPr>
            <w:tcW w:w="12286" w:type="dxa"/>
          </w:tcPr>
          <w:p w:rsidR="007222C5" w:rsidRPr="00FC3AF6" w:rsidRDefault="007222C5" w:rsidP="00FC3AF6">
            <w:pPr>
              <w:jc w:val="both"/>
              <w:rPr>
                <w:b/>
                <w:bCs/>
              </w:rPr>
            </w:pPr>
            <w:r w:rsidRPr="00FC3AF6">
              <w:rPr>
                <w:b/>
                <w:bCs/>
              </w:rPr>
              <w:t>Свойства сложения и вычитания</w:t>
            </w:r>
          </w:p>
          <w:p w:rsidR="007222C5" w:rsidRPr="00FC3AF6" w:rsidRDefault="007222C5" w:rsidP="00FC3AF6">
            <w:pPr>
              <w:jc w:val="both"/>
            </w:pPr>
            <w:r w:rsidRPr="00FC3AF6">
              <w:t xml:space="preserve">Сложение и вычитание с нулём. Свойство сложения: складывать два числа можно в любом порядке. </w:t>
            </w:r>
          </w:p>
          <w:p w:rsidR="007222C5" w:rsidRPr="00FC3AF6" w:rsidRDefault="007222C5" w:rsidP="00FC3AF6">
            <w:pPr>
              <w:jc w:val="both"/>
            </w:pPr>
            <w:r w:rsidRPr="00FC3AF6">
              <w:t xml:space="preserve">Свойства вычитания: из меньшего числа нельзя вычесть большее; разность двух одинаковых чисел равна нулю. </w:t>
            </w:r>
          </w:p>
          <w:p w:rsidR="007222C5" w:rsidRPr="00FC3AF6" w:rsidRDefault="007222C5" w:rsidP="00FC3AF6">
            <w:pPr>
              <w:rPr>
                <w:shd w:val="clear" w:color="auto" w:fill="FFFFFF"/>
              </w:rPr>
            </w:pPr>
            <w:r w:rsidRPr="00FC3AF6">
              <w:t>Порядок выполнения действий в составных выражениях со скобками</w:t>
            </w:r>
          </w:p>
        </w:tc>
      </w:tr>
      <w:tr w:rsidR="007222C5" w:rsidRPr="00FC3AF6">
        <w:tc>
          <w:tcPr>
            <w:tcW w:w="493" w:type="dxa"/>
          </w:tcPr>
          <w:p w:rsidR="007222C5" w:rsidRPr="00FC3AF6" w:rsidRDefault="007222C5" w:rsidP="00FC3AF6">
            <w:r w:rsidRPr="00FC3AF6">
              <w:t>3.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C5" w:rsidRPr="00FC3AF6" w:rsidRDefault="007222C5" w:rsidP="00FC3AF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C3AF6">
              <w:t>Сложение и вычитание в пределах 10</w:t>
            </w:r>
          </w:p>
        </w:tc>
        <w:tc>
          <w:tcPr>
            <w:tcW w:w="12286" w:type="dxa"/>
          </w:tcPr>
          <w:p w:rsidR="007222C5" w:rsidRPr="00FC3AF6" w:rsidRDefault="007222C5" w:rsidP="00FC3AF6">
            <w:r w:rsidRPr="00FC3AF6">
              <w:t xml:space="preserve">Сложение и вычитание (умножение и деление) как взаимно обратные действия </w:t>
            </w:r>
          </w:p>
          <w:p w:rsidR="007222C5" w:rsidRPr="00FC3AF6" w:rsidRDefault="007222C5" w:rsidP="00FC3AF6">
            <w:r w:rsidRPr="00FC3AF6">
              <w:t xml:space="preserve">Приёмы вычисления суммы и разности: с помощью шкалы линейки; прибавление и вычитание числа по частям, вычитание с помощью таблицы сложения. </w:t>
            </w:r>
          </w:p>
          <w:p w:rsidR="007222C5" w:rsidRPr="00FC3AF6" w:rsidRDefault="007222C5" w:rsidP="00FC3AF6">
            <w:r w:rsidRPr="00FC3AF6">
              <w:t>Увеличение и уменьшение числа на несколько единиц.</w:t>
            </w:r>
          </w:p>
          <w:p w:rsidR="007222C5" w:rsidRPr="00FC3AF6" w:rsidRDefault="007222C5" w:rsidP="00FC3AF6">
            <w:r w:rsidRPr="00FC3AF6">
              <w:t>Текстовая арифметическая задача и её решение</w:t>
            </w:r>
          </w:p>
          <w:p w:rsidR="007222C5" w:rsidRPr="00FC3AF6" w:rsidRDefault="007222C5" w:rsidP="00FC3AF6">
            <w:r w:rsidRPr="00FC3AF6">
              <w:t>Понятие арифметической задачи. Условие и вопрос задачи.</w:t>
            </w:r>
          </w:p>
          <w:p w:rsidR="007222C5" w:rsidRPr="00FC3AF6" w:rsidRDefault="007222C5" w:rsidP="00FC3AF6">
            <w:r w:rsidRPr="00FC3AF6">
              <w:lastRenderedPageBreak/>
              <w:t>Задачи, требующие однократного применения арифметического действия (простые задачи).</w:t>
            </w:r>
          </w:p>
          <w:p w:rsidR="007222C5" w:rsidRPr="00FC3AF6" w:rsidRDefault="007222C5" w:rsidP="00FC3AF6">
            <w:r w:rsidRPr="00FC3AF6">
              <w:t>Запись решения и ответа.</w:t>
            </w:r>
          </w:p>
          <w:p w:rsidR="007222C5" w:rsidRPr="00FC3AF6" w:rsidRDefault="007222C5" w:rsidP="00FC3AF6">
            <w:r w:rsidRPr="00FC3AF6">
              <w:t>Составная задача и её решение.</w:t>
            </w:r>
          </w:p>
          <w:p w:rsidR="007222C5" w:rsidRPr="00FC3AF6" w:rsidRDefault="007222C5" w:rsidP="00FC3AF6">
            <w:r w:rsidRPr="00FC3AF6">
              <w:t>Задачи, содержащие более двух данных и несколько вопросов.</w:t>
            </w:r>
          </w:p>
          <w:p w:rsidR="007222C5" w:rsidRPr="00FC3AF6" w:rsidRDefault="007222C5" w:rsidP="00FC3AF6">
            <w:r w:rsidRPr="00FC3AF6">
              <w:t>Изменение условия или вопроса задачи.</w:t>
            </w:r>
          </w:p>
          <w:p w:rsidR="007222C5" w:rsidRPr="00FC3AF6" w:rsidRDefault="007222C5" w:rsidP="00FC3AF6">
            <w:r w:rsidRPr="00FC3AF6">
              <w:t>Составление текстов задач в соответствии с заданными условиями</w:t>
            </w:r>
          </w:p>
        </w:tc>
      </w:tr>
      <w:tr w:rsidR="007222C5" w:rsidRPr="00FC3AF6">
        <w:tc>
          <w:tcPr>
            <w:tcW w:w="493" w:type="dxa"/>
          </w:tcPr>
          <w:p w:rsidR="007222C5" w:rsidRPr="00FC3AF6" w:rsidRDefault="007222C5" w:rsidP="00FC3AF6">
            <w:r w:rsidRPr="00FC3AF6">
              <w:lastRenderedPageBreak/>
              <w:t>4.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C5" w:rsidRPr="00FC3AF6" w:rsidRDefault="007222C5" w:rsidP="00FC3AF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C3AF6">
              <w:rPr>
                <w:color w:val="000000"/>
                <w:lang w:eastAsia="en-US"/>
              </w:rPr>
              <w:t>Сравнение чисел</w:t>
            </w:r>
          </w:p>
        </w:tc>
        <w:tc>
          <w:tcPr>
            <w:tcW w:w="12286" w:type="dxa"/>
          </w:tcPr>
          <w:p w:rsidR="007222C5" w:rsidRPr="00FC3AF6" w:rsidRDefault="007222C5" w:rsidP="00FC3AF6">
            <w:r w:rsidRPr="00FC3AF6">
              <w:t xml:space="preserve">Сравнение чисел. Понятия: больше, меньше, равно; больше, меньше (на несколько единиц). Правило сравнения чисел с помощью вычитания. </w:t>
            </w:r>
          </w:p>
          <w:p w:rsidR="007222C5" w:rsidRPr="00FC3AF6" w:rsidRDefault="007222C5" w:rsidP="00FC3AF6"/>
        </w:tc>
      </w:tr>
      <w:tr w:rsidR="007222C5" w:rsidRPr="00FC3AF6">
        <w:tc>
          <w:tcPr>
            <w:tcW w:w="493" w:type="dxa"/>
          </w:tcPr>
          <w:p w:rsidR="007222C5" w:rsidRPr="00FC3AF6" w:rsidRDefault="007222C5" w:rsidP="00FC3AF6">
            <w:r w:rsidRPr="00FC3AF6"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C5" w:rsidRPr="00FC3AF6" w:rsidRDefault="007222C5" w:rsidP="00FC3AF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C3AF6">
              <w:t>Прибавление и вычитание чисел 7, 8, 9 с переходом через десяток</w:t>
            </w:r>
          </w:p>
        </w:tc>
        <w:tc>
          <w:tcPr>
            <w:tcW w:w="12286" w:type="dxa"/>
          </w:tcPr>
          <w:p w:rsidR="007222C5" w:rsidRPr="00FC3AF6" w:rsidRDefault="007222C5" w:rsidP="00FC3AF6">
            <w:r w:rsidRPr="00FC3AF6">
              <w:t>Приёмы сложения и вычитания в случаях вида 10 + 8, 18 – 8, 13 – 10.</w:t>
            </w:r>
          </w:p>
          <w:p w:rsidR="007222C5" w:rsidRPr="00FC3AF6" w:rsidRDefault="007222C5" w:rsidP="00FC3AF6">
            <w:r w:rsidRPr="00FC3AF6">
              <w:t>Таблица сложения однозначных чисел в пределах 20; соответствующие случаи вычитания.</w:t>
            </w:r>
          </w:p>
          <w:p w:rsidR="007222C5" w:rsidRPr="00FC3AF6" w:rsidRDefault="007222C5" w:rsidP="00FC3AF6">
            <w:pPr>
              <w:jc w:val="both"/>
            </w:pPr>
            <w:r w:rsidRPr="00FC3AF6">
              <w:t xml:space="preserve">Величины. Цена, количество, стоимость товара. Рубль. Монеты достоинством 1 р., 2 р., 5 р., 10 р. Зависимость между величинами, характеризующими процесс купли-продажи. Вычисление стоимости по двум другим известным величинам (цене и количеству товара).  Геометрические величины. Длина и её единицы: сантиметр и дециметр. Обозначения: </w:t>
            </w:r>
            <w:proofErr w:type="gramStart"/>
            <w:r w:rsidRPr="00FC3AF6">
              <w:t>см</w:t>
            </w:r>
            <w:proofErr w:type="gramEnd"/>
            <w:r w:rsidRPr="00FC3AF6">
              <w:t xml:space="preserve">, дм. Соотношение: 1 дм = 10 см. </w:t>
            </w:r>
          </w:p>
          <w:p w:rsidR="007222C5" w:rsidRPr="00FC3AF6" w:rsidRDefault="007222C5" w:rsidP="00FC3AF6">
            <w:pPr>
              <w:jc w:val="both"/>
            </w:pPr>
            <w:r w:rsidRPr="00FC3AF6">
              <w:t xml:space="preserve">Длина отрезка и её измерение с помощью линейки в сантиметрах, в дециметрах, в дециметрах и сантиметрах. Выражение длины в указанных единицах  записи вида: </w:t>
            </w:r>
          </w:p>
          <w:p w:rsidR="007222C5" w:rsidRPr="00FC3AF6" w:rsidRDefault="007222C5" w:rsidP="00FC3AF6">
            <w:pPr>
              <w:jc w:val="both"/>
            </w:pPr>
            <w:r w:rsidRPr="00FC3AF6">
              <w:t xml:space="preserve">1 дм 6 см = 16 см, </w:t>
            </w:r>
          </w:p>
          <w:p w:rsidR="007222C5" w:rsidRPr="00FC3AF6" w:rsidRDefault="007222C5" w:rsidP="00FC3AF6">
            <w:pPr>
              <w:jc w:val="both"/>
            </w:pPr>
            <w:r w:rsidRPr="00FC3AF6">
              <w:t xml:space="preserve">12 см = 1 дм 2 см. </w:t>
            </w:r>
          </w:p>
          <w:p w:rsidR="007222C5" w:rsidRPr="00FC3AF6" w:rsidRDefault="007222C5" w:rsidP="00FC3AF6">
            <w:r w:rsidRPr="00FC3AF6">
              <w:t>Расстояние между двумя точками</w:t>
            </w:r>
          </w:p>
        </w:tc>
      </w:tr>
      <w:tr w:rsidR="007222C5" w:rsidRPr="00FC3AF6">
        <w:tc>
          <w:tcPr>
            <w:tcW w:w="493" w:type="dxa"/>
          </w:tcPr>
          <w:p w:rsidR="007222C5" w:rsidRPr="00FC3AF6" w:rsidRDefault="007222C5" w:rsidP="00FC3AF6">
            <w:r w:rsidRPr="00FC3AF6"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C5" w:rsidRPr="00FC3AF6" w:rsidRDefault="007222C5" w:rsidP="00FC3AF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C3AF6">
              <w:t>Симметрия</w:t>
            </w:r>
          </w:p>
        </w:tc>
        <w:tc>
          <w:tcPr>
            <w:tcW w:w="12286" w:type="dxa"/>
          </w:tcPr>
          <w:p w:rsidR="007222C5" w:rsidRPr="00FC3AF6" w:rsidRDefault="007222C5" w:rsidP="00FC3AF6">
            <w:r w:rsidRPr="00FC3AF6">
              <w:t>Взаимное расположение предметов</w:t>
            </w:r>
          </w:p>
          <w:p w:rsidR="007222C5" w:rsidRPr="00FC3AF6" w:rsidRDefault="007222C5" w:rsidP="00FC3AF6">
            <w:proofErr w:type="gramStart"/>
            <w:r w:rsidRPr="00FC3AF6">
              <w:t>Понятия: выше, ниже, дальше, ближе, справа, слева, над, под, за, между, вне, внутри</w:t>
            </w:r>
            <w:proofErr w:type="gramEnd"/>
          </w:p>
          <w:p w:rsidR="007222C5" w:rsidRPr="00FC3AF6" w:rsidRDefault="007222C5" w:rsidP="00FC3AF6">
            <w:r w:rsidRPr="00FC3AF6">
              <w:t>Осевая симметрия</w:t>
            </w:r>
          </w:p>
          <w:p w:rsidR="007222C5" w:rsidRPr="00FC3AF6" w:rsidRDefault="007222C5" w:rsidP="00FC3AF6">
            <w:r w:rsidRPr="00FC3AF6">
              <w:t>Отображение предметов в зеркале. Ось симметрии. Пары симметричных фигур (точек, отрезков, многоугольников).</w:t>
            </w:r>
          </w:p>
          <w:p w:rsidR="007222C5" w:rsidRPr="00FC3AF6" w:rsidRDefault="007222C5" w:rsidP="00FC3AF6">
            <w:r w:rsidRPr="00FC3AF6">
              <w:t>Примеры фигур, имеющих одну или несколько осей симметрии</w:t>
            </w:r>
          </w:p>
          <w:p w:rsidR="007222C5" w:rsidRPr="00FC3AF6" w:rsidRDefault="007222C5" w:rsidP="00FC3AF6">
            <w:r w:rsidRPr="00FC3AF6">
              <w:t>Геометрические фигуры</w:t>
            </w:r>
          </w:p>
          <w:p w:rsidR="007222C5" w:rsidRPr="00FC3AF6" w:rsidRDefault="007222C5" w:rsidP="00FC3AF6">
            <w:r w:rsidRPr="00FC3AF6">
              <w:t>Форма предмета. Понятия: такой же формы, другой формы.</w:t>
            </w:r>
          </w:p>
          <w:p w:rsidR="007222C5" w:rsidRPr="00FC3AF6" w:rsidRDefault="007222C5" w:rsidP="00FC3AF6">
            <w:r w:rsidRPr="00FC3AF6">
              <w:t>Точка, линия, отрезок, круг, треугольник, квадрат, пятиугольник. Куб. Шар.</w:t>
            </w:r>
          </w:p>
          <w:p w:rsidR="007222C5" w:rsidRPr="00FC3AF6" w:rsidRDefault="007222C5" w:rsidP="00FC3AF6">
            <w:r w:rsidRPr="00FC3AF6">
              <w:t>Изображение простейших плоских фигур с помощью линейки и от руки</w:t>
            </w:r>
          </w:p>
          <w:p w:rsidR="007222C5" w:rsidRPr="00FC3AF6" w:rsidRDefault="007222C5" w:rsidP="00FC3AF6">
            <w:r w:rsidRPr="00FC3AF6">
              <w:t>Логические понятия</w:t>
            </w:r>
          </w:p>
          <w:p w:rsidR="007222C5" w:rsidRPr="00FC3AF6" w:rsidRDefault="007222C5" w:rsidP="00FC3AF6">
            <w:proofErr w:type="gramStart"/>
            <w:r w:rsidRPr="00FC3AF6">
              <w:t>Понятия: все не все; все, кроме; каждый, какой-нибудь, один из любой.</w:t>
            </w:r>
            <w:proofErr w:type="gramEnd"/>
          </w:p>
          <w:p w:rsidR="007222C5" w:rsidRPr="00FC3AF6" w:rsidRDefault="007222C5" w:rsidP="00FC3AF6">
            <w:r w:rsidRPr="00FC3AF6">
              <w:t>Классификация множества предметов по заданному признаку. Решение несложных задач логического характера</w:t>
            </w:r>
          </w:p>
          <w:p w:rsidR="007222C5" w:rsidRPr="00FC3AF6" w:rsidRDefault="007222C5" w:rsidP="00FC3AF6">
            <w:r w:rsidRPr="00FC3AF6">
              <w:t>Представление и сбор информации</w:t>
            </w:r>
          </w:p>
          <w:p w:rsidR="007222C5" w:rsidRPr="00FC3AF6" w:rsidRDefault="007222C5" w:rsidP="00FC3AF6">
            <w:r w:rsidRPr="00FC3AF6">
              <w:t>Таблица. Строки и столбцы таблицы. Чтение несложной таблицы.</w:t>
            </w:r>
          </w:p>
          <w:p w:rsidR="007222C5" w:rsidRPr="00FC3AF6" w:rsidRDefault="007222C5" w:rsidP="00FC3AF6">
            <w:r w:rsidRPr="00FC3AF6">
              <w:lastRenderedPageBreak/>
              <w:t>Заполнение строк и столбцов готовых таблиц в соответствии с предъявленным набором данных.</w:t>
            </w:r>
          </w:p>
          <w:p w:rsidR="007222C5" w:rsidRPr="00FC3AF6" w:rsidRDefault="007222C5" w:rsidP="00FC3AF6">
            <w:r w:rsidRPr="00FC3AF6">
              <w:t xml:space="preserve">Перевод информации из текстовой формы в </w:t>
            </w:r>
            <w:proofErr w:type="gramStart"/>
            <w:r w:rsidRPr="00FC3AF6">
              <w:t>табличную</w:t>
            </w:r>
            <w:proofErr w:type="gramEnd"/>
            <w:r w:rsidRPr="00FC3AF6">
              <w:t xml:space="preserve">. </w:t>
            </w:r>
          </w:p>
          <w:p w:rsidR="007222C5" w:rsidRPr="00FC3AF6" w:rsidRDefault="007222C5" w:rsidP="00FC3AF6">
            <w:r w:rsidRPr="00FC3AF6">
              <w:t>Информация, связанная со счётом и измерением.</w:t>
            </w:r>
          </w:p>
          <w:p w:rsidR="007222C5" w:rsidRPr="00FC3AF6" w:rsidRDefault="007222C5" w:rsidP="00FC3AF6">
            <w:r w:rsidRPr="00FC3AF6">
              <w:t xml:space="preserve">Информация, представленная последовательностями предметов, чисел, фигур  </w:t>
            </w:r>
          </w:p>
        </w:tc>
      </w:tr>
    </w:tbl>
    <w:p w:rsidR="007222C5" w:rsidRPr="00FC3AF6" w:rsidRDefault="007222C5" w:rsidP="00FC3AF6">
      <w:pPr>
        <w:jc w:val="both"/>
        <w:rPr>
          <w:b/>
          <w:bCs/>
        </w:rPr>
      </w:pPr>
    </w:p>
    <w:p w:rsidR="007222C5" w:rsidRPr="00FC3AF6" w:rsidRDefault="007222C5" w:rsidP="00FC3AF6">
      <w:pPr>
        <w:jc w:val="center"/>
        <w:rPr>
          <w:b/>
          <w:bCs/>
        </w:rPr>
      </w:pPr>
      <w:r w:rsidRPr="00FC3AF6">
        <w:rPr>
          <w:b/>
          <w:bCs/>
        </w:rPr>
        <w:t>3.Тематическое планирование учебного предмета «Математика»</w:t>
      </w:r>
    </w:p>
    <w:p w:rsidR="007222C5" w:rsidRPr="00FC3AF6" w:rsidRDefault="007222C5" w:rsidP="00FC3AF6">
      <w:pPr>
        <w:jc w:val="center"/>
        <w:rPr>
          <w:b/>
          <w:bCs/>
        </w:rPr>
      </w:pPr>
    </w:p>
    <w:p w:rsidR="007222C5" w:rsidRPr="00FC3AF6" w:rsidRDefault="007222C5" w:rsidP="00FC3AF6">
      <w:pPr>
        <w:jc w:val="both"/>
      </w:pPr>
      <w:r w:rsidRPr="00FC3AF6">
        <w:t>Допустима корректировка тематического или календарно-тематического планирования до 20% от утверждённой рабочей программы.</w:t>
      </w:r>
    </w:p>
    <w:p w:rsidR="007222C5" w:rsidRPr="00FC3AF6" w:rsidRDefault="007222C5" w:rsidP="00FC3AF6">
      <w:pPr>
        <w:jc w:val="center"/>
        <w:rPr>
          <w:b/>
          <w:bCs/>
        </w:rPr>
      </w:pPr>
    </w:p>
    <w:tbl>
      <w:tblPr>
        <w:tblW w:w="149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7679"/>
        <w:gridCol w:w="6600"/>
      </w:tblGrid>
      <w:tr w:rsidR="007222C5" w:rsidRPr="00FC3AF6">
        <w:tc>
          <w:tcPr>
            <w:tcW w:w="709" w:type="dxa"/>
          </w:tcPr>
          <w:p w:rsidR="007222C5" w:rsidRPr="00FC3AF6" w:rsidRDefault="007222C5" w:rsidP="00FC3AF6">
            <w:pPr>
              <w:jc w:val="center"/>
              <w:rPr>
                <w:lang w:eastAsia="en-US"/>
              </w:rPr>
            </w:pPr>
            <w:r w:rsidRPr="00FC3AF6">
              <w:t>№</w:t>
            </w:r>
          </w:p>
        </w:tc>
        <w:tc>
          <w:tcPr>
            <w:tcW w:w="7679" w:type="dxa"/>
            <w:vAlign w:val="center"/>
          </w:tcPr>
          <w:p w:rsidR="007222C5" w:rsidRPr="00FC3AF6" w:rsidRDefault="007222C5" w:rsidP="00FC3AF6">
            <w:pPr>
              <w:jc w:val="center"/>
              <w:rPr>
                <w:lang w:eastAsia="en-US"/>
              </w:rPr>
            </w:pPr>
            <w:r w:rsidRPr="00FC3AF6">
              <w:t>Тема</w:t>
            </w:r>
          </w:p>
        </w:tc>
        <w:tc>
          <w:tcPr>
            <w:tcW w:w="6600" w:type="dxa"/>
          </w:tcPr>
          <w:p w:rsidR="007222C5" w:rsidRPr="00FC3AF6" w:rsidRDefault="007222C5" w:rsidP="00FC3AF6">
            <w:pPr>
              <w:jc w:val="center"/>
              <w:rPr>
                <w:lang w:eastAsia="en-US"/>
              </w:rPr>
            </w:pPr>
            <w:r w:rsidRPr="00FC3AF6">
              <w:t>Количество часов</w:t>
            </w:r>
          </w:p>
        </w:tc>
      </w:tr>
      <w:tr w:rsidR="007222C5" w:rsidRPr="00FC3AF6">
        <w:tc>
          <w:tcPr>
            <w:tcW w:w="709" w:type="dxa"/>
          </w:tcPr>
          <w:p w:rsidR="007222C5" w:rsidRPr="00FC3AF6" w:rsidRDefault="007222C5" w:rsidP="00FC3AF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79" w:type="dxa"/>
          </w:tcPr>
          <w:p w:rsidR="007222C5" w:rsidRPr="00FC3AF6" w:rsidRDefault="007222C5" w:rsidP="00FC3AF6">
            <w:pPr>
              <w:tabs>
                <w:tab w:val="left" w:pos="540"/>
                <w:tab w:val="left" w:pos="6600"/>
              </w:tabs>
              <w:jc w:val="center"/>
            </w:pPr>
            <w:r w:rsidRPr="00FC3AF6">
              <w:t>Подготовительный период</w:t>
            </w:r>
          </w:p>
        </w:tc>
        <w:tc>
          <w:tcPr>
            <w:tcW w:w="6600" w:type="dxa"/>
          </w:tcPr>
          <w:p w:rsidR="007222C5" w:rsidRPr="00FC3AF6" w:rsidRDefault="007222C5" w:rsidP="00FC3AF6">
            <w:pPr>
              <w:jc w:val="center"/>
              <w:rPr>
                <w:lang w:eastAsia="en-US"/>
              </w:rPr>
            </w:pPr>
            <w:r w:rsidRPr="00FC3AF6">
              <w:rPr>
                <w:color w:val="000000"/>
              </w:rPr>
              <w:t>60</w:t>
            </w:r>
          </w:p>
        </w:tc>
      </w:tr>
      <w:tr w:rsidR="007222C5" w:rsidRPr="00FC3AF6">
        <w:tc>
          <w:tcPr>
            <w:tcW w:w="709" w:type="dxa"/>
          </w:tcPr>
          <w:p w:rsidR="007222C5" w:rsidRPr="00FC3AF6" w:rsidRDefault="007222C5" w:rsidP="00FC3AF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79" w:type="dxa"/>
          </w:tcPr>
          <w:p w:rsidR="007222C5" w:rsidRPr="00FC3AF6" w:rsidRDefault="007222C5" w:rsidP="00FC3A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C3AF6">
              <w:t>Свойства сложения и вычитания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7222C5" w:rsidRPr="00FC3AF6" w:rsidRDefault="007222C5" w:rsidP="00FC3AF6">
            <w:pPr>
              <w:jc w:val="center"/>
              <w:rPr>
                <w:color w:val="000000"/>
                <w:lang w:eastAsia="en-US"/>
              </w:rPr>
            </w:pPr>
            <w:r w:rsidRPr="00FC3AF6">
              <w:rPr>
                <w:color w:val="000000"/>
              </w:rPr>
              <w:t>13</w:t>
            </w:r>
          </w:p>
        </w:tc>
      </w:tr>
      <w:tr w:rsidR="007222C5" w:rsidRPr="00FC3AF6">
        <w:tc>
          <w:tcPr>
            <w:tcW w:w="709" w:type="dxa"/>
          </w:tcPr>
          <w:p w:rsidR="007222C5" w:rsidRPr="00FC3AF6" w:rsidRDefault="007222C5" w:rsidP="00FC3AF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79" w:type="dxa"/>
          </w:tcPr>
          <w:p w:rsidR="007222C5" w:rsidRPr="00FC3AF6" w:rsidRDefault="007222C5" w:rsidP="00FC3A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C3AF6">
              <w:t>Сложение и вычитание в пределах 10</w:t>
            </w:r>
          </w:p>
        </w:tc>
        <w:tc>
          <w:tcPr>
            <w:tcW w:w="6600" w:type="dxa"/>
            <w:tcBorders>
              <w:top w:val="single" w:sz="4" w:space="0" w:color="auto"/>
            </w:tcBorders>
          </w:tcPr>
          <w:p w:rsidR="007222C5" w:rsidRPr="00FC3AF6" w:rsidRDefault="007222C5" w:rsidP="00FC3AF6">
            <w:pPr>
              <w:jc w:val="center"/>
              <w:rPr>
                <w:color w:val="000000"/>
                <w:lang w:eastAsia="en-US"/>
              </w:rPr>
            </w:pPr>
            <w:r w:rsidRPr="00FC3AF6">
              <w:rPr>
                <w:color w:val="000000"/>
              </w:rPr>
              <w:t>25</w:t>
            </w:r>
          </w:p>
        </w:tc>
      </w:tr>
      <w:tr w:rsidR="007222C5" w:rsidRPr="00FC3AF6">
        <w:tc>
          <w:tcPr>
            <w:tcW w:w="709" w:type="dxa"/>
          </w:tcPr>
          <w:p w:rsidR="007222C5" w:rsidRPr="00FC3AF6" w:rsidRDefault="007222C5" w:rsidP="00FC3AF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79" w:type="dxa"/>
          </w:tcPr>
          <w:p w:rsidR="007222C5" w:rsidRPr="00FC3AF6" w:rsidRDefault="007222C5" w:rsidP="00FC3A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C3AF6">
              <w:rPr>
                <w:color w:val="000000"/>
                <w:lang w:eastAsia="en-US"/>
              </w:rPr>
              <w:t>Сравнение чисел</w:t>
            </w:r>
          </w:p>
        </w:tc>
        <w:tc>
          <w:tcPr>
            <w:tcW w:w="6600" w:type="dxa"/>
          </w:tcPr>
          <w:p w:rsidR="007222C5" w:rsidRPr="00FC3AF6" w:rsidRDefault="007222C5" w:rsidP="00FC3AF6">
            <w:pPr>
              <w:jc w:val="center"/>
              <w:rPr>
                <w:color w:val="000000"/>
                <w:lang w:eastAsia="en-US"/>
              </w:rPr>
            </w:pPr>
            <w:r w:rsidRPr="00FC3AF6">
              <w:rPr>
                <w:color w:val="000000"/>
              </w:rPr>
              <w:t>12</w:t>
            </w:r>
          </w:p>
        </w:tc>
      </w:tr>
      <w:tr w:rsidR="007222C5" w:rsidRPr="00FC3AF6">
        <w:tc>
          <w:tcPr>
            <w:tcW w:w="709" w:type="dxa"/>
          </w:tcPr>
          <w:p w:rsidR="007222C5" w:rsidRPr="00FC3AF6" w:rsidRDefault="007222C5" w:rsidP="00FC3AF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79" w:type="dxa"/>
          </w:tcPr>
          <w:p w:rsidR="007222C5" w:rsidRPr="00FC3AF6" w:rsidRDefault="007222C5" w:rsidP="00FC3A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C3AF6">
              <w:t>Прибавление и вычитание чисел 7, 8, 9 с переходом через десяток</w:t>
            </w:r>
          </w:p>
        </w:tc>
        <w:tc>
          <w:tcPr>
            <w:tcW w:w="6600" w:type="dxa"/>
          </w:tcPr>
          <w:p w:rsidR="007222C5" w:rsidRPr="00FC3AF6" w:rsidRDefault="007222C5" w:rsidP="00FC3AF6">
            <w:pPr>
              <w:jc w:val="center"/>
              <w:rPr>
                <w:color w:val="000000"/>
                <w:lang w:eastAsia="en-US"/>
              </w:rPr>
            </w:pPr>
            <w:r w:rsidRPr="00FC3AF6">
              <w:rPr>
                <w:color w:val="000000"/>
              </w:rPr>
              <w:t>14</w:t>
            </w:r>
          </w:p>
        </w:tc>
      </w:tr>
      <w:tr w:rsidR="007222C5" w:rsidRPr="00FC3AF6">
        <w:tc>
          <w:tcPr>
            <w:tcW w:w="709" w:type="dxa"/>
          </w:tcPr>
          <w:p w:rsidR="007222C5" w:rsidRPr="00FC3AF6" w:rsidRDefault="007222C5" w:rsidP="00FC3AF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79" w:type="dxa"/>
          </w:tcPr>
          <w:p w:rsidR="007222C5" w:rsidRPr="00FC3AF6" w:rsidRDefault="007222C5" w:rsidP="00FC3A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C3AF6">
              <w:t>Симметрия</w:t>
            </w:r>
          </w:p>
        </w:tc>
        <w:tc>
          <w:tcPr>
            <w:tcW w:w="6600" w:type="dxa"/>
          </w:tcPr>
          <w:p w:rsidR="007222C5" w:rsidRPr="00FC3AF6" w:rsidRDefault="007222C5" w:rsidP="00FC3AF6">
            <w:pPr>
              <w:jc w:val="center"/>
              <w:rPr>
                <w:color w:val="000000"/>
                <w:lang w:eastAsia="en-US"/>
              </w:rPr>
            </w:pPr>
            <w:r w:rsidRPr="00FC3AF6">
              <w:rPr>
                <w:color w:val="000000"/>
              </w:rPr>
              <w:t>8</w:t>
            </w:r>
          </w:p>
        </w:tc>
      </w:tr>
      <w:tr w:rsidR="007222C5" w:rsidRPr="00FC3AF6">
        <w:tc>
          <w:tcPr>
            <w:tcW w:w="709" w:type="dxa"/>
          </w:tcPr>
          <w:p w:rsidR="007222C5" w:rsidRPr="00FC3AF6" w:rsidRDefault="007222C5" w:rsidP="00FC3AF6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7222C5" w:rsidRPr="00FC3AF6" w:rsidRDefault="007222C5" w:rsidP="00FC3A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FC3AF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6600" w:type="dxa"/>
          </w:tcPr>
          <w:p w:rsidR="007222C5" w:rsidRPr="00FC3AF6" w:rsidRDefault="007222C5" w:rsidP="00FC3AF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FC3AF6">
              <w:rPr>
                <w:b/>
                <w:bCs/>
                <w:color w:val="000000"/>
              </w:rPr>
              <w:t>132</w:t>
            </w:r>
          </w:p>
        </w:tc>
      </w:tr>
    </w:tbl>
    <w:p w:rsidR="007222C5" w:rsidRPr="00FC3AF6" w:rsidRDefault="007222C5" w:rsidP="00FC3AF6">
      <w:pPr>
        <w:jc w:val="both"/>
        <w:rPr>
          <w:b/>
          <w:bCs/>
        </w:rPr>
      </w:pPr>
    </w:p>
    <w:p w:rsidR="007222C5" w:rsidRPr="00FC3AF6" w:rsidRDefault="007222C5" w:rsidP="00FC3AF6">
      <w:pPr>
        <w:pStyle w:val="2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shd w:val="clear" w:color="auto" w:fill="auto"/>
        </w:rPr>
      </w:pPr>
      <w:bookmarkStart w:id="0" w:name="bookmark4"/>
      <w:r w:rsidRPr="00FC3AF6">
        <w:rPr>
          <w:rStyle w:val="27"/>
          <w:rFonts w:ascii="Times New Roman" w:hAnsi="Times New Roman" w:cs="Times New Roman"/>
          <w:b/>
          <w:bCs/>
          <w:noProof w:val="0"/>
          <w:sz w:val="24"/>
          <w:szCs w:val="24"/>
        </w:rPr>
        <w:t xml:space="preserve">Электронно-программное обеспечение </w:t>
      </w:r>
      <w:bookmarkEnd w:id="0"/>
    </w:p>
    <w:p w:rsidR="007222C5" w:rsidRPr="00FC3AF6" w:rsidRDefault="007222C5" w:rsidP="00FC3AF6">
      <w:pPr>
        <w:widowControl w:val="0"/>
        <w:numPr>
          <w:ilvl w:val="0"/>
          <w:numId w:val="41"/>
        </w:numPr>
        <w:tabs>
          <w:tab w:val="left" w:pos="760"/>
        </w:tabs>
        <w:ind w:firstLine="400"/>
        <w:jc w:val="both"/>
      </w:pPr>
      <w:r w:rsidRPr="00FC3AF6">
        <w:rPr>
          <w:rStyle w:val="10pt"/>
          <w:rFonts w:ascii="Times New Roman" w:hAnsi="Times New Roman" w:cs="Times New Roman"/>
          <w:sz w:val="24"/>
          <w:szCs w:val="24"/>
        </w:rPr>
        <w:t>компьютер;</w:t>
      </w:r>
    </w:p>
    <w:p w:rsidR="007222C5" w:rsidRPr="00FC3AF6" w:rsidRDefault="007222C5" w:rsidP="00FC3AF6">
      <w:pPr>
        <w:widowControl w:val="0"/>
        <w:numPr>
          <w:ilvl w:val="0"/>
          <w:numId w:val="41"/>
        </w:numPr>
        <w:tabs>
          <w:tab w:val="left" w:pos="774"/>
        </w:tabs>
        <w:ind w:firstLine="400"/>
        <w:jc w:val="both"/>
      </w:pPr>
      <w:r w:rsidRPr="00FC3AF6">
        <w:rPr>
          <w:rStyle w:val="10pt"/>
          <w:rFonts w:ascii="Times New Roman" w:hAnsi="Times New Roman" w:cs="Times New Roman"/>
          <w:sz w:val="24"/>
          <w:szCs w:val="24"/>
        </w:rPr>
        <w:t>презентационное оборудование;</w:t>
      </w:r>
    </w:p>
    <w:p w:rsidR="007222C5" w:rsidRPr="00FC3AF6" w:rsidRDefault="007222C5" w:rsidP="00FC3AF6">
      <w:pPr>
        <w:widowControl w:val="0"/>
        <w:numPr>
          <w:ilvl w:val="0"/>
          <w:numId w:val="41"/>
        </w:numPr>
        <w:tabs>
          <w:tab w:val="left" w:pos="782"/>
        </w:tabs>
        <w:ind w:firstLine="400"/>
        <w:jc w:val="both"/>
      </w:pPr>
      <w:r w:rsidRPr="00FC3AF6">
        <w:rPr>
          <w:rStyle w:val="10pt"/>
          <w:rFonts w:ascii="Times New Roman" w:hAnsi="Times New Roman" w:cs="Times New Roman"/>
          <w:sz w:val="24"/>
          <w:szCs w:val="24"/>
        </w:rPr>
        <w:t>выход в Интернет (выход в открытое информационное пространство сети Интернет только для учителя начальной школы, для учащихся - на уровне ознакомления);</w:t>
      </w:r>
    </w:p>
    <w:p w:rsidR="007222C5" w:rsidRPr="00FC3AF6" w:rsidRDefault="007222C5" w:rsidP="00FC3AF6">
      <w:pPr>
        <w:widowControl w:val="0"/>
        <w:numPr>
          <w:ilvl w:val="0"/>
          <w:numId w:val="41"/>
        </w:numPr>
        <w:tabs>
          <w:tab w:val="left" w:pos="763"/>
        </w:tabs>
        <w:ind w:firstLine="400"/>
        <w:jc w:val="both"/>
      </w:pPr>
      <w:r w:rsidRPr="00FC3AF6">
        <w:rPr>
          <w:rStyle w:val="10pt"/>
          <w:rFonts w:ascii="Times New Roman" w:hAnsi="Times New Roman" w:cs="Times New Roman"/>
          <w:sz w:val="24"/>
          <w:szCs w:val="24"/>
        </w:rPr>
        <w:t>целевой набор ЦОР в составе УМК для поддержки работы учителя с использование диалога с классом при обучении и ИКТ на компакт-дисках;</w:t>
      </w:r>
    </w:p>
    <w:p w:rsidR="007222C5" w:rsidRPr="00FC3AF6" w:rsidRDefault="007222C5" w:rsidP="00FC3AF6">
      <w:pPr>
        <w:widowControl w:val="0"/>
        <w:numPr>
          <w:ilvl w:val="0"/>
          <w:numId w:val="41"/>
        </w:numPr>
        <w:tabs>
          <w:tab w:val="left" w:pos="744"/>
        </w:tabs>
        <w:ind w:firstLine="400"/>
        <w:jc w:val="both"/>
        <w:rPr>
          <w:rStyle w:val="a4"/>
        </w:rPr>
      </w:pPr>
      <w:r w:rsidRPr="00FC3AF6">
        <w:rPr>
          <w:rStyle w:val="10pt"/>
          <w:rFonts w:ascii="Times New Roman" w:hAnsi="Times New Roman" w:cs="Times New Roman"/>
          <w:sz w:val="24"/>
          <w:szCs w:val="24"/>
        </w:rPr>
        <w:t xml:space="preserve">компьютерное моделирование учебных </w:t>
      </w:r>
      <w:proofErr w:type="gramStart"/>
      <w:r w:rsidRPr="00FC3AF6">
        <w:rPr>
          <w:rStyle w:val="10pt"/>
          <w:rFonts w:ascii="Times New Roman" w:hAnsi="Times New Roman" w:cs="Times New Roman"/>
          <w:sz w:val="24"/>
          <w:szCs w:val="24"/>
        </w:rPr>
        <w:t>средах</w:t>
      </w:r>
      <w:proofErr w:type="gramEnd"/>
      <w:r w:rsidRPr="00FC3AF6">
        <w:rPr>
          <w:rStyle w:val="10pt"/>
          <w:rFonts w:ascii="Times New Roman" w:hAnsi="Times New Roman" w:cs="Times New Roman"/>
          <w:sz w:val="24"/>
          <w:szCs w:val="24"/>
        </w:rPr>
        <w:t xml:space="preserve"> на сайте Единой коллекции ЦОР: </w:t>
      </w:r>
      <w:hyperlink r:id="rId5" w:history="1">
        <w:r w:rsidRPr="00FC3AF6">
          <w:rPr>
            <w:rStyle w:val="a4"/>
            <w:lang w:val="en-US"/>
          </w:rPr>
          <w:t>http</w:t>
        </w:r>
        <w:r w:rsidRPr="00FC3AF6">
          <w:rPr>
            <w:rStyle w:val="a4"/>
          </w:rPr>
          <w:t>://</w:t>
        </w:r>
        <w:r w:rsidRPr="00FC3AF6">
          <w:rPr>
            <w:rStyle w:val="a4"/>
            <w:lang w:val="en-US"/>
          </w:rPr>
          <w:t>school</w:t>
        </w:r>
        <w:r w:rsidRPr="00FC3AF6">
          <w:rPr>
            <w:rStyle w:val="a4"/>
          </w:rPr>
          <w:t>-</w:t>
        </w:r>
        <w:r w:rsidRPr="00FC3AF6">
          <w:rPr>
            <w:rStyle w:val="a4"/>
            <w:lang w:val="en-US"/>
          </w:rPr>
          <w:t>collection</w:t>
        </w:r>
        <w:r w:rsidRPr="00FC3AF6">
          <w:rPr>
            <w:rStyle w:val="a4"/>
          </w:rPr>
          <w:t>.</w:t>
        </w:r>
        <w:proofErr w:type="spellStart"/>
        <w:r w:rsidRPr="00FC3AF6">
          <w:rPr>
            <w:rStyle w:val="a4"/>
            <w:lang w:val="en-US"/>
          </w:rPr>
          <w:t>edu</w:t>
        </w:r>
        <w:proofErr w:type="spellEnd"/>
        <w:r w:rsidRPr="00FC3AF6">
          <w:rPr>
            <w:rStyle w:val="a4"/>
          </w:rPr>
          <w:t>.</w:t>
        </w:r>
        <w:proofErr w:type="spellStart"/>
        <w:r w:rsidRPr="00FC3AF6">
          <w:rPr>
            <w:rStyle w:val="a4"/>
            <w:lang w:val="en-US"/>
          </w:rPr>
          <w:t>ru</w:t>
        </w:r>
        <w:proofErr w:type="spellEnd"/>
        <w:r w:rsidRPr="00FC3AF6">
          <w:rPr>
            <w:rStyle w:val="a4"/>
          </w:rPr>
          <w:t>/</w:t>
        </w:r>
      </w:hyperlink>
    </w:p>
    <w:p w:rsidR="007222C5" w:rsidRDefault="007222C5" w:rsidP="00EE2B99">
      <w:pPr>
        <w:spacing w:line="240" w:lineRule="atLeast"/>
        <w:jc w:val="both"/>
        <w:rPr>
          <w:b/>
          <w:bCs/>
        </w:rPr>
        <w:sectPr w:rsidR="007222C5" w:rsidSect="00C12E2E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7222C5" w:rsidRDefault="007222C5" w:rsidP="005012E3">
      <w:pPr>
        <w:widowControl w:val="0"/>
        <w:tabs>
          <w:tab w:val="left" w:pos="13041"/>
        </w:tabs>
        <w:autoSpaceDE w:val="0"/>
        <w:autoSpaceDN w:val="0"/>
        <w:adjustRightInd w:val="0"/>
        <w:ind w:right="-6" w:firstLine="709"/>
        <w:jc w:val="center"/>
        <w:rPr>
          <w:b/>
          <w:bCs/>
        </w:rPr>
      </w:pPr>
      <w:r>
        <w:rPr>
          <w:b/>
          <w:bCs/>
        </w:rPr>
        <w:lastRenderedPageBreak/>
        <w:t xml:space="preserve">Календарно – тематическое планирование по математике   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 а класс </w:t>
      </w:r>
    </w:p>
    <w:p w:rsidR="007222C5" w:rsidRDefault="007222C5" w:rsidP="005012E3">
      <w:pPr>
        <w:widowControl w:val="0"/>
        <w:tabs>
          <w:tab w:val="left" w:pos="13041"/>
        </w:tabs>
        <w:autoSpaceDE w:val="0"/>
        <w:autoSpaceDN w:val="0"/>
        <w:adjustRightInd w:val="0"/>
        <w:ind w:right="-6" w:firstLine="709"/>
        <w:jc w:val="center"/>
        <w:rPr>
          <w:b/>
          <w:bCs/>
        </w:rPr>
      </w:pPr>
      <w:r>
        <w:rPr>
          <w:b/>
          <w:bCs/>
        </w:rPr>
        <w:t>УМК «Начальная школа XXI века» ФГОС</w:t>
      </w:r>
    </w:p>
    <w:p w:rsidR="007222C5" w:rsidRDefault="007222C5" w:rsidP="005012E3">
      <w:pPr>
        <w:widowControl w:val="0"/>
        <w:tabs>
          <w:tab w:val="left" w:pos="13041"/>
        </w:tabs>
        <w:autoSpaceDE w:val="0"/>
        <w:autoSpaceDN w:val="0"/>
        <w:adjustRightInd w:val="0"/>
        <w:ind w:right="-6" w:firstLine="709"/>
        <w:jc w:val="center"/>
        <w:rPr>
          <w:b/>
          <w:bCs/>
        </w:rPr>
      </w:pPr>
    </w:p>
    <w:p w:rsidR="007222C5" w:rsidRPr="00594F04" w:rsidRDefault="007222C5" w:rsidP="00B658FC">
      <w:pPr>
        <w:widowControl w:val="0"/>
        <w:tabs>
          <w:tab w:val="left" w:pos="13041"/>
        </w:tabs>
        <w:autoSpaceDE w:val="0"/>
        <w:autoSpaceDN w:val="0"/>
        <w:adjustRightInd w:val="0"/>
        <w:ind w:right="-6"/>
        <w:rPr>
          <w:b/>
          <w:bCs/>
        </w:rPr>
      </w:pPr>
    </w:p>
    <w:tbl>
      <w:tblPr>
        <w:tblW w:w="15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6132"/>
        <w:gridCol w:w="992"/>
        <w:gridCol w:w="1768"/>
        <w:gridCol w:w="1701"/>
        <w:gridCol w:w="2062"/>
      </w:tblGrid>
      <w:tr w:rsidR="007222C5" w:rsidRPr="0061418B">
        <w:trPr>
          <w:trHeight w:val="286"/>
        </w:trPr>
        <w:tc>
          <w:tcPr>
            <w:tcW w:w="675" w:type="dxa"/>
            <w:vMerge w:val="restart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  <w:r w:rsidRPr="0061418B">
              <w:rPr>
                <w:b/>
                <w:bCs/>
              </w:rPr>
              <w:t>№</w:t>
            </w:r>
          </w:p>
        </w:tc>
        <w:tc>
          <w:tcPr>
            <w:tcW w:w="1701" w:type="dxa"/>
            <w:vMerge w:val="restart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  <w:r w:rsidRPr="0061418B">
              <w:rPr>
                <w:b/>
                <w:bCs/>
              </w:rPr>
              <w:t>Название раздела</w:t>
            </w:r>
          </w:p>
        </w:tc>
        <w:tc>
          <w:tcPr>
            <w:tcW w:w="6132" w:type="dxa"/>
            <w:vMerge w:val="restart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  <w:r w:rsidRPr="0061418B">
              <w:rPr>
                <w:b/>
                <w:bCs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  <w:r w:rsidRPr="0061418B">
              <w:rPr>
                <w:b/>
                <w:bCs/>
              </w:rPr>
              <w:t xml:space="preserve">Кол-во </w:t>
            </w:r>
          </w:p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  <w:r w:rsidRPr="0061418B">
              <w:rPr>
                <w:b/>
                <w:bCs/>
              </w:rPr>
              <w:t>часов</w:t>
            </w:r>
          </w:p>
        </w:tc>
        <w:tc>
          <w:tcPr>
            <w:tcW w:w="3469" w:type="dxa"/>
            <w:gridSpan w:val="2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  <w:r w:rsidRPr="0061418B">
              <w:rPr>
                <w:b/>
                <w:bCs/>
              </w:rPr>
              <w:t>Дата</w:t>
            </w:r>
          </w:p>
        </w:tc>
        <w:tc>
          <w:tcPr>
            <w:tcW w:w="2062" w:type="dxa"/>
            <w:vMerge w:val="restart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  <w:r w:rsidRPr="0061418B">
              <w:rPr>
                <w:b/>
                <w:bCs/>
              </w:rPr>
              <w:t>Примечание</w:t>
            </w:r>
          </w:p>
        </w:tc>
      </w:tr>
      <w:tr w:rsidR="007222C5" w:rsidRPr="0061418B">
        <w:tc>
          <w:tcPr>
            <w:tcW w:w="675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  <w:r w:rsidRPr="0061418B">
              <w:rPr>
                <w:b/>
                <w:bCs/>
              </w:rPr>
              <w:t>План</w:t>
            </w: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  <w:r w:rsidRPr="0061418B">
              <w:rPr>
                <w:b/>
                <w:bCs/>
              </w:rPr>
              <w:t>Факт</w:t>
            </w:r>
          </w:p>
        </w:tc>
        <w:tc>
          <w:tcPr>
            <w:tcW w:w="2062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01" w:type="dxa"/>
            <w:vMerge w:val="restart"/>
          </w:tcPr>
          <w:p w:rsidR="007222C5" w:rsidRDefault="007222C5" w:rsidP="00CB461F">
            <w:pPr>
              <w:rPr>
                <w:b/>
                <w:bCs/>
              </w:rPr>
            </w:pPr>
            <w:r w:rsidRPr="0061418B">
              <w:rPr>
                <w:b/>
                <w:bCs/>
              </w:rPr>
              <w:t>Подготовительный период (60 часов).</w:t>
            </w: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Pr="0061418B" w:rsidRDefault="007222C5" w:rsidP="00CB461F">
            <w:pPr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Вводный урок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2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Сравнение предметов.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3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</w:pPr>
            <w:r w:rsidRPr="0061418B">
              <w:t>Сравнение предметов по размеру.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4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Называем по порядку. Слева направо. Справа налево.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5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Знакомимся с таблицей.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6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Установление пространственных отношений.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7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E31ADC" w:rsidRDefault="007222C5" w:rsidP="00CB461F">
            <w:pPr>
              <w:rPr>
                <w:b/>
                <w:bCs/>
              </w:rPr>
            </w:pPr>
            <w:r w:rsidRPr="00E31ADC">
              <w:rPr>
                <w:b/>
                <w:bCs/>
              </w:rPr>
              <w:t>П</w:t>
            </w:r>
            <w:r>
              <w:rPr>
                <w:b/>
                <w:bCs/>
              </w:rPr>
              <w:t>ервое</w:t>
            </w:r>
            <w:r w:rsidRPr="00E31ADC">
              <w:rPr>
                <w:b/>
                <w:bCs/>
              </w:rPr>
              <w:t xml:space="preserve">  диагностическое обследование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8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 xml:space="preserve">Число и цифра </w:t>
            </w:r>
            <w:r>
              <w:t xml:space="preserve">1, </w:t>
            </w:r>
            <w:r w:rsidRPr="0061418B">
              <w:t>2.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9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Конструируем.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10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</w:pPr>
            <w:r w:rsidRPr="0061418B">
              <w:t xml:space="preserve">Учимся выполнять сложение. </w:t>
            </w:r>
          </w:p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Число и цифра 3.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11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Находим фигуры.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12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</w:pPr>
            <w:r w:rsidRPr="0061418B">
              <w:t>«Шагаем» по линейке. Вправо. Влево. Число и цифра 4.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13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Учимся выполнять вычитание.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14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Сравниваем. Число и цифра 5.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15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Сравниваем. Число и цифра 6.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16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Подготовка к решению задач.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17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</w:pPr>
            <w:r w:rsidRPr="0061418B">
              <w:t xml:space="preserve">Готовимся решать задачи. Число и </w:t>
            </w:r>
          </w:p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цифра 7.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18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Складываем числа.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19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</w:pPr>
            <w:r w:rsidRPr="0061418B">
              <w:t xml:space="preserve">Вычитаем числа. Число </w:t>
            </w:r>
          </w:p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и цифра 8.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20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Различаем числа и цифры. Число и цифра 9.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21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Число и цифра 0.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22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Сантиметр.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23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Измерение длины в сантиметрах.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24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Увеличение и уменьшение числа на 1.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25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Увеличение и уменьшение числа на 2.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26</w:t>
            </w:r>
          </w:p>
        </w:tc>
        <w:tc>
          <w:tcPr>
            <w:tcW w:w="1701" w:type="dxa"/>
            <w:vMerge w:val="restart"/>
          </w:tcPr>
          <w:p w:rsidR="007222C5" w:rsidRPr="0061418B" w:rsidRDefault="007222C5" w:rsidP="00CB461F">
            <w:pPr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Число 10.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27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Дециметр.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28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Многоугольники.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lastRenderedPageBreak/>
              <w:t>29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Знакомство с задачей.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30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Составление задач.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31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Решение задач.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32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E31ADC" w:rsidRDefault="007222C5" w:rsidP="00CB461F">
            <w:pPr>
              <w:rPr>
                <w:b/>
                <w:bCs/>
              </w:rPr>
            </w:pPr>
            <w:r w:rsidRPr="00E31ADC">
              <w:rPr>
                <w:b/>
                <w:bCs/>
              </w:rPr>
              <w:t xml:space="preserve">2 четверть </w:t>
            </w:r>
          </w:p>
          <w:p w:rsidR="007222C5" w:rsidRPr="0061418B" w:rsidRDefault="007222C5" w:rsidP="00CB461F">
            <w:pPr>
              <w:rPr>
                <w:b/>
                <w:bCs/>
              </w:rPr>
            </w:pPr>
            <w:r w:rsidRPr="00E31ADC">
              <w:rPr>
                <w:b/>
                <w:bCs/>
              </w:rPr>
              <w:t>Числа от 11 до 20.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33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Default="007222C5" w:rsidP="00CB461F">
            <w:r>
              <w:t>Знакомимся с числами от 11-20</w:t>
            </w:r>
          </w:p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Сумма разрядных слагаемых.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34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Сантиметр и дециметр.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35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Составление и решение задач.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36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Числа от 1 до 20.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37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Default="007222C5" w:rsidP="00CB461F">
            <w:r w:rsidRPr="0061418B">
              <w:t>Учимся выполнять умножение.</w:t>
            </w:r>
          </w:p>
          <w:p w:rsidR="007222C5" w:rsidRPr="0061418B" w:rsidRDefault="007222C5" w:rsidP="00CB461F">
            <w:pPr>
              <w:rPr>
                <w:b/>
                <w:bCs/>
              </w:rPr>
            </w:pPr>
            <w:r>
              <w:t>Раскрытие смысла действия умножения.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38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Умножение чисел.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39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Составление и решение задач.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40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Числа от 1 до 20.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41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 xml:space="preserve">Умножаем </w:t>
            </w:r>
            <w:proofErr w:type="spellStart"/>
            <w:r w:rsidRPr="0061418B">
              <w:t>числа</w:t>
            </w:r>
            <w:proofErr w:type="gramStart"/>
            <w:r w:rsidRPr="0061418B">
              <w:t>.</w:t>
            </w:r>
            <w:r>
              <w:t>В</w:t>
            </w:r>
            <w:proofErr w:type="gramEnd"/>
            <w:r>
              <w:t>ведение</w:t>
            </w:r>
            <w:proofErr w:type="spellEnd"/>
            <w:r>
              <w:t xml:space="preserve">  знака умножения 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42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Умножаем числа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43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>
              <w:t xml:space="preserve">Решаем задачи на умножение 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44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Решаем задачи.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45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Утверждение «Верно ли, что…»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46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Смысл действия деления.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47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Деление чисел. Введение знака деления.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48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Деление чисел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49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Сравнение множеств.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50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jc w:val="both"/>
              <w:rPr>
                <w:b/>
                <w:bCs/>
              </w:rPr>
            </w:pPr>
            <w:r w:rsidRPr="0061418B">
              <w:t>Числа от 1 до 20.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51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 xml:space="preserve">Решаем </w:t>
            </w:r>
            <w:proofErr w:type="spellStart"/>
            <w:r w:rsidRPr="0061418B">
              <w:t>задачи</w:t>
            </w:r>
            <w:proofErr w:type="gramStart"/>
            <w:r w:rsidRPr="0061418B">
              <w:t>.</w:t>
            </w:r>
            <w:r>
              <w:t>У</w:t>
            </w:r>
            <w:proofErr w:type="gramEnd"/>
            <w:r>
              <w:t>величение</w:t>
            </w:r>
            <w:proofErr w:type="spellEnd"/>
            <w:r>
              <w:t xml:space="preserve"> и уменьшение чисел.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52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Сложение и вычитание чисел.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53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Сложение и вычитание чисел.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54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Умножение и деление чисел.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55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Решение задач разными способами.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56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Решение примеров.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57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jc w:val="both"/>
              <w:rPr>
                <w:b/>
                <w:bCs/>
              </w:rPr>
            </w:pPr>
            <w:r w:rsidRPr="0061418B">
              <w:t>Сравнение чисел.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58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Число и счет. Арифметические действия.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59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EB36B5">
            <w:pPr>
              <w:rPr>
                <w:b/>
                <w:bCs/>
              </w:rPr>
            </w:pPr>
            <w:r w:rsidRPr="0061418B">
              <w:t>Повторение пройденного материала.</w:t>
            </w:r>
          </w:p>
        </w:tc>
        <w:tc>
          <w:tcPr>
            <w:tcW w:w="992" w:type="dxa"/>
          </w:tcPr>
          <w:p w:rsidR="007222C5" w:rsidRPr="0061418B" w:rsidRDefault="007222C5" w:rsidP="00EB36B5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>
              <w:t>60</w:t>
            </w:r>
          </w:p>
        </w:tc>
        <w:tc>
          <w:tcPr>
            <w:tcW w:w="1701" w:type="dxa"/>
            <w:vMerge w:val="restart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rPr>
                <w:b/>
                <w:bCs/>
              </w:rPr>
              <w:t xml:space="preserve">Свойства сложения и вычитания </w:t>
            </w:r>
            <w:r w:rsidRPr="0061418B">
              <w:rPr>
                <w:b/>
                <w:bCs/>
              </w:rPr>
              <w:lastRenderedPageBreak/>
              <w:t>(13 ч).</w:t>
            </w: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lastRenderedPageBreak/>
              <w:t>Перестановка чисел при сложении.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rPr>
          <w:trHeight w:val="251"/>
        </w:trPr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61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both"/>
              <w:rPr>
                <w:b/>
                <w:bCs/>
              </w:rPr>
            </w:pPr>
            <w:r w:rsidRPr="0061418B">
              <w:rPr>
                <w:b/>
                <w:bCs/>
              </w:rPr>
              <w:t>Проверочная работа за 1 полугодие.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62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EB36B5">
            <w:pPr>
              <w:rPr>
                <w:b/>
                <w:bCs/>
              </w:rPr>
            </w:pPr>
            <w:r w:rsidRPr="0061418B">
              <w:t>Повторение пройденного материала.</w:t>
            </w:r>
          </w:p>
        </w:tc>
        <w:tc>
          <w:tcPr>
            <w:tcW w:w="992" w:type="dxa"/>
          </w:tcPr>
          <w:p w:rsidR="007222C5" w:rsidRPr="0061418B" w:rsidRDefault="007222C5" w:rsidP="00EB36B5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lastRenderedPageBreak/>
              <w:t>63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Default="007222C5" w:rsidP="00EB36B5">
            <w:r>
              <w:t>3 четверть</w:t>
            </w:r>
          </w:p>
          <w:p w:rsidR="007222C5" w:rsidRPr="0061418B" w:rsidRDefault="007222C5" w:rsidP="00EB36B5">
            <w:r>
              <w:t>Шар и куб</w:t>
            </w:r>
          </w:p>
        </w:tc>
        <w:tc>
          <w:tcPr>
            <w:tcW w:w="992" w:type="dxa"/>
          </w:tcPr>
          <w:p w:rsidR="007222C5" w:rsidRPr="0061418B" w:rsidRDefault="007222C5" w:rsidP="00EB36B5">
            <w:pPr>
              <w:jc w:val="center"/>
            </w:pP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lastRenderedPageBreak/>
              <w:t>64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Квадрат и куб.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65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tabs>
                <w:tab w:val="left" w:pos="3945"/>
              </w:tabs>
              <w:rPr>
                <w:b/>
                <w:bCs/>
              </w:rPr>
            </w:pPr>
            <w:r w:rsidRPr="0061418B">
              <w:t>Сложение с числом 0.</w:t>
            </w:r>
            <w:r w:rsidRPr="0061418B">
              <w:rPr>
                <w:b/>
                <w:bCs/>
              </w:rPr>
              <w:tab/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3436DC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3436DC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66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Условие и вопрос, решение и ответ задачи.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67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Свойства вычитания.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68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jc w:val="both"/>
              <w:rPr>
                <w:b/>
                <w:bCs/>
              </w:rPr>
            </w:pPr>
            <w:r w:rsidRPr="0061418B">
              <w:t>Правила вычитания.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69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Вычитание числа 0.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70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</w:pPr>
            <w:r w:rsidRPr="0061418B">
              <w:t>Свойства арифметических действий.</w:t>
            </w:r>
          </w:p>
          <w:p w:rsidR="007222C5" w:rsidRPr="0061418B" w:rsidRDefault="007222C5" w:rsidP="00CB461F">
            <w:r w:rsidRPr="0061418B">
              <w:t>Сложение и вычитание 0.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71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Решение задач на деление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72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Решение задач.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73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Сложение с числом 10.Следующее число.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74</w:t>
            </w:r>
          </w:p>
        </w:tc>
        <w:tc>
          <w:tcPr>
            <w:tcW w:w="1701" w:type="dxa"/>
            <w:vMerge w:val="restart"/>
          </w:tcPr>
          <w:p w:rsidR="007222C5" w:rsidRDefault="007222C5" w:rsidP="00CB461F">
            <w:pPr>
              <w:rPr>
                <w:b/>
                <w:bCs/>
              </w:rPr>
            </w:pPr>
            <w:r w:rsidRPr="0061418B">
              <w:rPr>
                <w:b/>
                <w:bCs/>
              </w:rPr>
              <w:t>Сложение и вычитание в пределах 10 (25ч).</w:t>
            </w: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Default="007222C5" w:rsidP="00CB461F">
            <w:pPr>
              <w:rPr>
                <w:b/>
                <w:bCs/>
              </w:rPr>
            </w:pPr>
          </w:p>
          <w:p w:rsidR="007222C5" w:rsidRPr="0061418B" w:rsidRDefault="007222C5" w:rsidP="00CB461F">
            <w:pPr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Предшествующее число.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75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</w:pPr>
            <w:r w:rsidRPr="0061418B">
              <w:t>Прибавление и вычитание числа 1.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76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</w:pPr>
            <w:r w:rsidRPr="0061418B">
              <w:t>Название чисел при сложении.</w:t>
            </w:r>
          </w:p>
          <w:p w:rsidR="007222C5" w:rsidRPr="0061418B" w:rsidRDefault="007222C5" w:rsidP="00CB46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Математический диктант №1</w:t>
            </w:r>
            <w:r w:rsidRPr="0061418B">
              <w:rPr>
                <w:b/>
                <w:bCs/>
              </w:rPr>
              <w:t>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77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Прибавление числа 2.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78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Вычитание числа 2.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79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Прибавление числа 3.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80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</w:pPr>
            <w:r w:rsidRPr="0061418B">
              <w:t>Прибавление по частям.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81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Вычитание числа 3.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82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Вычитание числа по частям.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83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Задачи, содержащие несколько данных.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84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Прибавление числа 4.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85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Задачи, содержащие более одного вопроса.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86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Вычитание числа 4.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87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Прибавление числа 5.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88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jc w:val="both"/>
              <w:rPr>
                <w:b/>
                <w:bCs/>
              </w:rPr>
            </w:pPr>
            <w:r w:rsidRPr="0061418B">
              <w:t>Решение задач и примеров.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89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2C5" w:rsidRPr="0061418B" w:rsidRDefault="007222C5" w:rsidP="00CB4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</w:pPr>
            <w:r w:rsidRPr="0061418B">
              <w:t>Вычитание числа 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90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Решение задач и примеров.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91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2C5" w:rsidRPr="0061418B" w:rsidRDefault="007222C5" w:rsidP="00CB4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</w:pPr>
            <w:r w:rsidRPr="0061418B">
              <w:t>Прибавление числа 6.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rPr>
          <w:trHeight w:val="602"/>
        </w:trPr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92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2C5" w:rsidRPr="0061418B" w:rsidRDefault="007222C5" w:rsidP="00CB4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</w:pPr>
            <w:r w:rsidRPr="0061418B">
              <w:t>Вычитание числа 6.</w:t>
            </w:r>
          </w:p>
          <w:p w:rsidR="007222C5" w:rsidRPr="0061418B" w:rsidRDefault="007222C5" w:rsidP="00CB4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b/>
                <w:bCs/>
              </w:rPr>
            </w:pPr>
            <w:r w:rsidRPr="0061418B">
              <w:rPr>
                <w:b/>
                <w:bCs/>
              </w:rPr>
              <w:t>Математический диктант №2.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93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Решение примеров и задач.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94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Решение примеров и задач.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95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 xml:space="preserve">Прибавление и вычитание чисел от 1 до 6. Сравнение </w:t>
            </w:r>
            <w:r w:rsidRPr="0061418B">
              <w:lastRenderedPageBreak/>
              <w:t>чисел.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lastRenderedPageBreak/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lastRenderedPageBreak/>
              <w:t>96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Прибавление и вычитание чисел от 1 до 6. Сравнение чисел.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97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rPr>
                <w:b/>
                <w:bCs/>
              </w:rPr>
              <w:t>Проверочная работа по теме «Сложение и вычитание чисел от 1 до 6».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98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Работа над ошибками.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99</w:t>
            </w:r>
          </w:p>
        </w:tc>
        <w:tc>
          <w:tcPr>
            <w:tcW w:w="1701" w:type="dxa"/>
            <w:vMerge w:val="restart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rPr>
                <w:b/>
                <w:bCs/>
              </w:rPr>
              <w:t>Сравнение чисел (12ч).</w:t>
            </w: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Сравнение чисел по рисункам.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100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Сравнение чисел, с помощью шкалы линейки.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101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Результат сравнения.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102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Сравнение чисел, с помощью цветных стрелок.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103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Графы отношений «больше», «меньше».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104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Применение вычитания при сравнении чисел.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rPr>
          <w:trHeight w:val="307"/>
        </w:trPr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105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Правило сравнения.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106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Увеличение числа на несколько единиц.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107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Задачи на нахождение числа, больше данного числа на несколько единиц.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108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Уменьшение числа на несколько единиц.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109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Задачи на нахождение числа, меньше данного числа на несколько единиц.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110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jc w:val="both"/>
              <w:rPr>
                <w:b/>
                <w:bCs/>
              </w:rPr>
            </w:pPr>
            <w:r w:rsidRPr="0061418B">
              <w:rPr>
                <w:b/>
                <w:bCs/>
              </w:rPr>
              <w:t>Проверочная работа по теме «Сравнение чисел».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111</w:t>
            </w:r>
          </w:p>
        </w:tc>
        <w:tc>
          <w:tcPr>
            <w:tcW w:w="1701" w:type="dxa"/>
            <w:vMerge w:val="restart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rPr>
                <w:b/>
                <w:bCs/>
              </w:rPr>
              <w:t>Прибавление и вычитание чисел 7, 8, 9 с переходом через десяток (14 ч).</w:t>
            </w: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Работа над ошибками. Прибавление числа 7.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112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Прибавление числа 8.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113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Прибавление числа 9.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114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Таблица сложения.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115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  <w:rPr>
                <w:b/>
                <w:bCs/>
              </w:rPr>
            </w:pPr>
            <w:r w:rsidRPr="0061418B">
              <w:rPr>
                <w:b/>
                <w:bCs/>
              </w:rPr>
              <w:t>Проверочная работа по теме «Сложение чисел от 1 до 9 с переходом через десяток».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116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Работа над ошибками. Вычитание числа 7.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117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Вычитание числа 8.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118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>Вычитание числа 9.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119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 xml:space="preserve">Арифметическая операция, обратная </w:t>
            </w:r>
            <w:proofErr w:type="gramStart"/>
            <w:r w:rsidRPr="0061418B">
              <w:t>данной</w:t>
            </w:r>
            <w:proofErr w:type="gramEnd"/>
            <w:r w:rsidRPr="0061418B">
              <w:t>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120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 xml:space="preserve">Сложение и вычитание. Скобки. </w:t>
            </w:r>
            <w:r w:rsidRPr="0061418B">
              <w:rPr>
                <w:b/>
                <w:bCs/>
              </w:rPr>
              <w:t>Математический диктант №3.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121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t xml:space="preserve">Числовые выражения со скобками, вида (а ± в) ± </w:t>
            </w:r>
            <w:proofErr w:type="gramStart"/>
            <w:r w:rsidRPr="0061418B">
              <w:t>с</w:t>
            </w:r>
            <w:proofErr w:type="gramEnd"/>
            <w:r w:rsidRPr="0061418B">
              <w:t>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122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jc w:val="both"/>
              <w:rPr>
                <w:b/>
                <w:bCs/>
              </w:rPr>
            </w:pPr>
            <w:r w:rsidRPr="0061418B">
              <w:t xml:space="preserve">Числовые выражения со скобками, вида </w:t>
            </w:r>
            <w:proofErr w:type="gramStart"/>
            <w:r w:rsidRPr="0061418B">
              <w:t>с</w:t>
            </w:r>
            <w:proofErr w:type="gramEnd"/>
            <w:r w:rsidRPr="0061418B">
              <w:t xml:space="preserve"> ± (а ± в).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123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  <w:color w:val="000000"/>
              </w:rPr>
            </w:pPr>
            <w:r w:rsidRPr="0061418B">
              <w:rPr>
                <w:b/>
                <w:bCs/>
                <w:color w:val="000000"/>
              </w:rPr>
              <w:t>Проверочная работа.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124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Комплексная контрольная работа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  <w:rPr>
                <w:b/>
                <w:bCs/>
              </w:rPr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125</w:t>
            </w:r>
          </w:p>
        </w:tc>
        <w:tc>
          <w:tcPr>
            <w:tcW w:w="1701" w:type="dxa"/>
            <w:vMerge w:val="restart"/>
          </w:tcPr>
          <w:p w:rsidR="007222C5" w:rsidRPr="0061418B" w:rsidRDefault="007222C5" w:rsidP="00CB461F">
            <w:pPr>
              <w:rPr>
                <w:b/>
                <w:bCs/>
              </w:rPr>
            </w:pPr>
            <w:r w:rsidRPr="0061418B">
              <w:rPr>
                <w:b/>
                <w:bCs/>
              </w:rPr>
              <w:t xml:space="preserve">Симметрия </w:t>
            </w:r>
            <w:r w:rsidRPr="0061418B">
              <w:rPr>
                <w:b/>
                <w:bCs/>
              </w:rPr>
              <w:lastRenderedPageBreak/>
              <w:t>(8ч).</w:t>
            </w: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lastRenderedPageBreak/>
              <w:t xml:space="preserve">Работа над ошибками. Зеркальное отображение </w:t>
            </w:r>
            <w:r w:rsidRPr="0061418B">
              <w:lastRenderedPageBreak/>
              <w:t>предметов.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lastRenderedPageBreak/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lastRenderedPageBreak/>
              <w:t>126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Пары симметричных точек, отрезков, многоугольников.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127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Ось симметрии.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128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Построение фигуры, симметричной данной.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129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6132" w:type="dxa"/>
          </w:tcPr>
          <w:p w:rsidR="007222C5" w:rsidRPr="0061418B" w:rsidRDefault="007222C5" w:rsidP="00CB4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98"/>
            </w:pPr>
            <w:r w:rsidRPr="0061418B">
              <w:t>Построение фигуры, симметричной данной.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130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Фигуры, имеющие одну ось симметрии и несколько осей симметрии.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131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Фигуры, имеющие одну ось симметрии и несколько осей симметрии.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</w:pPr>
          </w:p>
        </w:tc>
      </w:tr>
      <w:tr w:rsidR="007222C5" w:rsidRPr="0061418B">
        <w:tc>
          <w:tcPr>
            <w:tcW w:w="675" w:type="dxa"/>
          </w:tcPr>
          <w:p w:rsidR="007222C5" w:rsidRPr="0061418B" w:rsidRDefault="007222C5" w:rsidP="00CB461F">
            <w:pPr>
              <w:jc w:val="center"/>
            </w:pPr>
            <w:r w:rsidRPr="0061418B">
              <w:t>132</w:t>
            </w:r>
          </w:p>
        </w:tc>
        <w:tc>
          <w:tcPr>
            <w:tcW w:w="1701" w:type="dxa"/>
            <w:vMerge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6132" w:type="dxa"/>
          </w:tcPr>
          <w:p w:rsidR="007222C5" w:rsidRPr="0061418B" w:rsidRDefault="007222C5" w:rsidP="00CB461F">
            <w:r w:rsidRPr="0061418B">
              <w:t>Повторение пройденного материала.</w:t>
            </w:r>
          </w:p>
        </w:tc>
        <w:tc>
          <w:tcPr>
            <w:tcW w:w="992" w:type="dxa"/>
          </w:tcPr>
          <w:p w:rsidR="007222C5" w:rsidRPr="0061418B" w:rsidRDefault="007222C5" w:rsidP="00CB461F">
            <w:pPr>
              <w:jc w:val="center"/>
            </w:pPr>
            <w:r w:rsidRPr="0061418B">
              <w:t>1</w:t>
            </w:r>
          </w:p>
        </w:tc>
        <w:tc>
          <w:tcPr>
            <w:tcW w:w="1768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1701" w:type="dxa"/>
          </w:tcPr>
          <w:p w:rsidR="007222C5" w:rsidRPr="0061418B" w:rsidRDefault="007222C5" w:rsidP="00CB461F">
            <w:pPr>
              <w:jc w:val="center"/>
            </w:pPr>
          </w:p>
        </w:tc>
        <w:tc>
          <w:tcPr>
            <w:tcW w:w="2062" w:type="dxa"/>
          </w:tcPr>
          <w:p w:rsidR="007222C5" w:rsidRPr="0061418B" w:rsidRDefault="007222C5" w:rsidP="00CB461F">
            <w:pPr>
              <w:jc w:val="center"/>
            </w:pPr>
          </w:p>
        </w:tc>
      </w:tr>
    </w:tbl>
    <w:p w:rsidR="007222C5" w:rsidRPr="00376C72" w:rsidRDefault="007222C5" w:rsidP="00EE2B99">
      <w:pPr>
        <w:spacing w:line="240" w:lineRule="atLeast"/>
        <w:jc w:val="both"/>
        <w:rPr>
          <w:b/>
          <w:bCs/>
        </w:rPr>
      </w:pPr>
    </w:p>
    <w:sectPr w:rsidR="007222C5" w:rsidRPr="00376C72" w:rsidSect="005012E3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2B4"/>
    <w:multiLevelType w:val="hybridMultilevel"/>
    <w:tmpl w:val="84EA78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5EB2729"/>
    <w:multiLevelType w:val="hybridMultilevel"/>
    <w:tmpl w:val="FE547664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2">
    <w:nsid w:val="07F61F52"/>
    <w:multiLevelType w:val="hybridMultilevel"/>
    <w:tmpl w:val="6A3E2D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DCC6F9C"/>
    <w:multiLevelType w:val="hybridMultilevel"/>
    <w:tmpl w:val="F8A6B71C"/>
    <w:lvl w:ilvl="0" w:tplc="2ACEA804">
      <w:start w:val="1"/>
      <w:numFmt w:val="decimal"/>
      <w:lvlText w:val="%1."/>
      <w:lvlJc w:val="center"/>
      <w:pPr>
        <w:tabs>
          <w:tab w:val="num" w:pos="414"/>
        </w:tabs>
        <w:ind w:left="414" w:hanging="126"/>
      </w:pPr>
      <w:rPr>
        <w:rFonts w:hint="default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40E5E"/>
    <w:multiLevelType w:val="multilevel"/>
    <w:tmpl w:val="C83E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CE04C7"/>
    <w:multiLevelType w:val="hybridMultilevel"/>
    <w:tmpl w:val="E4C86E3A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832F6"/>
    <w:multiLevelType w:val="hybridMultilevel"/>
    <w:tmpl w:val="7FD0E1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8900AAE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8">
    <w:nsid w:val="1A167E99"/>
    <w:multiLevelType w:val="hybridMultilevel"/>
    <w:tmpl w:val="3BBE38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A961B0D"/>
    <w:multiLevelType w:val="hybridMultilevel"/>
    <w:tmpl w:val="E1A886E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10">
    <w:nsid w:val="1ACD5578"/>
    <w:multiLevelType w:val="hybridMultilevel"/>
    <w:tmpl w:val="85D6C3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FD54BE"/>
    <w:multiLevelType w:val="multilevel"/>
    <w:tmpl w:val="F8A6B71C"/>
    <w:lvl w:ilvl="0">
      <w:start w:val="1"/>
      <w:numFmt w:val="decimal"/>
      <w:lvlText w:val="%1."/>
      <w:lvlJc w:val="center"/>
      <w:pPr>
        <w:tabs>
          <w:tab w:val="num" w:pos="414"/>
        </w:tabs>
        <w:ind w:left="414" w:hanging="126"/>
      </w:pPr>
      <w:rPr>
        <w:rFonts w:hint="defaul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1E292A"/>
    <w:multiLevelType w:val="hybridMultilevel"/>
    <w:tmpl w:val="DFB494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292D4B44"/>
    <w:multiLevelType w:val="multilevel"/>
    <w:tmpl w:val="C66009D8"/>
    <w:lvl w:ilvl="0">
      <w:start w:val="2"/>
      <w:numFmt w:val="decimal"/>
      <w:lvlText w:val="%1."/>
      <w:lvlJc w:val="center"/>
      <w:pPr>
        <w:tabs>
          <w:tab w:val="num" w:pos="126"/>
        </w:tabs>
        <w:ind w:left="126" w:hanging="126"/>
      </w:pPr>
      <w:rPr>
        <w:rFonts w:hint="defaul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497648"/>
    <w:multiLevelType w:val="hybridMultilevel"/>
    <w:tmpl w:val="E9C6F9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BF34A23"/>
    <w:multiLevelType w:val="multilevel"/>
    <w:tmpl w:val="1520CE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4D5C7D"/>
    <w:multiLevelType w:val="hybridMultilevel"/>
    <w:tmpl w:val="E0944200"/>
    <w:lvl w:ilvl="0" w:tplc="2ACEA804">
      <w:start w:val="1"/>
      <w:numFmt w:val="decimal"/>
      <w:lvlText w:val="%1."/>
      <w:lvlJc w:val="center"/>
      <w:pPr>
        <w:tabs>
          <w:tab w:val="num" w:pos="414"/>
        </w:tabs>
        <w:ind w:left="414" w:hanging="126"/>
      </w:pPr>
      <w:rPr>
        <w:rFonts w:hint="default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6679"/>
    <w:multiLevelType w:val="hybridMultilevel"/>
    <w:tmpl w:val="035AE35C"/>
    <w:lvl w:ilvl="0" w:tplc="3B664B2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D97429"/>
    <w:multiLevelType w:val="multilevel"/>
    <w:tmpl w:val="E73A47EA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E0193A"/>
    <w:multiLevelType w:val="hybridMultilevel"/>
    <w:tmpl w:val="E036F1E2"/>
    <w:lvl w:ilvl="0" w:tplc="3B664B2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0">
    <w:nsid w:val="3E1F6964"/>
    <w:multiLevelType w:val="hybridMultilevel"/>
    <w:tmpl w:val="D612F9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3F391D46"/>
    <w:multiLevelType w:val="multilevel"/>
    <w:tmpl w:val="E3E67FBC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8069DE"/>
    <w:multiLevelType w:val="multilevel"/>
    <w:tmpl w:val="8662E16C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40877"/>
    <w:multiLevelType w:val="hybridMultilevel"/>
    <w:tmpl w:val="C66009D8"/>
    <w:lvl w:ilvl="0" w:tplc="253CF434">
      <w:start w:val="2"/>
      <w:numFmt w:val="decimal"/>
      <w:lvlText w:val="%1."/>
      <w:lvlJc w:val="center"/>
      <w:pPr>
        <w:tabs>
          <w:tab w:val="num" w:pos="126"/>
        </w:tabs>
        <w:ind w:left="126" w:hanging="126"/>
      </w:pPr>
      <w:rPr>
        <w:rFonts w:hint="default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31B72"/>
    <w:multiLevelType w:val="hybridMultilevel"/>
    <w:tmpl w:val="1A8836CC"/>
    <w:lvl w:ilvl="0" w:tplc="02ACD334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B1DF7"/>
    <w:multiLevelType w:val="hybridMultilevel"/>
    <w:tmpl w:val="2F46D598"/>
    <w:lvl w:ilvl="0" w:tplc="D75215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AFF32">
      <w:start w:val="8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  <w:color w:val="000000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4F1149"/>
    <w:multiLevelType w:val="hybridMultilevel"/>
    <w:tmpl w:val="B29461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27">
    <w:nsid w:val="5DB65CE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FD77EFE"/>
    <w:multiLevelType w:val="hybridMultilevel"/>
    <w:tmpl w:val="52A62678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28132EF"/>
    <w:multiLevelType w:val="multilevel"/>
    <w:tmpl w:val="E036F1E2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30">
    <w:nsid w:val="631160A7"/>
    <w:multiLevelType w:val="hybridMultilevel"/>
    <w:tmpl w:val="C78019E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34D5ECC"/>
    <w:multiLevelType w:val="hybridMultilevel"/>
    <w:tmpl w:val="7932FA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64501EAE"/>
    <w:multiLevelType w:val="hybridMultilevel"/>
    <w:tmpl w:val="2BC0F164"/>
    <w:lvl w:ilvl="0" w:tplc="5374F5D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D6783"/>
    <w:multiLevelType w:val="hybridMultilevel"/>
    <w:tmpl w:val="8E64299C"/>
    <w:lvl w:ilvl="0" w:tplc="B7AAA530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4">
    <w:nsid w:val="6D2C0E14"/>
    <w:multiLevelType w:val="hybridMultilevel"/>
    <w:tmpl w:val="B3D8D2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07E7380"/>
    <w:multiLevelType w:val="hybridMultilevel"/>
    <w:tmpl w:val="695442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AE0D84"/>
    <w:multiLevelType w:val="hybridMultilevel"/>
    <w:tmpl w:val="52D63BD0"/>
    <w:lvl w:ilvl="0" w:tplc="D75215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52153E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9C545F9"/>
    <w:multiLevelType w:val="hybridMultilevel"/>
    <w:tmpl w:val="29A613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CF36072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A415DF8"/>
    <w:multiLevelType w:val="multilevel"/>
    <w:tmpl w:val="F8A6B71C"/>
    <w:lvl w:ilvl="0">
      <w:start w:val="1"/>
      <w:numFmt w:val="decimal"/>
      <w:lvlText w:val="%1."/>
      <w:lvlJc w:val="center"/>
      <w:pPr>
        <w:tabs>
          <w:tab w:val="num" w:pos="414"/>
        </w:tabs>
        <w:ind w:left="414" w:hanging="126"/>
      </w:pPr>
      <w:rPr>
        <w:rFonts w:hint="defaul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C244F4"/>
    <w:multiLevelType w:val="hybridMultilevel"/>
    <w:tmpl w:val="030EAE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E5B2A3D"/>
    <w:multiLevelType w:val="hybridMultilevel"/>
    <w:tmpl w:val="F57C2D90"/>
    <w:lvl w:ilvl="0" w:tplc="A2A29EC2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34"/>
  </w:num>
  <w:num w:numId="4">
    <w:abstractNumId w:val="7"/>
  </w:num>
  <w:num w:numId="5">
    <w:abstractNumId w:val="16"/>
  </w:num>
  <w:num w:numId="6">
    <w:abstractNumId w:val="26"/>
  </w:num>
  <w:num w:numId="7">
    <w:abstractNumId w:val="28"/>
  </w:num>
  <w:num w:numId="8">
    <w:abstractNumId w:val="3"/>
  </w:num>
  <w:num w:numId="9">
    <w:abstractNumId w:val="6"/>
  </w:num>
  <w:num w:numId="10">
    <w:abstractNumId w:val="14"/>
  </w:num>
  <w:num w:numId="11">
    <w:abstractNumId w:val="5"/>
  </w:num>
  <w:num w:numId="12">
    <w:abstractNumId w:val="15"/>
  </w:num>
  <w:num w:numId="13">
    <w:abstractNumId w:val="11"/>
  </w:num>
  <w:num w:numId="14">
    <w:abstractNumId w:val="23"/>
  </w:num>
  <w:num w:numId="15">
    <w:abstractNumId w:val="13"/>
  </w:num>
  <w:num w:numId="16">
    <w:abstractNumId w:val="27"/>
  </w:num>
  <w:num w:numId="17">
    <w:abstractNumId w:val="38"/>
  </w:num>
  <w:num w:numId="18">
    <w:abstractNumId w:val="10"/>
  </w:num>
  <w:num w:numId="19">
    <w:abstractNumId w:val="39"/>
  </w:num>
  <w:num w:numId="20">
    <w:abstractNumId w:val="4"/>
  </w:num>
  <w:num w:numId="21">
    <w:abstractNumId w:val="19"/>
  </w:num>
  <w:num w:numId="22">
    <w:abstractNumId w:val="29"/>
  </w:num>
  <w:num w:numId="23">
    <w:abstractNumId w:val="17"/>
  </w:num>
  <w:num w:numId="24">
    <w:abstractNumId w:val="2"/>
  </w:num>
  <w:num w:numId="25">
    <w:abstractNumId w:val="8"/>
  </w:num>
  <w:num w:numId="26">
    <w:abstractNumId w:val="31"/>
  </w:num>
  <w:num w:numId="27">
    <w:abstractNumId w:val="20"/>
  </w:num>
  <w:num w:numId="28">
    <w:abstractNumId w:val="12"/>
  </w:num>
  <w:num w:numId="29">
    <w:abstractNumId w:val="0"/>
  </w:num>
  <w:num w:numId="30">
    <w:abstractNumId w:val="33"/>
  </w:num>
  <w:num w:numId="31">
    <w:abstractNumId w:val="18"/>
  </w:num>
  <w:num w:numId="32">
    <w:abstractNumId w:val="1"/>
  </w:num>
  <w:num w:numId="33">
    <w:abstractNumId w:val="9"/>
  </w:num>
  <w:num w:numId="34">
    <w:abstractNumId w:val="21"/>
  </w:num>
  <w:num w:numId="35">
    <w:abstractNumId w:val="25"/>
  </w:num>
  <w:num w:numId="36">
    <w:abstractNumId w:val="32"/>
  </w:num>
  <w:num w:numId="37">
    <w:abstractNumId w:val="24"/>
  </w:num>
  <w:num w:numId="38">
    <w:abstractNumId w:val="40"/>
  </w:num>
  <w:num w:numId="39">
    <w:abstractNumId w:val="36"/>
  </w:num>
  <w:num w:numId="40">
    <w:abstractNumId w:val="35"/>
  </w:num>
  <w:num w:numId="4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B3B"/>
    <w:rsid w:val="000666F9"/>
    <w:rsid w:val="00086C15"/>
    <w:rsid w:val="00087434"/>
    <w:rsid w:val="000F1B52"/>
    <w:rsid w:val="00147640"/>
    <w:rsid w:val="001670D7"/>
    <w:rsid w:val="00240E3F"/>
    <w:rsid w:val="0024724F"/>
    <w:rsid w:val="00295098"/>
    <w:rsid w:val="002971D1"/>
    <w:rsid w:val="002E6CA9"/>
    <w:rsid w:val="0030409E"/>
    <w:rsid w:val="00322A82"/>
    <w:rsid w:val="003241A5"/>
    <w:rsid w:val="003436DC"/>
    <w:rsid w:val="00371EDD"/>
    <w:rsid w:val="00376C72"/>
    <w:rsid w:val="00393D4A"/>
    <w:rsid w:val="003A668A"/>
    <w:rsid w:val="003C1A49"/>
    <w:rsid w:val="003E2DE9"/>
    <w:rsid w:val="0041242E"/>
    <w:rsid w:val="00431D02"/>
    <w:rsid w:val="00443BF7"/>
    <w:rsid w:val="004700D6"/>
    <w:rsid w:val="004853AF"/>
    <w:rsid w:val="004A4379"/>
    <w:rsid w:val="004B2224"/>
    <w:rsid w:val="004B60C5"/>
    <w:rsid w:val="004D1B1B"/>
    <w:rsid w:val="004F457F"/>
    <w:rsid w:val="005012E3"/>
    <w:rsid w:val="00502223"/>
    <w:rsid w:val="005243FF"/>
    <w:rsid w:val="00525AB4"/>
    <w:rsid w:val="00527BC9"/>
    <w:rsid w:val="00543B96"/>
    <w:rsid w:val="00554011"/>
    <w:rsid w:val="0056400F"/>
    <w:rsid w:val="00565D53"/>
    <w:rsid w:val="00576C01"/>
    <w:rsid w:val="00581773"/>
    <w:rsid w:val="00594F04"/>
    <w:rsid w:val="005E3BFA"/>
    <w:rsid w:val="005F4365"/>
    <w:rsid w:val="005F71C6"/>
    <w:rsid w:val="00605444"/>
    <w:rsid w:val="0061418B"/>
    <w:rsid w:val="00695C45"/>
    <w:rsid w:val="006B1EA7"/>
    <w:rsid w:val="006F27BA"/>
    <w:rsid w:val="006F31D9"/>
    <w:rsid w:val="006F4718"/>
    <w:rsid w:val="007222C5"/>
    <w:rsid w:val="00757F36"/>
    <w:rsid w:val="00762E30"/>
    <w:rsid w:val="0076657A"/>
    <w:rsid w:val="0078074B"/>
    <w:rsid w:val="00806B9F"/>
    <w:rsid w:val="00810963"/>
    <w:rsid w:val="0081521B"/>
    <w:rsid w:val="00832464"/>
    <w:rsid w:val="008327FD"/>
    <w:rsid w:val="00836C3C"/>
    <w:rsid w:val="00872AA2"/>
    <w:rsid w:val="00886B3B"/>
    <w:rsid w:val="0089471C"/>
    <w:rsid w:val="008A63F0"/>
    <w:rsid w:val="008B0F54"/>
    <w:rsid w:val="008B2846"/>
    <w:rsid w:val="008C2E73"/>
    <w:rsid w:val="008D6B4B"/>
    <w:rsid w:val="00904B3A"/>
    <w:rsid w:val="00913340"/>
    <w:rsid w:val="00921A11"/>
    <w:rsid w:val="00980ACF"/>
    <w:rsid w:val="009D6254"/>
    <w:rsid w:val="00A142EB"/>
    <w:rsid w:val="00A16793"/>
    <w:rsid w:val="00A3479F"/>
    <w:rsid w:val="00A40C72"/>
    <w:rsid w:val="00A86455"/>
    <w:rsid w:val="00B2244A"/>
    <w:rsid w:val="00B41684"/>
    <w:rsid w:val="00B658FC"/>
    <w:rsid w:val="00B76430"/>
    <w:rsid w:val="00B77443"/>
    <w:rsid w:val="00B8119F"/>
    <w:rsid w:val="00B95E34"/>
    <w:rsid w:val="00C02DA1"/>
    <w:rsid w:val="00C12E2E"/>
    <w:rsid w:val="00C26360"/>
    <w:rsid w:val="00C302CE"/>
    <w:rsid w:val="00C3329F"/>
    <w:rsid w:val="00C528DC"/>
    <w:rsid w:val="00CB461F"/>
    <w:rsid w:val="00CC6727"/>
    <w:rsid w:val="00D0361D"/>
    <w:rsid w:val="00D105D8"/>
    <w:rsid w:val="00D230F1"/>
    <w:rsid w:val="00D62DF0"/>
    <w:rsid w:val="00D85014"/>
    <w:rsid w:val="00DB4437"/>
    <w:rsid w:val="00DF2972"/>
    <w:rsid w:val="00DF4301"/>
    <w:rsid w:val="00E15A3A"/>
    <w:rsid w:val="00E31948"/>
    <w:rsid w:val="00E31ADC"/>
    <w:rsid w:val="00EB36B5"/>
    <w:rsid w:val="00ED755D"/>
    <w:rsid w:val="00EE2B99"/>
    <w:rsid w:val="00EF1D00"/>
    <w:rsid w:val="00F24B3B"/>
    <w:rsid w:val="00F64E8E"/>
    <w:rsid w:val="00FA61B3"/>
    <w:rsid w:val="00FB2CF8"/>
    <w:rsid w:val="00FC3AF6"/>
    <w:rsid w:val="00FD2C5B"/>
    <w:rsid w:val="00FD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6B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86B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10963"/>
    <w:pPr>
      <w:keepNext/>
      <w:keepLines/>
      <w:spacing w:before="40"/>
      <w:outlineLvl w:val="4"/>
    </w:pPr>
    <w:rPr>
      <w:rFonts w:ascii="Cambria" w:hAnsi="Cambria" w:cs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6B3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86B3B"/>
    <w:rPr>
      <w:rFonts w:ascii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10963"/>
    <w:rPr>
      <w:rFonts w:ascii="Cambria" w:hAnsi="Cambria" w:cs="Cambria"/>
      <w:color w:val="365F91"/>
      <w:sz w:val="24"/>
      <w:szCs w:val="24"/>
      <w:lang w:eastAsia="ru-RU"/>
    </w:rPr>
  </w:style>
  <w:style w:type="table" w:styleId="a3">
    <w:name w:val="Table Grid"/>
    <w:basedOn w:val="a1"/>
    <w:uiPriority w:val="99"/>
    <w:rsid w:val="00886B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86B3B"/>
    <w:rPr>
      <w:color w:val="0000FF"/>
      <w:u w:val="single"/>
    </w:rPr>
  </w:style>
  <w:style w:type="character" w:styleId="a5">
    <w:name w:val="FollowedHyperlink"/>
    <w:basedOn w:val="a0"/>
    <w:uiPriority w:val="99"/>
    <w:rsid w:val="00886B3B"/>
    <w:rPr>
      <w:color w:val="800080"/>
      <w:u w:val="single"/>
    </w:rPr>
  </w:style>
  <w:style w:type="paragraph" w:styleId="a6">
    <w:name w:val="Normal (Web)"/>
    <w:basedOn w:val="a"/>
    <w:uiPriority w:val="99"/>
    <w:rsid w:val="00886B3B"/>
    <w:pPr>
      <w:spacing w:before="100" w:beforeAutospacing="1" w:after="100" w:afterAutospacing="1"/>
    </w:pPr>
  </w:style>
  <w:style w:type="paragraph" w:customStyle="1" w:styleId="a7">
    <w:name w:val="Знак"/>
    <w:basedOn w:val="a"/>
    <w:uiPriority w:val="99"/>
    <w:rsid w:val="00886B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886B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6B3B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886B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6B3B"/>
    <w:rPr>
      <w:rFonts w:ascii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886B3B"/>
  </w:style>
  <w:style w:type="paragraph" w:customStyle="1" w:styleId="Osnova">
    <w:name w:val="Osnova"/>
    <w:basedOn w:val="a"/>
    <w:uiPriority w:val="99"/>
    <w:rsid w:val="00886B3B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table" w:customStyle="1" w:styleId="11">
    <w:name w:val="Сетка таблицы1"/>
    <w:uiPriority w:val="99"/>
    <w:rsid w:val="00886B3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886B3B"/>
    <w:pPr>
      <w:ind w:firstLine="720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86B3B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886B3B"/>
  </w:style>
  <w:style w:type="paragraph" w:styleId="ad">
    <w:name w:val="No Spacing"/>
    <w:link w:val="ae"/>
    <w:uiPriority w:val="99"/>
    <w:qFormat/>
    <w:rsid w:val="00886B3B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886B3B"/>
    <w:rPr>
      <w:sz w:val="22"/>
      <w:szCs w:val="22"/>
      <w:lang w:val="ru-RU" w:eastAsia="en-US" w:bidi="ar-SA"/>
    </w:rPr>
  </w:style>
  <w:style w:type="paragraph" w:styleId="af">
    <w:name w:val="caption"/>
    <w:basedOn w:val="a"/>
    <w:next w:val="a"/>
    <w:uiPriority w:val="99"/>
    <w:qFormat/>
    <w:rsid w:val="00886B3B"/>
    <w:rPr>
      <w:b/>
      <w:bCs/>
      <w:sz w:val="20"/>
      <w:szCs w:val="20"/>
    </w:rPr>
  </w:style>
  <w:style w:type="paragraph" w:customStyle="1" w:styleId="12">
    <w:name w:val="Без интервала1"/>
    <w:uiPriority w:val="99"/>
    <w:rsid w:val="00886B3B"/>
    <w:rPr>
      <w:rFonts w:eastAsia="Times New Roman" w:cs="Calibr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rsid w:val="00886B3B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86B3B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4F45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4F457F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 w:cs="Georgia"/>
    </w:rPr>
  </w:style>
  <w:style w:type="character" w:customStyle="1" w:styleId="FontStyle15">
    <w:name w:val="Font Style15"/>
    <w:uiPriority w:val="99"/>
    <w:rsid w:val="004F457F"/>
    <w:rPr>
      <w:rFonts w:ascii="Georgia" w:hAnsi="Georgia" w:cs="Georgia"/>
      <w:sz w:val="14"/>
      <w:szCs w:val="14"/>
    </w:rPr>
  </w:style>
  <w:style w:type="character" w:customStyle="1" w:styleId="FontStyle18">
    <w:name w:val="Font Style18"/>
    <w:uiPriority w:val="99"/>
    <w:rsid w:val="004F457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af3">
    <w:name w:val="Основной текст_"/>
    <w:basedOn w:val="a0"/>
    <w:link w:val="23"/>
    <w:uiPriority w:val="99"/>
    <w:locked/>
    <w:rsid w:val="0081521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f3"/>
    <w:uiPriority w:val="99"/>
    <w:rsid w:val="0081521B"/>
  </w:style>
  <w:style w:type="paragraph" w:customStyle="1" w:styleId="23">
    <w:name w:val="Основной текст2"/>
    <w:basedOn w:val="a"/>
    <w:link w:val="af3"/>
    <w:uiPriority w:val="99"/>
    <w:rsid w:val="0081521B"/>
    <w:pPr>
      <w:shd w:val="clear" w:color="auto" w:fill="FFFFFF"/>
      <w:spacing w:line="269" w:lineRule="exact"/>
      <w:ind w:hanging="560"/>
      <w:jc w:val="both"/>
    </w:pPr>
    <w:rPr>
      <w:sz w:val="23"/>
      <w:szCs w:val="23"/>
      <w:lang w:eastAsia="en-US"/>
    </w:rPr>
  </w:style>
  <w:style w:type="character" w:customStyle="1" w:styleId="14">
    <w:name w:val="Заголовок №1"/>
    <w:basedOn w:val="a0"/>
    <w:uiPriority w:val="99"/>
    <w:rsid w:val="0081521B"/>
    <w:rPr>
      <w:rFonts w:ascii="Times New Roman" w:hAnsi="Times New Roman" w:cs="Times New Roman"/>
      <w:spacing w:val="0"/>
      <w:sz w:val="23"/>
      <w:szCs w:val="23"/>
    </w:rPr>
  </w:style>
  <w:style w:type="character" w:customStyle="1" w:styleId="af4">
    <w:name w:val="Основной текст + Полужирный"/>
    <w:basedOn w:val="af3"/>
    <w:uiPriority w:val="99"/>
    <w:rsid w:val="0081521B"/>
    <w:rPr>
      <w:b/>
      <w:bCs/>
      <w:spacing w:val="0"/>
    </w:rPr>
  </w:style>
  <w:style w:type="character" w:customStyle="1" w:styleId="15">
    <w:name w:val="Основной текст + Полужирный1"/>
    <w:aliases w:val="Курсив"/>
    <w:basedOn w:val="af3"/>
    <w:uiPriority w:val="99"/>
    <w:rsid w:val="0081521B"/>
    <w:rPr>
      <w:b/>
      <w:bCs/>
      <w:i/>
      <w:iCs/>
      <w:spacing w:val="0"/>
    </w:rPr>
  </w:style>
  <w:style w:type="character" w:customStyle="1" w:styleId="af5">
    <w:name w:val="Основной текст + Курсив"/>
    <w:basedOn w:val="af3"/>
    <w:uiPriority w:val="99"/>
    <w:rsid w:val="0081521B"/>
    <w:rPr>
      <w:i/>
      <w:iCs/>
      <w:spacing w:val="0"/>
    </w:rPr>
  </w:style>
  <w:style w:type="character" w:customStyle="1" w:styleId="3">
    <w:name w:val="Основной текст (3)"/>
    <w:basedOn w:val="a0"/>
    <w:uiPriority w:val="99"/>
    <w:rsid w:val="0081521B"/>
    <w:rPr>
      <w:rFonts w:ascii="Times New Roman" w:hAnsi="Times New Roman" w:cs="Times New Roman"/>
      <w:spacing w:val="0"/>
      <w:sz w:val="23"/>
      <w:szCs w:val="23"/>
    </w:rPr>
  </w:style>
  <w:style w:type="character" w:customStyle="1" w:styleId="24">
    <w:name w:val="Основной текст (2)"/>
    <w:basedOn w:val="a0"/>
    <w:uiPriority w:val="99"/>
    <w:rsid w:val="0081521B"/>
    <w:rPr>
      <w:rFonts w:ascii="Times New Roman" w:hAnsi="Times New Roman" w:cs="Times New Roman"/>
      <w:spacing w:val="0"/>
      <w:sz w:val="23"/>
      <w:szCs w:val="23"/>
    </w:rPr>
  </w:style>
  <w:style w:type="character" w:customStyle="1" w:styleId="100">
    <w:name w:val="Основной текст + 10"/>
    <w:aliases w:val="5 pt,Курсив1"/>
    <w:basedOn w:val="af3"/>
    <w:uiPriority w:val="99"/>
    <w:rsid w:val="00A3479F"/>
    <w:rPr>
      <w:i/>
      <w:iCs/>
      <w:spacing w:val="0"/>
      <w:sz w:val="21"/>
      <w:szCs w:val="21"/>
    </w:rPr>
  </w:style>
  <w:style w:type="paragraph" w:customStyle="1" w:styleId="Default">
    <w:name w:val="Default"/>
    <w:uiPriority w:val="99"/>
    <w:rsid w:val="008109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2">
    <w:name w:val="c2"/>
    <w:basedOn w:val="a0"/>
    <w:uiPriority w:val="99"/>
    <w:rsid w:val="00A86455"/>
  </w:style>
  <w:style w:type="table" w:customStyle="1" w:styleId="25">
    <w:name w:val="Сетка таблицы2"/>
    <w:uiPriority w:val="99"/>
    <w:rsid w:val="004700D6"/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uiPriority w:val="99"/>
    <w:qFormat/>
    <w:rsid w:val="005012E3"/>
    <w:pPr>
      <w:jc w:val="center"/>
    </w:pPr>
  </w:style>
  <w:style w:type="character" w:customStyle="1" w:styleId="af7">
    <w:name w:val="Название Знак"/>
    <w:basedOn w:val="a0"/>
    <w:link w:val="af6"/>
    <w:uiPriority w:val="99"/>
    <w:locked/>
    <w:rsid w:val="005012E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012E3"/>
    <w:rPr>
      <w:rFonts w:ascii="Georgia" w:hAnsi="Georgia" w:cs="Georgia"/>
      <w:sz w:val="20"/>
      <w:szCs w:val="20"/>
    </w:rPr>
  </w:style>
  <w:style w:type="character" w:customStyle="1" w:styleId="26">
    <w:name w:val="Заголовок №2_"/>
    <w:basedOn w:val="a0"/>
    <w:link w:val="210"/>
    <w:uiPriority w:val="99"/>
    <w:locked/>
    <w:rsid w:val="00FC3AF6"/>
    <w:rPr>
      <w:rFonts w:ascii="Arial" w:hAnsi="Arial" w:cs="Arial"/>
      <w:b/>
      <w:bCs/>
      <w:shd w:val="clear" w:color="auto" w:fill="FFFFFF"/>
    </w:rPr>
  </w:style>
  <w:style w:type="paragraph" w:customStyle="1" w:styleId="210">
    <w:name w:val="Заголовок №21"/>
    <w:basedOn w:val="a"/>
    <w:link w:val="26"/>
    <w:uiPriority w:val="99"/>
    <w:rsid w:val="00FC3AF6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rFonts w:ascii="Arial" w:eastAsia="Calibri" w:hAnsi="Arial" w:cs="Arial"/>
      <w:b/>
      <w:bCs/>
      <w:noProof/>
      <w:sz w:val="20"/>
      <w:szCs w:val="20"/>
      <w:shd w:val="clear" w:color="auto" w:fill="FFFFFF"/>
    </w:rPr>
  </w:style>
  <w:style w:type="character" w:customStyle="1" w:styleId="10pt">
    <w:name w:val="Основной текст + 10 pt"/>
    <w:basedOn w:val="af3"/>
    <w:uiPriority w:val="99"/>
    <w:rsid w:val="00FC3AF6"/>
    <w:rPr>
      <w:rFonts w:ascii="Arial" w:hAnsi="Arial" w:cs="Arial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27">
    <w:name w:val="Заголовок №2"/>
    <w:basedOn w:val="26"/>
    <w:uiPriority w:val="99"/>
    <w:rsid w:val="00FC3AF6"/>
    <w:rPr>
      <w:color w:val="000000"/>
      <w:spacing w:val="0"/>
      <w:w w:val="100"/>
      <w:position w:val="0"/>
      <w:lang w:val="ru-RU"/>
    </w:rPr>
  </w:style>
  <w:style w:type="character" w:customStyle="1" w:styleId="28">
    <w:name w:val="Основной текст (2)_"/>
    <w:uiPriority w:val="99"/>
    <w:locked/>
    <w:rsid w:val="00C12E2E"/>
    <w:rPr>
      <w:rFonts w:ascii="Arial" w:hAnsi="Arial" w:cs="Arial"/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12</Pages>
  <Words>3335</Words>
  <Characters>19013</Characters>
  <Application>Microsoft Office Word</Application>
  <DocSecurity>0</DocSecurity>
  <Lines>158</Lines>
  <Paragraphs>44</Paragraphs>
  <ScaleCrop>false</ScaleCrop>
  <Company>Hewlett-Packard</Company>
  <LinksUpToDate>false</LinksUpToDate>
  <CharactersWithSpaces>22304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пк</cp:lastModifiedBy>
  <cp:revision>47</cp:revision>
  <dcterms:created xsi:type="dcterms:W3CDTF">2014-09-13T13:56:00Z</dcterms:created>
  <dcterms:modified xsi:type="dcterms:W3CDTF">2021-10-10T13:46:00Z</dcterms:modified>
</cp:coreProperties>
</file>