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97" w:rsidRPr="000036FC" w:rsidRDefault="00E11597" w:rsidP="00E11597">
      <w:pP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 xml:space="preserve">Муниципальное </w:t>
      </w:r>
      <w:r w:rsidR="00005091">
        <w:rPr>
          <w:rFonts w:ascii="Times New Roman" w:hAnsi="Times New Roman"/>
          <w:sz w:val="28"/>
          <w:szCs w:val="24"/>
        </w:rPr>
        <w:t>бюджетн</w:t>
      </w:r>
      <w:r w:rsidRPr="000036FC">
        <w:rPr>
          <w:rFonts w:ascii="Times New Roman" w:hAnsi="Times New Roman"/>
          <w:sz w:val="28"/>
          <w:szCs w:val="24"/>
        </w:rPr>
        <w:t>ое общеобразовательное учреждение</w:t>
      </w:r>
    </w:p>
    <w:p w:rsidR="00E11597" w:rsidRPr="000036FC" w:rsidRDefault="00E11597" w:rsidP="00E11597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>«Туруханская средняя школа № 1»</w:t>
      </w:r>
    </w:p>
    <w:p w:rsidR="00E11597" w:rsidRPr="000036FC" w:rsidRDefault="00005091" w:rsidP="00E1159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54610</wp:posOffset>
            </wp:positionV>
            <wp:extent cx="5940425" cy="1571625"/>
            <wp:effectExtent l="19050" t="0" r="317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1597" w:rsidRPr="000036FC" w:rsidRDefault="00E11597" w:rsidP="00E11597">
      <w:pPr>
        <w:jc w:val="center"/>
        <w:rPr>
          <w:rFonts w:ascii="Times New Roman" w:hAnsi="Times New Roman"/>
          <w:sz w:val="28"/>
        </w:rPr>
      </w:pPr>
    </w:p>
    <w:p w:rsidR="00E11597" w:rsidRPr="000036FC" w:rsidRDefault="00E11597" w:rsidP="00E11597">
      <w:pPr>
        <w:jc w:val="center"/>
        <w:rPr>
          <w:rFonts w:ascii="Times New Roman" w:hAnsi="Times New Roman"/>
          <w:sz w:val="28"/>
        </w:rPr>
      </w:pPr>
    </w:p>
    <w:p w:rsidR="00005091" w:rsidRDefault="00005091" w:rsidP="00E11597">
      <w:pPr>
        <w:jc w:val="center"/>
        <w:rPr>
          <w:rFonts w:ascii="Times New Roman" w:hAnsi="Times New Roman"/>
          <w:b/>
          <w:sz w:val="28"/>
          <w:szCs w:val="24"/>
        </w:rPr>
      </w:pPr>
    </w:p>
    <w:p w:rsidR="00005091" w:rsidRDefault="00005091" w:rsidP="00E11597">
      <w:pPr>
        <w:jc w:val="center"/>
        <w:rPr>
          <w:rFonts w:ascii="Times New Roman" w:hAnsi="Times New Roman"/>
          <w:b/>
          <w:sz w:val="28"/>
          <w:szCs w:val="24"/>
        </w:rPr>
      </w:pPr>
    </w:p>
    <w:p w:rsidR="00E11597" w:rsidRPr="000036FC" w:rsidRDefault="00E11597" w:rsidP="00E11597">
      <w:pPr>
        <w:jc w:val="center"/>
        <w:rPr>
          <w:rFonts w:ascii="Times New Roman" w:hAnsi="Times New Roman"/>
          <w:b/>
          <w:sz w:val="28"/>
          <w:szCs w:val="24"/>
        </w:rPr>
      </w:pPr>
      <w:r w:rsidRPr="000036FC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E11597" w:rsidRPr="000036FC" w:rsidRDefault="00E11597" w:rsidP="00E1159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>по</w:t>
      </w:r>
      <w:r w:rsidRPr="000036F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литературе</w:t>
      </w:r>
      <w:r w:rsidRPr="000036FC">
        <w:rPr>
          <w:rFonts w:ascii="Times New Roman" w:hAnsi="Times New Roman"/>
          <w:sz w:val="28"/>
          <w:szCs w:val="24"/>
        </w:rPr>
        <w:t xml:space="preserve"> в </w:t>
      </w:r>
      <w:r w:rsidRPr="000036FC">
        <w:rPr>
          <w:rFonts w:ascii="Times New Roman" w:hAnsi="Times New Roman"/>
          <w:sz w:val="28"/>
          <w:szCs w:val="24"/>
          <w:u w:val="single"/>
        </w:rPr>
        <w:t xml:space="preserve">5 А, </w:t>
      </w:r>
      <w:r>
        <w:rPr>
          <w:rFonts w:ascii="Times New Roman" w:hAnsi="Times New Roman"/>
          <w:sz w:val="28"/>
          <w:szCs w:val="24"/>
          <w:u w:val="single"/>
        </w:rPr>
        <w:t>5В</w:t>
      </w:r>
      <w:r w:rsidRPr="000036FC">
        <w:rPr>
          <w:rFonts w:ascii="Times New Roman" w:hAnsi="Times New Roman"/>
          <w:sz w:val="28"/>
          <w:szCs w:val="24"/>
        </w:rPr>
        <w:t xml:space="preserve"> классах</w:t>
      </w:r>
    </w:p>
    <w:p w:rsidR="00E11597" w:rsidRPr="000036FC" w:rsidRDefault="00E11597" w:rsidP="00E11597">
      <w:pPr>
        <w:spacing w:after="0"/>
        <w:jc w:val="center"/>
        <w:rPr>
          <w:rFonts w:ascii="Times New Roman" w:hAnsi="Times New Roman"/>
          <w:szCs w:val="24"/>
        </w:rPr>
      </w:pPr>
      <w:r w:rsidRPr="000036FC">
        <w:rPr>
          <w:rFonts w:ascii="Times New Roman" w:hAnsi="Times New Roman"/>
          <w:szCs w:val="24"/>
        </w:rPr>
        <w:t>(наименование учебного курса, предмета, дисциплины)</w:t>
      </w:r>
    </w:p>
    <w:p w:rsidR="00E11597" w:rsidRDefault="00E11597" w:rsidP="00E11597">
      <w:pPr>
        <w:jc w:val="right"/>
        <w:rPr>
          <w:rFonts w:ascii="Times New Roman" w:hAnsi="Times New Roman"/>
          <w:sz w:val="28"/>
          <w:szCs w:val="24"/>
        </w:rPr>
      </w:pPr>
    </w:p>
    <w:p w:rsidR="00E11597" w:rsidRDefault="00E11597" w:rsidP="00E11597">
      <w:pPr>
        <w:jc w:val="right"/>
        <w:rPr>
          <w:rFonts w:ascii="Times New Roman" w:hAnsi="Times New Roman"/>
          <w:sz w:val="28"/>
          <w:szCs w:val="24"/>
        </w:rPr>
      </w:pPr>
    </w:p>
    <w:p w:rsidR="00E11597" w:rsidRDefault="00E11597" w:rsidP="00E11597">
      <w:pPr>
        <w:jc w:val="right"/>
        <w:rPr>
          <w:rFonts w:ascii="Times New Roman" w:hAnsi="Times New Roman"/>
          <w:sz w:val="28"/>
          <w:szCs w:val="24"/>
        </w:rPr>
      </w:pPr>
    </w:p>
    <w:p w:rsidR="00E11597" w:rsidRDefault="00E11597" w:rsidP="00E11597">
      <w:pPr>
        <w:jc w:val="right"/>
        <w:rPr>
          <w:rFonts w:ascii="Times New Roman" w:hAnsi="Times New Roman"/>
          <w:sz w:val="28"/>
          <w:szCs w:val="24"/>
        </w:rPr>
      </w:pPr>
    </w:p>
    <w:p w:rsidR="00E11597" w:rsidRPr="000036FC" w:rsidRDefault="00E11597" w:rsidP="00E11597">
      <w:pPr>
        <w:spacing w:after="0"/>
        <w:jc w:val="right"/>
        <w:rPr>
          <w:rFonts w:ascii="Times New Roman" w:hAnsi="Times New Roman"/>
          <w:sz w:val="28"/>
          <w:szCs w:val="24"/>
          <w:u w:val="single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 xml:space="preserve">         </w:t>
      </w:r>
      <w:proofErr w:type="spellStart"/>
      <w:r w:rsidRPr="000036FC">
        <w:rPr>
          <w:rFonts w:ascii="Times New Roman" w:hAnsi="Times New Roman"/>
          <w:sz w:val="28"/>
          <w:szCs w:val="24"/>
          <w:u w:val="single"/>
        </w:rPr>
        <w:t>Кейль</w:t>
      </w:r>
      <w:proofErr w:type="spellEnd"/>
      <w:r w:rsidRPr="000036FC">
        <w:rPr>
          <w:rFonts w:ascii="Times New Roman" w:hAnsi="Times New Roman"/>
          <w:sz w:val="28"/>
          <w:szCs w:val="24"/>
          <w:u w:val="single"/>
        </w:rPr>
        <w:t xml:space="preserve"> Е.А.</w:t>
      </w:r>
      <w:r w:rsidRPr="000036FC">
        <w:rPr>
          <w:rFonts w:ascii="Times New Roman" w:hAnsi="Times New Roman"/>
          <w:sz w:val="28"/>
          <w:szCs w:val="24"/>
          <w:u w:val="single"/>
        </w:rPr>
        <w:tab/>
      </w:r>
    </w:p>
    <w:p w:rsidR="00E11597" w:rsidRPr="000036FC" w:rsidRDefault="00E11597" w:rsidP="00E11597">
      <w:pPr>
        <w:spacing w:after="0"/>
        <w:jc w:val="right"/>
        <w:rPr>
          <w:rFonts w:ascii="Times New Roman" w:hAnsi="Times New Roman"/>
          <w:b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</w:rPr>
        <w:t>(</w:t>
      </w:r>
      <w:r w:rsidRPr="000036FC">
        <w:rPr>
          <w:rFonts w:ascii="Times New Roman" w:hAnsi="Times New Roman"/>
          <w:sz w:val="18"/>
          <w:szCs w:val="24"/>
        </w:rPr>
        <w:t>ФИО учителя разработчика</w:t>
      </w:r>
      <w:r>
        <w:rPr>
          <w:rFonts w:ascii="Times New Roman" w:hAnsi="Times New Roman"/>
          <w:sz w:val="18"/>
          <w:szCs w:val="24"/>
        </w:rPr>
        <w:t>)</w:t>
      </w:r>
    </w:p>
    <w:p w:rsidR="00E11597" w:rsidRPr="000036FC" w:rsidRDefault="00E11597" w:rsidP="00E115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1597" w:rsidRPr="000036FC" w:rsidRDefault="00E11597" w:rsidP="00E115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1597" w:rsidRDefault="00E11597" w:rsidP="00E11597">
      <w:pPr>
        <w:spacing w:after="0"/>
        <w:jc w:val="center"/>
        <w:rPr>
          <w:rFonts w:ascii="Times New Roman" w:hAnsi="Times New Roman"/>
          <w:sz w:val="28"/>
        </w:rPr>
      </w:pPr>
    </w:p>
    <w:p w:rsidR="00E11597" w:rsidRDefault="00E11597" w:rsidP="00E11597">
      <w:pPr>
        <w:spacing w:after="0"/>
        <w:jc w:val="center"/>
        <w:rPr>
          <w:rFonts w:ascii="Times New Roman" w:hAnsi="Times New Roman"/>
          <w:sz w:val="28"/>
        </w:rPr>
      </w:pPr>
    </w:p>
    <w:p w:rsidR="00E11597" w:rsidRDefault="00E11597" w:rsidP="00E11597">
      <w:pPr>
        <w:spacing w:after="0"/>
        <w:jc w:val="center"/>
        <w:rPr>
          <w:rFonts w:ascii="Times New Roman" w:hAnsi="Times New Roman"/>
          <w:sz w:val="28"/>
        </w:rPr>
        <w:sectPr w:rsidR="00E11597" w:rsidSect="00F56B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2021-2022 год</w:t>
      </w:r>
    </w:p>
    <w:p w:rsidR="00871D55" w:rsidRPr="008F1E69" w:rsidRDefault="00E11597" w:rsidP="00E115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11597" w:rsidRPr="008F1E69" w:rsidRDefault="00E11597" w:rsidP="00E115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Рабочая программа по литературе для 5 класса составлена на основе Требований к результатам основного общего образования, представленных в Федеральном государственном образовательном стандарте, Примерных программ основного общего образования.</w:t>
      </w:r>
    </w:p>
    <w:p w:rsidR="00E11597" w:rsidRPr="008F1E69" w:rsidRDefault="00E11597" w:rsidP="00E115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Литература как один из ведущих гуманитарных учебных </w:t>
      </w:r>
      <w:r w:rsidR="00470656" w:rsidRPr="008F1E69">
        <w:rPr>
          <w:rFonts w:ascii="Times New Roman" w:hAnsi="Times New Roman"/>
          <w:sz w:val="24"/>
          <w:szCs w:val="24"/>
        </w:rPr>
        <w:t>предметов</w:t>
      </w:r>
      <w:r w:rsidRPr="008F1E69">
        <w:rPr>
          <w:rFonts w:ascii="Times New Roman" w:hAnsi="Times New Roman"/>
          <w:sz w:val="24"/>
          <w:szCs w:val="24"/>
        </w:rPr>
        <w:t xml:space="preserve">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</w:t>
      </w:r>
      <w:r w:rsidR="00470656" w:rsidRPr="008F1E69">
        <w:rPr>
          <w:rFonts w:ascii="Times New Roman" w:hAnsi="Times New Roman"/>
          <w:sz w:val="24"/>
          <w:szCs w:val="24"/>
        </w:rPr>
        <w:t xml:space="preserve"> становление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470656" w:rsidRPr="008F1E69" w:rsidRDefault="00470656" w:rsidP="00E115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Главными целями</w:t>
      </w:r>
      <w:r w:rsidRPr="008F1E69">
        <w:rPr>
          <w:rFonts w:ascii="Times New Roman" w:hAnsi="Times New Roman"/>
          <w:sz w:val="24"/>
          <w:szCs w:val="24"/>
        </w:rPr>
        <w:t xml:space="preserve"> изучения предмета «Литература» являются: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природа искусства слова, опирающийся на принципы единства художественной формы и содержания, связи искусства с жизнью, историзма;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70656" w:rsidRPr="008F1E69" w:rsidRDefault="00470656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</w:t>
      </w:r>
      <w:r w:rsidR="008F1E69" w:rsidRPr="008F1E69">
        <w:rPr>
          <w:rFonts w:ascii="Times New Roman" w:hAnsi="Times New Roman"/>
          <w:sz w:val="24"/>
          <w:szCs w:val="24"/>
        </w:rPr>
        <w:t>, находить и обрабатывать необходимую информацию из различных источников, включая Интернет и др.</w:t>
      </w:r>
      <w:r w:rsidRPr="008F1E69">
        <w:rPr>
          <w:rFonts w:ascii="Times New Roman" w:hAnsi="Times New Roman"/>
          <w:sz w:val="24"/>
          <w:szCs w:val="24"/>
        </w:rPr>
        <w:t>)</w:t>
      </w:r>
      <w:r w:rsidR="008F1E69" w:rsidRPr="008F1E69">
        <w:rPr>
          <w:rFonts w:ascii="Times New Roman" w:hAnsi="Times New Roman"/>
          <w:sz w:val="24"/>
          <w:szCs w:val="24"/>
        </w:rPr>
        <w:t>;</w:t>
      </w:r>
    </w:p>
    <w:p w:rsidR="008F1E69" w:rsidRPr="008F1E69" w:rsidRDefault="008F1E69" w:rsidP="004706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</w:t>
      </w:r>
      <w:r w:rsidRPr="008F1E69">
        <w:rPr>
          <w:rFonts w:ascii="Times New Roman" w:hAnsi="Times New Roman"/>
          <w:sz w:val="24"/>
          <w:szCs w:val="24"/>
        </w:rPr>
        <w:lastRenderedPageBreak/>
        <w:t>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курс каждого класса представлен разделами: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1. Устное народное творчество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2. Древнерусская литература.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3. Русская литература 18 века.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4. Русская литература 19 века.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5. Русская литература 20 века.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6. Литература народов России.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7. Зарубежная литература.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8. Обзоры.</w:t>
      </w:r>
    </w:p>
    <w:p w:rsid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9. Сведения по теории и истории литературы.</w:t>
      </w:r>
    </w:p>
    <w:p w:rsidR="000A3EE8" w:rsidRPr="004A4152" w:rsidRDefault="000A3EE8" w:rsidP="000A3EE8">
      <w:pPr>
        <w:spacing w:after="0" w:line="240" w:lineRule="auto"/>
        <w:ind w:firstLine="992"/>
        <w:jc w:val="center"/>
        <w:rPr>
          <w:rFonts w:ascii="Times New Roman" w:hAnsi="Times New Roman"/>
          <w:b/>
          <w:sz w:val="24"/>
          <w:szCs w:val="24"/>
        </w:rPr>
      </w:pPr>
      <w:r w:rsidRPr="004A4152">
        <w:rPr>
          <w:rFonts w:ascii="Times New Roman" w:hAnsi="Times New Roman"/>
          <w:b/>
          <w:sz w:val="24"/>
          <w:szCs w:val="24"/>
        </w:rPr>
        <w:t>Внесение дополнений в рабочую программу.</w:t>
      </w:r>
    </w:p>
    <w:p w:rsidR="000A3EE8" w:rsidRPr="00FF3422" w:rsidRDefault="000A3EE8" w:rsidP="000A3EE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A4152">
        <w:rPr>
          <w:rFonts w:ascii="Times New Roman" w:hAnsi="Times New Roman"/>
          <w:sz w:val="24"/>
          <w:szCs w:val="24"/>
        </w:rPr>
        <w:t xml:space="preserve">связи с </w:t>
      </w:r>
      <w:r w:rsidRPr="004A4152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4A4152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FF3422">
        <w:rPr>
          <w:rFonts w:ascii="Times New Roman" w:hAnsi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422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F342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F3422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0A3EE8" w:rsidRDefault="000A3EE8" w:rsidP="000A3E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422">
        <w:rPr>
          <w:rFonts w:ascii="Times New Roman" w:hAnsi="Times New Roman"/>
          <w:sz w:val="24"/>
          <w:szCs w:val="24"/>
        </w:rPr>
        <w:lastRenderedPageBreak/>
        <w:t>В период пандемии применяют</w:t>
      </w:r>
      <w:r>
        <w:rPr>
          <w:rFonts w:ascii="Times New Roman" w:hAnsi="Times New Roman"/>
          <w:sz w:val="24"/>
          <w:szCs w:val="24"/>
        </w:rPr>
        <w:t>с</w:t>
      </w:r>
      <w:r w:rsidRPr="00FF3422">
        <w:rPr>
          <w:rFonts w:ascii="Times New Roman" w:hAnsi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4A4152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4A4152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Российская электронная школа</w:t>
        </w:r>
      </w:hyperlink>
      <w:r w:rsidRPr="004A4152"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Учи</w:t>
        </w:r>
        <w:proofErr w:type="gramStart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у</w:t>
        </w:r>
        <w:proofErr w:type="spellEnd"/>
      </w:hyperlink>
      <w:r w:rsidRPr="004A4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152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4A4152">
        <w:rPr>
          <w:rFonts w:ascii="Times New Roman" w:hAnsi="Times New Roman"/>
          <w:sz w:val="24"/>
          <w:szCs w:val="24"/>
        </w:rPr>
        <w:t>,</w:t>
      </w:r>
      <w:r w:rsidRPr="004A4152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Pr="004A4152">
        <w:rPr>
          <w:rFonts w:ascii="Times New Roman" w:hAnsi="Times New Roman"/>
          <w:sz w:val="24"/>
          <w:szCs w:val="24"/>
        </w:rPr>
        <w:fldChar w:fldCharType="begin"/>
      </w:r>
      <w:r w:rsidRPr="004A4152">
        <w:rPr>
          <w:rFonts w:ascii="Times New Roman" w:hAnsi="Times New Roman"/>
          <w:sz w:val="24"/>
          <w:szCs w:val="24"/>
        </w:rPr>
        <w:instrText xml:space="preserve"> HYPERLINK "https://www.yaklass.ru/" \o "Перейти на сайт" \t "_blank" </w:instrText>
      </w:r>
      <w:r w:rsidRPr="004A4152">
        <w:rPr>
          <w:rFonts w:ascii="Times New Roman" w:hAnsi="Times New Roman"/>
          <w:sz w:val="24"/>
          <w:szCs w:val="24"/>
        </w:rPr>
        <w:fldChar w:fldCharType="separate"/>
      </w:r>
      <w:r w:rsidRPr="004A4152">
        <w:rPr>
          <w:rFonts w:ascii="Times New Roman" w:hAnsi="Times New Roman"/>
          <w:color w:val="0000FF"/>
          <w:sz w:val="24"/>
          <w:szCs w:val="24"/>
          <w:u w:val="single"/>
        </w:rPr>
        <w:t>ЯКласс</w:t>
      </w:r>
      <w:proofErr w:type="spellEnd"/>
      <w:r w:rsidRPr="004A4152">
        <w:rPr>
          <w:rFonts w:ascii="Times New Roman" w:hAnsi="Times New Roman"/>
          <w:sz w:val="24"/>
          <w:szCs w:val="24"/>
        </w:rPr>
        <w:fldChar w:fldCharType="end"/>
      </w:r>
      <w:r w:rsidRPr="004A4152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4A4152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 w:rsidRPr="004A4152">
        <w:rPr>
          <w:rFonts w:ascii="Times New Roman" w:hAnsi="Times New Roman"/>
          <w:sz w:val="24"/>
          <w:szCs w:val="24"/>
        </w:rPr>
        <w:t xml:space="preserve"> </w:t>
      </w:r>
      <w:r w:rsidRPr="004A4152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4A4152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</w:t>
      </w:r>
    </w:p>
    <w:p w:rsidR="008F1E69" w:rsidRDefault="008F1E69" w:rsidP="008F1E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ИЗУЧЕНИЯ ПРЕДМЕТА «ЛИТЕРАТУРА» В ОСНОВНОЙ ШКОЛЕ</w:t>
      </w:r>
      <w:r>
        <w:rPr>
          <w:rFonts w:ascii="Times New Roman" w:hAnsi="Times New Roman"/>
          <w:b/>
          <w:sz w:val="24"/>
          <w:szCs w:val="24"/>
        </w:rPr>
        <w:tab/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8F1E6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E69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lastRenderedPageBreak/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8F1E69">
        <w:rPr>
          <w:rFonts w:ascii="Times New Roman" w:hAnsi="Times New Roman"/>
          <w:sz w:val="24"/>
          <w:szCs w:val="24"/>
        </w:rPr>
        <w:t>о-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18 века, русских писателей 19-20 века,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народов России и зарубежной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>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lastRenderedPageBreak/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8F1E69">
        <w:rPr>
          <w:rFonts w:ascii="Times New Roman" w:hAnsi="Times New Roman"/>
          <w:sz w:val="24"/>
          <w:szCs w:val="24"/>
        </w:rPr>
        <w:t>лит-ого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формирование собственного отношения к произведениям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, их оценка; 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понимание авторской позиции и своё отношение к ней;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 восприятие на слух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лит-ых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F1E69" w:rsidRP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образной природы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как явления словесного искусства; эстетическое восприятие произведений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>; формирование эстетического вкуса;</w:t>
      </w:r>
    </w:p>
    <w:p w:rsidR="008F1E69" w:rsidRDefault="008F1E69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худ-ых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образов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лит-ых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8F1E69" w:rsidRPr="008F1E69" w:rsidRDefault="00F72331" w:rsidP="00F723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«ЛИТЕРАТУРА» В БАЗИСНОМ УЧЕБНОМ (ОБРАЗОВАТЕЛЬНОМ) ПЛАНЕ</w:t>
      </w:r>
    </w:p>
    <w:p w:rsidR="008F1E69" w:rsidRDefault="00F72331" w:rsidP="008F1E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объём</w:t>
      </w:r>
      <w:r w:rsidR="00467C69">
        <w:rPr>
          <w:rFonts w:ascii="Times New Roman" w:hAnsi="Times New Roman"/>
          <w:sz w:val="24"/>
          <w:szCs w:val="24"/>
        </w:rPr>
        <w:t>е 455ч, в т.ч.: в 5 классе – 105</w:t>
      </w:r>
      <w:r>
        <w:rPr>
          <w:rFonts w:ascii="Times New Roman" w:hAnsi="Times New Roman"/>
          <w:sz w:val="24"/>
          <w:szCs w:val="24"/>
        </w:rPr>
        <w:t>ч.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091" w:rsidRDefault="00005091" w:rsidP="00F723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</w:t>
      </w:r>
      <w:r w:rsidRPr="00F72331">
        <w:rPr>
          <w:rFonts w:ascii="Times New Roman" w:hAnsi="Times New Roman"/>
          <w:b/>
          <w:sz w:val="24"/>
          <w:szCs w:val="24"/>
        </w:rPr>
        <w:t>УРСА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Введение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Писатели о роли книги в жизни человека</w:t>
      </w:r>
      <w:r>
        <w:rPr>
          <w:rFonts w:ascii="Times New Roman" w:hAnsi="Times New Roman"/>
          <w:sz w:val="24"/>
          <w:szCs w:val="24"/>
        </w:rPr>
        <w:t xml:space="preserve"> и общества</w:t>
      </w:r>
      <w:r w:rsidRPr="00F72331">
        <w:rPr>
          <w:rFonts w:ascii="Times New Roman" w:hAnsi="Times New Roman"/>
          <w:sz w:val="24"/>
          <w:szCs w:val="24"/>
        </w:rPr>
        <w:t xml:space="preserve">. Книга как духовное завещание одного поколения другому. </w:t>
      </w:r>
      <w:proofErr w:type="gramStart"/>
      <w:r w:rsidRPr="00F72331">
        <w:rPr>
          <w:rFonts w:ascii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lastRenderedPageBreak/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72331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и индивидуальное в фольклоре.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F72331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F72331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Русские народные сказки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i/>
          <w:sz w:val="24"/>
          <w:szCs w:val="24"/>
        </w:rPr>
        <w:t>«Царевна-лягушка».</w:t>
      </w:r>
      <w:r w:rsidRPr="00F72331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72331" w:rsidRPr="00F72331" w:rsidRDefault="00612CEC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331" w:rsidRPr="00F72331">
        <w:rPr>
          <w:rFonts w:ascii="Times New Roman" w:hAnsi="Times New Roman"/>
          <w:b/>
          <w:i/>
          <w:sz w:val="24"/>
          <w:szCs w:val="24"/>
        </w:rPr>
        <w:t>«Журавль и цапля», «Солдатская шинель»</w:t>
      </w:r>
      <w:r w:rsidR="00F72331" w:rsidRPr="00F72331">
        <w:rPr>
          <w:rFonts w:ascii="Times New Roman" w:hAnsi="Times New Roman"/>
          <w:sz w:val="24"/>
          <w:szCs w:val="24"/>
        </w:rPr>
        <w:t xml:space="preserve"> - народное представление о справедливости, добре и зле в сказках о животных и бытовых сказках.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72331" w:rsidRPr="00F72331" w:rsidRDefault="00F72331" w:rsidP="00612C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</w:t>
      </w:r>
      <w:r w:rsidR="00612CEC">
        <w:rPr>
          <w:rFonts w:ascii="Times New Roman" w:hAnsi="Times New Roman"/>
          <w:sz w:val="24"/>
          <w:szCs w:val="24"/>
        </w:rPr>
        <w:t xml:space="preserve"> РУССКОЙ</w:t>
      </w:r>
      <w:r w:rsidRPr="00F72331">
        <w:rPr>
          <w:rFonts w:ascii="Times New Roman" w:hAnsi="Times New Roman"/>
          <w:sz w:val="24"/>
          <w:szCs w:val="24"/>
        </w:rPr>
        <w:t xml:space="preserve"> ЛИТЕРАТУРЫ XVIII</w:t>
      </w:r>
      <w:proofErr w:type="gramStart"/>
      <w:r w:rsidR="00612CE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</w:t>
      </w:r>
      <w:r w:rsidR="00612CEC" w:rsidRPr="00F72331">
        <w:rPr>
          <w:rFonts w:ascii="Times New Roman" w:hAnsi="Times New Roman"/>
          <w:sz w:val="24"/>
          <w:szCs w:val="24"/>
        </w:rPr>
        <w:t xml:space="preserve">XIX </w:t>
      </w:r>
      <w:r w:rsidRPr="00F72331">
        <w:rPr>
          <w:rFonts w:ascii="Times New Roman" w:hAnsi="Times New Roman"/>
          <w:sz w:val="24"/>
          <w:szCs w:val="24"/>
        </w:rPr>
        <w:t>ВЕК</w:t>
      </w:r>
      <w:r w:rsidR="00612CEC">
        <w:rPr>
          <w:rFonts w:ascii="Times New Roman" w:hAnsi="Times New Roman"/>
          <w:sz w:val="24"/>
          <w:szCs w:val="24"/>
        </w:rPr>
        <w:t>ОВ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Жанр басни. Истоки басенного жанра (Эзоп, Лафонтен, русские баснописцы XVIII века).</w:t>
      </w:r>
    </w:p>
    <w:p w:rsidR="00612CEC" w:rsidRDefault="00612CEC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EC">
        <w:rPr>
          <w:rFonts w:ascii="Times New Roman" w:hAnsi="Times New Roman"/>
          <w:b/>
          <w:sz w:val="24"/>
          <w:szCs w:val="24"/>
        </w:rPr>
        <w:t>А</w:t>
      </w:r>
      <w:r w:rsidR="00973F79">
        <w:rPr>
          <w:rFonts w:ascii="Times New Roman" w:hAnsi="Times New Roman"/>
          <w:b/>
          <w:sz w:val="24"/>
          <w:szCs w:val="24"/>
        </w:rPr>
        <w:t xml:space="preserve">лександр </w:t>
      </w:r>
      <w:r w:rsidRPr="00612CEC">
        <w:rPr>
          <w:rFonts w:ascii="Times New Roman" w:hAnsi="Times New Roman"/>
          <w:b/>
          <w:sz w:val="24"/>
          <w:szCs w:val="24"/>
        </w:rPr>
        <w:t>П</w:t>
      </w:r>
      <w:r w:rsidR="00973F79">
        <w:rPr>
          <w:rFonts w:ascii="Times New Roman" w:hAnsi="Times New Roman"/>
          <w:b/>
          <w:sz w:val="24"/>
          <w:szCs w:val="24"/>
        </w:rPr>
        <w:t xml:space="preserve">етрович </w:t>
      </w:r>
      <w:r w:rsidRPr="00612CEC">
        <w:rPr>
          <w:rFonts w:ascii="Times New Roman" w:hAnsi="Times New Roman"/>
          <w:b/>
          <w:sz w:val="24"/>
          <w:szCs w:val="24"/>
        </w:rPr>
        <w:t>Сумароков.</w:t>
      </w:r>
      <w:r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612CE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612CEC">
        <w:rPr>
          <w:rFonts w:ascii="Times New Roman" w:hAnsi="Times New Roman"/>
          <w:b/>
          <w:i/>
          <w:sz w:val="24"/>
          <w:szCs w:val="24"/>
        </w:rPr>
        <w:t>Кокушка</w:t>
      </w:r>
      <w:proofErr w:type="spellEnd"/>
      <w:r w:rsidRPr="00612CEC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F79" w:rsidRPr="00973F79">
        <w:rPr>
          <w:rFonts w:ascii="Times New Roman" w:hAnsi="Times New Roman"/>
          <w:sz w:val="24"/>
          <w:szCs w:val="24"/>
        </w:rPr>
        <w:t>Высмеивание незаслуженно высокого представления о себе и своих способностях</w:t>
      </w:r>
      <w:r w:rsidR="00973F79">
        <w:rPr>
          <w:rFonts w:ascii="Times New Roman" w:hAnsi="Times New Roman"/>
          <w:sz w:val="24"/>
          <w:szCs w:val="24"/>
        </w:rPr>
        <w:t>.</w:t>
      </w:r>
    </w:p>
    <w:p w:rsidR="00973F79" w:rsidRDefault="00973F79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b/>
          <w:sz w:val="24"/>
          <w:szCs w:val="24"/>
        </w:rPr>
        <w:t>Иван Иванович Дмитриев.</w:t>
      </w:r>
      <w:r>
        <w:rPr>
          <w:rFonts w:ascii="Times New Roman" w:hAnsi="Times New Roman"/>
          <w:sz w:val="24"/>
          <w:szCs w:val="24"/>
        </w:rPr>
        <w:t xml:space="preserve"> Краткий рассказ о поэте. </w:t>
      </w:r>
      <w:r w:rsidRPr="00973F79">
        <w:rPr>
          <w:rFonts w:ascii="Times New Roman" w:hAnsi="Times New Roman"/>
          <w:b/>
          <w:sz w:val="24"/>
          <w:szCs w:val="24"/>
        </w:rPr>
        <w:t>«Муха»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973F79" w:rsidRPr="00973F79" w:rsidRDefault="00973F79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литературного языка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столетия.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F72331">
        <w:rPr>
          <w:rFonts w:ascii="Times New Roman" w:hAnsi="Times New Roman"/>
          <w:sz w:val="24"/>
          <w:szCs w:val="24"/>
        </w:rPr>
        <w:t xml:space="preserve">. Краткий рассказ о баснописце. </w:t>
      </w:r>
      <w:r w:rsidRPr="00F72331">
        <w:rPr>
          <w:rFonts w:ascii="Times New Roman" w:hAnsi="Times New Roman"/>
          <w:b/>
          <w:i/>
          <w:sz w:val="24"/>
          <w:szCs w:val="24"/>
        </w:rPr>
        <w:t xml:space="preserve">«Ворона и Лисица», «Волк </w:t>
      </w:r>
      <w:r w:rsidR="00973F79">
        <w:rPr>
          <w:rFonts w:ascii="Times New Roman" w:hAnsi="Times New Roman"/>
          <w:b/>
          <w:i/>
          <w:sz w:val="24"/>
          <w:szCs w:val="24"/>
        </w:rPr>
        <w:t>на псарне</w:t>
      </w:r>
      <w:r w:rsidRPr="00F72331">
        <w:rPr>
          <w:rFonts w:ascii="Times New Roman" w:hAnsi="Times New Roman"/>
          <w:b/>
          <w:i/>
          <w:sz w:val="24"/>
          <w:szCs w:val="24"/>
        </w:rPr>
        <w:t>»</w:t>
      </w:r>
      <w:r w:rsidRPr="00F72331">
        <w:rPr>
          <w:rFonts w:ascii="Times New Roman" w:hAnsi="Times New Roman"/>
          <w:sz w:val="24"/>
          <w:szCs w:val="24"/>
        </w:rPr>
        <w:t>. Осмеяние</w:t>
      </w:r>
      <w:r w:rsidR="00973F79">
        <w:rPr>
          <w:rFonts w:ascii="Times New Roman" w:hAnsi="Times New Roman"/>
          <w:sz w:val="24"/>
          <w:szCs w:val="24"/>
        </w:rPr>
        <w:t xml:space="preserve"> человеческих</w:t>
      </w:r>
      <w:r w:rsidRPr="00F72331">
        <w:rPr>
          <w:rFonts w:ascii="Times New Roman" w:hAnsi="Times New Roman"/>
          <w:sz w:val="24"/>
          <w:szCs w:val="24"/>
        </w:rPr>
        <w:t xml:space="preserve"> пороков </w:t>
      </w:r>
      <w:proofErr w:type="gramStart"/>
      <w:r w:rsidRPr="00F72331">
        <w:rPr>
          <w:rFonts w:ascii="Times New Roman" w:hAnsi="Times New Roman"/>
          <w:sz w:val="24"/>
          <w:szCs w:val="24"/>
        </w:rPr>
        <w:t>–</w:t>
      </w:r>
      <w:r w:rsidR="00973F79">
        <w:rPr>
          <w:rFonts w:ascii="Times New Roman" w:hAnsi="Times New Roman"/>
          <w:sz w:val="24"/>
          <w:szCs w:val="24"/>
        </w:rPr>
        <w:t>л</w:t>
      </w:r>
      <w:proofErr w:type="gramEnd"/>
      <w:r w:rsidR="00973F79">
        <w:rPr>
          <w:rFonts w:ascii="Times New Roman" w:hAnsi="Times New Roman"/>
          <w:sz w:val="24"/>
          <w:szCs w:val="24"/>
        </w:rPr>
        <w:t xml:space="preserve">есть, глупость, хитрость ради корысти, лицемерие. Образы животных. Аллегорическое отражение </w:t>
      </w:r>
      <w:r w:rsidRPr="00F72331">
        <w:rPr>
          <w:rFonts w:ascii="Times New Roman" w:hAnsi="Times New Roman"/>
          <w:sz w:val="24"/>
          <w:szCs w:val="24"/>
        </w:rPr>
        <w:t>исторических событий в басне; патриотическая позиция автора.</w:t>
      </w:r>
      <w:r w:rsidR="00973F79">
        <w:rPr>
          <w:rFonts w:ascii="Times New Roman" w:hAnsi="Times New Roman"/>
          <w:sz w:val="24"/>
          <w:szCs w:val="24"/>
        </w:rPr>
        <w:t xml:space="preserve"> «Волк на псарне» - произведение о войне 1812 года. «Крылатые выражения» в баснях И.А. Крылова.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Басня (развитие представления), аллегория (начальное представление), понятие об эзоповом языке.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«Спящая царевна».</w:t>
      </w:r>
      <w:r w:rsidRPr="00F72331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«Кубок».</w:t>
      </w:r>
      <w:r w:rsidRPr="00F72331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Баллада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«У лукоморья дуб зеленый…».</w:t>
      </w:r>
      <w:r w:rsidRPr="00F72331">
        <w:rPr>
          <w:rFonts w:ascii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72331" w:rsidRPr="00973F79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«Сказка о мертвой царевне и семи богатырях»</w:t>
      </w:r>
      <w:r w:rsidRPr="00F72331">
        <w:rPr>
          <w:rFonts w:ascii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72331">
        <w:rPr>
          <w:rFonts w:ascii="Times New Roman" w:hAnsi="Times New Roman"/>
          <w:sz w:val="24"/>
          <w:szCs w:val="24"/>
        </w:rPr>
        <w:t>Соколко</w:t>
      </w:r>
      <w:proofErr w:type="spellEnd"/>
      <w:r w:rsidRPr="00F72331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F79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="00973F79">
        <w:rPr>
          <w:rFonts w:ascii="Times New Roman" w:hAnsi="Times New Roman"/>
          <w:sz w:val="24"/>
          <w:szCs w:val="24"/>
        </w:rPr>
        <w:t>Стихотворная и прозаическая речь. Ритм. Рифма. Способы рифмовки. Поэма-сказка. Стихотворная литературная сказка (начальные представления). Пролог (начальные представления).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Антоний Погорельский</w:t>
      </w:r>
      <w:r w:rsidRPr="00F72331">
        <w:rPr>
          <w:rFonts w:ascii="Times New Roman" w:hAnsi="Times New Roman"/>
          <w:sz w:val="24"/>
          <w:szCs w:val="24"/>
        </w:rPr>
        <w:t xml:space="preserve">. </w:t>
      </w:r>
      <w:r w:rsidRPr="009D723D">
        <w:rPr>
          <w:rFonts w:ascii="Times New Roman" w:hAnsi="Times New Roman"/>
          <w:b/>
          <w:i/>
          <w:sz w:val="24"/>
          <w:szCs w:val="24"/>
        </w:rPr>
        <w:t>«Черная курица, или Подземные жители».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331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F72331">
        <w:rPr>
          <w:rFonts w:ascii="Times New Roman" w:hAnsi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741F62" w:rsidRPr="00F72331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Литературная сказка (развитие представлений). Стихотворная и прозаическая речь. Ритм, рифма, способы рифмовки. «Бродячие сюжеты» сказок разных народов.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«Бородино»</w:t>
      </w:r>
      <w:r w:rsidRPr="00F72331">
        <w:rPr>
          <w:rFonts w:ascii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Сравнение, гипербола, эпитет (развитие представлений), метафора, звукопись, аллитерация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«Заколдованное место»</w:t>
      </w:r>
      <w:r w:rsidRPr="00F72331">
        <w:rPr>
          <w:rFonts w:ascii="Times New Roman" w:hAnsi="Times New Roman"/>
          <w:sz w:val="24"/>
          <w:szCs w:val="24"/>
        </w:rPr>
        <w:t xml:space="preserve">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«Ночь перед Рождеством».</w:t>
      </w:r>
      <w:r w:rsidRPr="00F72331">
        <w:rPr>
          <w:rFonts w:ascii="Times New Roman" w:hAnsi="Times New Roman"/>
          <w:sz w:val="24"/>
          <w:szCs w:val="24"/>
        </w:rPr>
        <w:t xml:space="preserve"> 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Фантастика (развитие представлений). Юмор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F72331" w:rsidRPr="00F72331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331" w:rsidRPr="009D723D">
        <w:rPr>
          <w:rFonts w:ascii="Times New Roman" w:hAnsi="Times New Roman"/>
          <w:b/>
          <w:i/>
          <w:sz w:val="24"/>
          <w:szCs w:val="24"/>
        </w:rPr>
        <w:t>«Есть женщины в русских селеньях…».</w:t>
      </w:r>
      <w:r w:rsidR="00F72331" w:rsidRPr="00F72331">
        <w:rPr>
          <w:rFonts w:ascii="Times New Roman" w:hAnsi="Times New Roman"/>
          <w:sz w:val="24"/>
          <w:szCs w:val="24"/>
        </w:rPr>
        <w:t xml:space="preserve"> Поэтический образ русской женщины.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Стихотворение </w:t>
      </w:r>
      <w:r w:rsidRPr="009D723D">
        <w:rPr>
          <w:rFonts w:ascii="Times New Roman" w:hAnsi="Times New Roman"/>
          <w:b/>
          <w:i/>
          <w:sz w:val="24"/>
          <w:szCs w:val="24"/>
        </w:rPr>
        <w:t>«Крестьянские дети»</w:t>
      </w:r>
      <w:r w:rsidRPr="00F72331">
        <w:rPr>
          <w:rFonts w:ascii="Times New Roman" w:hAnsi="Times New Roman"/>
          <w:sz w:val="24"/>
          <w:szCs w:val="24"/>
        </w:rPr>
        <w:t>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Эпитет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«Муму»</w:t>
      </w:r>
      <w:r w:rsidRPr="00F72331">
        <w:rPr>
          <w:rFonts w:ascii="Times New Roman" w:hAnsi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Портрет, пейзаж (начальное представление). Литературный герой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Афанасий Афанасьевич Фет.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поэте. Стихотворение </w:t>
      </w:r>
      <w:r w:rsidRPr="009D723D">
        <w:rPr>
          <w:rFonts w:ascii="Times New Roman" w:hAnsi="Times New Roman"/>
          <w:b/>
          <w:i/>
          <w:sz w:val="24"/>
          <w:szCs w:val="24"/>
        </w:rPr>
        <w:t>«Весенний дождь</w:t>
      </w:r>
      <w:r w:rsidR="00741F62">
        <w:rPr>
          <w:rFonts w:ascii="Times New Roman" w:hAnsi="Times New Roman"/>
          <w:b/>
          <w:i/>
          <w:sz w:val="24"/>
          <w:szCs w:val="24"/>
        </w:rPr>
        <w:t>», «Чудная картина</w:t>
      </w:r>
      <w:r w:rsidRPr="009D723D">
        <w:rPr>
          <w:rFonts w:ascii="Times New Roman" w:hAnsi="Times New Roman"/>
          <w:b/>
          <w:i/>
          <w:sz w:val="24"/>
          <w:szCs w:val="24"/>
        </w:rPr>
        <w:t>»</w:t>
      </w:r>
      <w:r w:rsidRPr="00F72331">
        <w:rPr>
          <w:rFonts w:ascii="Times New Roman" w:hAnsi="Times New Roman"/>
          <w:sz w:val="24"/>
          <w:szCs w:val="24"/>
        </w:rPr>
        <w:t xml:space="preserve"> - радостная, яркая, полная движения картина весенней природы. Краски, звуки, запахи как воплощение красоты жизни.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t>«Кавказский пленник».</w:t>
      </w:r>
      <w:r w:rsidRPr="00F72331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F72331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F72331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Сравнение (развитие представлений). Сюжет (начальное представление).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i/>
          <w:sz w:val="24"/>
          <w:szCs w:val="24"/>
        </w:rPr>
        <w:lastRenderedPageBreak/>
        <w:t>«Хирургия»</w:t>
      </w:r>
      <w:r w:rsidRPr="00F72331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Юмор (развитие представлений).</w:t>
      </w:r>
      <w:r w:rsidR="009D723D">
        <w:rPr>
          <w:rFonts w:ascii="Times New Roman" w:hAnsi="Times New Roman"/>
          <w:sz w:val="24"/>
          <w:szCs w:val="24"/>
        </w:rPr>
        <w:t xml:space="preserve"> Р</w:t>
      </w:r>
      <w:r w:rsidRPr="00F72331">
        <w:rPr>
          <w:rFonts w:ascii="Times New Roman" w:hAnsi="Times New Roman"/>
          <w:sz w:val="24"/>
          <w:szCs w:val="24"/>
        </w:rPr>
        <w:t>ечевая характеристика персонажей (начальные представления)</w:t>
      </w:r>
      <w:proofErr w:type="gramStart"/>
      <w:r w:rsidRPr="00F7233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2331">
        <w:rPr>
          <w:rFonts w:ascii="Times New Roman" w:hAnsi="Times New Roman"/>
          <w:sz w:val="24"/>
          <w:szCs w:val="24"/>
        </w:rPr>
        <w:t xml:space="preserve"> речь героев как средство создания комической ситуации.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9D723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ПОЭТЫ XIX ВЕКА О РОДИНЕ И РОДНОЙ ПРИРОДЕ</w:t>
      </w:r>
      <w:r w:rsidR="00741F62">
        <w:rPr>
          <w:rFonts w:ascii="Times New Roman" w:hAnsi="Times New Roman"/>
          <w:sz w:val="24"/>
          <w:szCs w:val="24"/>
        </w:rPr>
        <w:t xml:space="preserve"> И О СЕБЕ (обзор)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23D">
        <w:rPr>
          <w:rFonts w:ascii="Times New Roman" w:hAnsi="Times New Roman"/>
          <w:b/>
          <w:sz w:val="24"/>
          <w:szCs w:val="24"/>
        </w:rPr>
        <w:t>Ф.И. Тютчев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9D723D">
        <w:rPr>
          <w:rFonts w:ascii="Times New Roman" w:hAnsi="Times New Roman"/>
          <w:b/>
          <w:i/>
          <w:sz w:val="24"/>
          <w:szCs w:val="24"/>
        </w:rPr>
        <w:t>«Зима недаром злится»,</w:t>
      </w:r>
      <w:r w:rsidR="00741F62">
        <w:rPr>
          <w:rFonts w:ascii="Times New Roman" w:hAnsi="Times New Roman"/>
          <w:b/>
          <w:i/>
          <w:sz w:val="24"/>
          <w:szCs w:val="24"/>
        </w:rPr>
        <w:t xml:space="preserve"> «Весенние воды»</w:t>
      </w:r>
      <w:r w:rsidRPr="009D723D">
        <w:rPr>
          <w:rFonts w:ascii="Times New Roman" w:hAnsi="Times New Roman"/>
          <w:b/>
          <w:i/>
          <w:sz w:val="24"/>
          <w:szCs w:val="24"/>
        </w:rPr>
        <w:t xml:space="preserve"> «Как весел грохот летних бурь», «Есть в осени первоначальной»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Pr="009D723D">
        <w:rPr>
          <w:rFonts w:ascii="Times New Roman" w:hAnsi="Times New Roman"/>
          <w:b/>
          <w:sz w:val="24"/>
          <w:szCs w:val="24"/>
        </w:rPr>
        <w:t>А.Н. Плещеев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9D723D">
        <w:rPr>
          <w:rFonts w:ascii="Times New Roman" w:hAnsi="Times New Roman"/>
          <w:b/>
          <w:i/>
          <w:sz w:val="24"/>
          <w:szCs w:val="24"/>
        </w:rPr>
        <w:t>«Весна», И.С. Никитин «Утро», «Зимняя ночь в деревне»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Pr="009D723D">
        <w:rPr>
          <w:rFonts w:ascii="Times New Roman" w:hAnsi="Times New Roman"/>
          <w:b/>
          <w:sz w:val="24"/>
          <w:szCs w:val="24"/>
        </w:rPr>
        <w:t>А.Н. Майков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9D723D">
        <w:rPr>
          <w:rFonts w:ascii="Times New Roman" w:hAnsi="Times New Roman"/>
          <w:b/>
          <w:i/>
          <w:sz w:val="24"/>
          <w:szCs w:val="24"/>
        </w:rPr>
        <w:t>«Ласточки»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="00741F62">
        <w:rPr>
          <w:rFonts w:ascii="Times New Roman" w:hAnsi="Times New Roman"/>
          <w:b/>
          <w:sz w:val="24"/>
          <w:szCs w:val="24"/>
        </w:rPr>
        <w:t>И.С. Никитин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="00741F62">
        <w:rPr>
          <w:rFonts w:ascii="Times New Roman" w:hAnsi="Times New Roman"/>
          <w:b/>
          <w:i/>
          <w:sz w:val="24"/>
          <w:szCs w:val="24"/>
        </w:rPr>
        <w:t>«Зимняя ночь в деревне</w:t>
      </w:r>
      <w:r w:rsidRPr="009D723D">
        <w:rPr>
          <w:rFonts w:ascii="Times New Roman" w:hAnsi="Times New Roman"/>
          <w:b/>
          <w:i/>
          <w:sz w:val="24"/>
          <w:szCs w:val="24"/>
        </w:rPr>
        <w:t>»</w:t>
      </w:r>
      <w:r w:rsidRPr="00F72331">
        <w:rPr>
          <w:rFonts w:ascii="Times New Roman" w:hAnsi="Times New Roman"/>
          <w:sz w:val="24"/>
          <w:szCs w:val="24"/>
        </w:rPr>
        <w:t>. Выразительное чтение наизусть стихотворений (по выбору учителя и учащихся).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F6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9D723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 ЛИТЕРАТУРЫ XX ВЕКА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F7233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41F62" w:rsidRPr="00741F62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«В деревне». </w:t>
      </w:r>
      <w:r>
        <w:rPr>
          <w:rFonts w:ascii="Times New Roman" w:hAnsi="Times New Roman"/>
          <w:sz w:val="24"/>
          <w:szCs w:val="24"/>
        </w:rPr>
        <w:t>Воспоминания о первых детских впечатлениях от пребывания в русской деревне. Радость познания мира.</w:t>
      </w:r>
    </w:p>
    <w:p w:rsidR="00741F62" w:rsidRPr="00741F62" w:rsidRDefault="00741F62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«Лапти». </w:t>
      </w:r>
      <w:r>
        <w:rPr>
          <w:rFonts w:ascii="Times New Roman" w:hAnsi="Times New Roman"/>
          <w:sz w:val="24"/>
          <w:szCs w:val="24"/>
        </w:rPr>
        <w:t>Подвиг простого человека ради больного мальчика и его безутешной матери. Рассказ о горячем сердце русского человека.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«Подснежник».</w:t>
      </w:r>
      <w:r w:rsidRPr="00F72331">
        <w:rPr>
          <w:rFonts w:ascii="Times New Roman" w:hAnsi="Times New Roman"/>
          <w:sz w:val="24"/>
          <w:szCs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8A2C1A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8A2C1A">
        <w:rPr>
          <w:rFonts w:ascii="Times New Roman" w:hAnsi="Times New Roman"/>
          <w:b/>
          <w:sz w:val="24"/>
          <w:szCs w:val="24"/>
        </w:rPr>
        <w:t xml:space="preserve"> Короленко.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«В дурном обществе».</w:t>
      </w:r>
      <w:r w:rsidRPr="00F72331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72331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F72331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Портрет (развитие представлений). Композиция литературного произведения (начальное представление). 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8A2C1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РУССКАЯ ЛИТЕРАТУРНАЯ СКАЗКА ХХ ВЕКА (обзор)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lastRenderedPageBreak/>
        <w:t>«Медной горы Хозяйка».</w:t>
      </w:r>
      <w:r w:rsidRPr="00F72331">
        <w:rPr>
          <w:rFonts w:ascii="Times New Roman" w:hAnsi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Сказ как жанр литературы (начальное представление).   Сказ и сказка (общее и различное).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«Теплый хлеб», «Заячьи лапы».</w:t>
      </w:r>
      <w:r w:rsidRPr="00F72331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 xml:space="preserve">Самуил Яковлевич Маршак. </w:t>
      </w:r>
      <w:r w:rsidRPr="00F72331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«Двенадцать месяцев»</w:t>
      </w:r>
      <w:r w:rsidRPr="00F72331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F72331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«Никита».</w:t>
      </w:r>
      <w:r w:rsidRPr="00F72331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Фантастика в литературном произведении (развитие представлений).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A2C1A">
        <w:rPr>
          <w:rFonts w:ascii="Times New Roman" w:hAnsi="Times New Roman"/>
          <w:b/>
          <w:i/>
          <w:sz w:val="24"/>
          <w:szCs w:val="24"/>
        </w:rPr>
        <w:t>Васюткино</w:t>
      </w:r>
      <w:proofErr w:type="spellEnd"/>
      <w:r w:rsidRPr="008A2C1A">
        <w:rPr>
          <w:rFonts w:ascii="Times New Roman" w:hAnsi="Times New Roman"/>
          <w:b/>
          <w:i/>
          <w:sz w:val="24"/>
          <w:szCs w:val="24"/>
        </w:rPr>
        <w:t xml:space="preserve"> озеро».</w:t>
      </w:r>
      <w:r w:rsidRPr="00F72331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</w:t>
      </w:r>
      <w:r w:rsidR="008A2C1A">
        <w:rPr>
          <w:rFonts w:ascii="Times New Roman" w:hAnsi="Times New Roman"/>
          <w:sz w:val="24"/>
          <w:szCs w:val="24"/>
        </w:rPr>
        <w:t xml:space="preserve"> О</w:t>
      </w:r>
      <w:r w:rsidRPr="00F72331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F72331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F72331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2331">
        <w:rPr>
          <w:rFonts w:ascii="Times New Roman" w:hAnsi="Times New Roman"/>
          <w:sz w:val="24"/>
          <w:szCs w:val="24"/>
        </w:rPr>
        <w:t xml:space="preserve"> Автобиографичность литературного произведения (начальное представление).  </w:t>
      </w:r>
    </w:p>
    <w:p w:rsidR="008A2C1A" w:rsidRPr="008A2C1A" w:rsidRDefault="008A2C1A" w:rsidP="008A2C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Поэты о Великой Отечественной войне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8A2C1A">
        <w:rPr>
          <w:rFonts w:ascii="Times New Roman" w:hAnsi="Times New Roman"/>
          <w:b/>
          <w:sz w:val="24"/>
          <w:szCs w:val="24"/>
        </w:rPr>
        <w:t>К.М.Симонов</w:t>
      </w:r>
      <w:r w:rsidR="008A2C1A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«Майор привез мальчишку на лафете»</w:t>
      </w:r>
      <w:r w:rsidRPr="00F72331">
        <w:rPr>
          <w:rFonts w:ascii="Times New Roman" w:hAnsi="Times New Roman"/>
          <w:sz w:val="24"/>
          <w:szCs w:val="24"/>
        </w:rPr>
        <w:t xml:space="preserve">; </w:t>
      </w:r>
      <w:r w:rsidRPr="008A2C1A">
        <w:rPr>
          <w:rFonts w:ascii="Times New Roman" w:hAnsi="Times New Roman"/>
          <w:b/>
          <w:sz w:val="24"/>
          <w:szCs w:val="24"/>
        </w:rPr>
        <w:t>А.Т.Твардовский</w:t>
      </w:r>
      <w:r w:rsidR="008A2C1A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«Рассказ танкиста».</w:t>
      </w:r>
      <w:r w:rsidRPr="00F72331">
        <w:rPr>
          <w:rFonts w:ascii="Times New Roman" w:hAnsi="Times New Roman"/>
          <w:sz w:val="24"/>
          <w:szCs w:val="24"/>
        </w:rPr>
        <w:t xml:space="preserve"> 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F72331" w:rsidRPr="00F72331" w:rsidRDefault="00F72331" w:rsidP="008A2C1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П</w:t>
      </w:r>
      <w:r w:rsidR="00382191">
        <w:rPr>
          <w:rFonts w:ascii="Times New Roman" w:hAnsi="Times New Roman"/>
          <w:sz w:val="24"/>
          <w:szCs w:val="24"/>
        </w:rPr>
        <w:t xml:space="preserve">ОЭТЫ </w:t>
      </w:r>
      <w:r w:rsidR="00382191">
        <w:rPr>
          <w:rFonts w:ascii="Times New Roman" w:hAnsi="Times New Roman"/>
          <w:sz w:val="24"/>
          <w:szCs w:val="24"/>
          <w:lang w:val="en-US"/>
        </w:rPr>
        <w:t>XX</w:t>
      </w:r>
      <w:r w:rsidR="00382191">
        <w:rPr>
          <w:rFonts w:ascii="Times New Roman" w:hAnsi="Times New Roman"/>
          <w:sz w:val="24"/>
          <w:szCs w:val="24"/>
        </w:rPr>
        <w:t xml:space="preserve"> ВЕКА</w:t>
      </w:r>
      <w:r w:rsidRPr="00F72331">
        <w:rPr>
          <w:rFonts w:ascii="Times New Roman" w:hAnsi="Times New Roman"/>
          <w:sz w:val="24"/>
          <w:szCs w:val="24"/>
        </w:rPr>
        <w:t xml:space="preserve"> О РОДИНЕ И РОДНОЙ ПРИРОДЕ</w:t>
      </w:r>
      <w:r w:rsidR="00382191">
        <w:rPr>
          <w:rFonts w:ascii="Times New Roman" w:hAnsi="Times New Roman"/>
          <w:sz w:val="24"/>
          <w:szCs w:val="24"/>
        </w:rPr>
        <w:t xml:space="preserve"> И О СЕБЕ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lastRenderedPageBreak/>
        <w:t>И.Бунин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«Помню долгий зимний вечер…»;</w:t>
      </w:r>
      <w:r w:rsidRPr="00F72331">
        <w:rPr>
          <w:rFonts w:ascii="Times New Roman" w:hAnsi="Times New Roman"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sz w:val="24"/>
          <w:szCs w:val="24"/>
        </w:rPr>
        <w:t xml:space="preserve">Н.Рубцов </w:t>
      </w:r>
      <w:r w:rsidRPr="008A2C1A">
        <w:rPr>
          <w:rFonts w:ascii="Times New Roman" w:hAnsi="Times New Roman"/>
          <w:b/>
          <w:i/>
          <w:sz w:val="24"/>
          <w:szCs w:val="24"/>
        </w:rPr>
        <w:t>«Родная деревня»</w:t>
      </w:r>
      <w:r w:rsidRPr="008A2C1A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8A2C1A">
        <w:rPr>
          <w:rFonts w:ascii="Times New Roman" w:hAnsi="Times New Roman"/>
          <w:b/>
          <w:sz w:val="24"/>
          <w:szCs w:val="24"/>
        </w:rPr>
        <w:t>Дон</w:t>
      </w:r>
      <w:r w:rsidR="00382191">
        <w:rPr>
          <w:rFonts w:ascii="Times New Roman" w:hAnsi="Times New Roman"/>
          <w:b/>
          <w:sz w:val="24"/>
          <w:szCs w:val="24"/>
        </w:rPr>
        <w:t>-</w:t>
      </w:r>
      <w:r w:rsidRPr="008A2C1A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8A2C1A">
        <w:rPr>
          <w:rFonts w:ascii="Times New Roman" w:hAnsi="Times New Roman"/>
          <w:b/>
          <w:sz w:val="24"/>
          <w:szCs w:val="24"/>
        </w:rPr>
        <w:t xml:space="preserve"> </w:t>
      </w:r>
      <w:r w:rsidRPr="008A2C1A">
        <w:rPr>
          <w:rFonts w:ascii="Times New Roman" w:hAnsi="Times New Roman"/>
          <w:b/>
          <w:i/>
          <w:sz w:val="24"/>
          <w:szCs w:val="24"/>
        </w:rPr>
        <w:t>«Города и годы».</w:t>
      </w:r>
      <w:r w:rsidRPr="00F72331">
        <w:rPr>
          <w:rFonts w:ascii="Times New Roman" w:hAnsi="Times New Roman"/>
          <w:sz w:val="24"/>
          <w:szCs w:val="24"/>
        </w:rPr>
        <w:t xml:space="preserve">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8A2C1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Даниэль Дефо.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«Робинзон Крузо».</w:t>
      </w:r>
      <w:r w:rsidRPr="00F72331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1A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="008A2C1A" w:rsidRPr="008A2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C1A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8A2C1A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>«Снежная королева».</w:t>
      </w:r>
      <w:r w:rsidRPr="00F72331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F72331">
        <w:rPr>
          <w:rFonts w:ascii="Times New Roman" w:hAnsi="Times New Roman"/>
          <w:sz w:val="24"/>
          <w:szCs w:val="24"/>
        </w:rPr>
        <w:t>.с</w:t>
      </w:r>
      <w:proofErr w:type="gramEnd"/>
      <w:r w:rsidRPr="00F72331">
        <w:rPr>
          <w:rFonts w:ascii="Times New Roman" w:hAnsi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Теория литературы. Художественная деталь (начальные представления).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Марк Твен.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8A2C1A">
        <w:rPr>
          <w:rFonts w:ascii="Times New Roman" w:hAnsi="Times New Roman"/>
          <w:b/>
          <w:i/>
          <w:sz w:val="24"/>
          <w:szCs w:val="24"/>
        </w:rPr>
        <w:t>Сойера</w:t>
      </w:r>
      <w:proofErr w:type="spellEnd"/>
      <w:r w:rsidRPr="008A2C1A">
        <w:rPr>
          <w:rFonts w:ascii="Times New Roman" w:hAnsi="Times New Roman"/>
          <w:b/>
          <w:i/>
          <w:sz w:val="24"/>
          <w:szCs w:val="24"/>
        </w:rPr>
        <w:t>».</w:t>
      </w:r>
      <w:r w:rsidRPr="00F72331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sz w:val="24"/>
          <w:szCs w:val="24"/>
        </w:rPr>
        <w:t>Джек Лондон.</w:t>
      </w:r>
      <w:r w:rsidRPr="00F7233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1A">
        <w:rPr>
          <w:rFonts w:ascii="Times New Roman" w:hAnsi="Times New Roman"/>
          <w:b/>
          <w:i/>
          <w:sz w:val="24"/>
          <w:szCs w:val="24"/>
        </w:rPr>
        <w:t xml:space="preserve">«Сказание о </w:t>
      </w:r>
      <w:proofErr w:type="spellStart"/>
      <w:r w:rsidRPr="008A2C1A">
        <w:rPr>
          <w:rFonts w:ascii="Times New Roman" w:hAnsi="Times New Roman"/>
          <w:b/>
          <w:i/>
          <w:sz w:val="24"/>
          <w:szCs w:val="24"/>
        </w:rPr>
        <w:t>Кише</w:t>
      </w:r>
      <w:proofErr w:type="spellEnd"/>
      <w:r w:rsidRPr="008A2C1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F72331">
        <w:rPr>
          <w:rFonts w:ascii="Times New Roman" w:hAnsi="Times New Roman"/>
          <w:sz w:val="24"/>
          <w:szCs w:val="24"/>
        </w:rPr>
        <w:t>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82191" w:rsidRDefault="00382191" w:rsidP="003821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ЖИВОТНЫХ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b/>
          <w:sz w:val="24"/>
          <w:szCs w:val="24"/>
        </w:rPr>
        <w:t>Э. Сетон-Томпсон</w:t>
      </w:r>
      <w:r>
        <w:rPr>
          <w:rFonts w:ascii="Times New Roman" w:hAnsi="Times New Roman"/>
          <w:sz w:val="24"/>
          <w:szCs w:val="24"/>
        </w:rPr>
        <w:t>. Краткий рассказ о писателе, художнике, зоологе.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382191">
        <w:rPr>
          <w:rFonts w:ascii="Times New Roman" w:hAnsi="Times New Roman"/>
          <w:b/>
          <w:i/>
          <w:sz w:val="24"/>
          <w:szCs w:val="24"/>
        </w:rPr>
        <w:t>Арно</w:t>
      </w:r>
      <w:proofErr w:type="spellEnd"/>
      <w:r w:rsidRPr="00382191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Своеобразие книги «Рассказы о животных»: изображение зверей как добрых знакомых, близких друзей. Героическая судьба почтового голубя. Смысл противопоставления </w:t>
      </w:r>
      <w:proofErr w:type="spellStart"/>
      <w:r>
        <w:rPr>
          <w:rFonts w:ascii="Times New Roman" w:hAnsi="Times New Roman"/>
          <w:sz w:val="24"/>
          <w:szCs w:val="24"/>
        </w:rPr>
        <w:t>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Большого Сизого. Использование сравнений для характеристики героя.</w:t>
      </w:r>
    </w:p>
    <w:p w:rsidR="00382191" w:rsidRDefault="00382191" w:rsidP="003821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СОВРЕМЕННАЯ ЗАРУБЕЖНАЯ И ОТЕЧЕСТВЕННАЯ ЛИТЕРАТУРА ДЛЯ ДЕТЕЙ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191">
        <w:rPr>
          <w:rFonts w:ascii="Times New Roman" w:hAnsi="Times New Roman"/>
          <w:b/>
          <w:sz w:val="24"/>
          <w:szCs w:val="24"/>
        </w:rPr>
        <w:t>Ульф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191">
        <w:rPr>
          <w:rFonts w:ascii="Times New Roman" w:hAnsi="Times New Roman"/>
          <w:b/>
          <w:sz w:val="24"/>
          <w:szCs w:val="24"/>
        </w:rPr>
        <w:t>Старк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Краткий рассказ о творчестве шведского писателя.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 w:rsidRPr="00382191">
        <w:rPr>
          <w:rFonts w:ascii="Times New Roman" w:hAnsi="Times New Roman"/>
          <w:b/>
          <w:i/>
          <w:sz w:val="24"/>
          <w:szCs w:val="24"/>
        </w:rPr>
        <w:t xml:space="preserve">«Умеешь ли ты свистеть, </w:t>
      </w:r>
      <w:proofErr w:type="spellStart"/>
      <w:r w:rsidRPr="00382191">
        <w:rPr>
          <w:rFonts w:ascii="Times New Roman" w:hAnsi="Times New Roman"/>
          <w:b/>
          <w:i/>
          <w:sz w:val="24"/>
          <w:szCs w:val="24"/>
        </w:rPr>
        <w:t>Йоханна</w:t>
      </w:r>
      <w:proofErr w:type="spellEnd"/>
      <w:r w:rsidRPr="00382191">
        <w:rPr>
          <w:rFonts w:ascii="Times New Roman" w:hAnsi="Times New Roman"/>
          <w:b/>
          <w:i/>
          <w:sz w:val="24"/>
          <w:szCs w:val="24"/>
        </w:rPr>
        <w:t>?»</w:t>
      </w:r>
      <w:r w:rsidRPr="0038219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Мир ребёнка и мир старого человека. Осознание необходимости общения, духовного и взаимообогащения этих миров.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191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2191">
        <w:rPr>
          <w:rFonts w:ascii="Times New Roman" w:hAnsi="Times New Roman"/>
          <w:b/>
          <w:sz w:val="24"/>
          <w:szCs w:val="24"/>
        </w:rPr>
        <w:t>эН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. (И.Б. </w:t>
      </w:r>
      <w:proofErr w:type="spellStart"/>
      <w:r w:rsidRPr="00382191">
        <w:rPr>
          <w:rFonts w:ascii="Times New Roman" w:hAnsi="Times New Roman"/>
          <w:b/>
          <w:sz w:val="24"/>
          <w:szCs w:val="24"/>
        </w:rPr>
        <w:t>Крестьева</w:t>
      </w:r>
      <w:proofErr w:type="spellEnd"/>
      <w:r w:rsidRPr="00382191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Краткий рассказ о творчестве современной писательницы.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 w:rsidRPr="00382191">
        <w:rPr>
          <w:rFonts w:ascii="Times New Roman" w:hAnsi="Times New Roman"/>
          <w:b/>
          <w:i/>
          <w:sz w:val="24"/>
          <w:szCs w:val="24"/>
        </w:rPr>
        <w:t xml:space="preserve">«Как растут ёлочные шары, </w:t>
      </w:r>
      <w:r>
        <w:rPr>
          <w:rFonts w:ascii="Times New Roman" w:hAnsi="Times New Roman"/>
          <w:b/>
          <w:i/>
          <w:sz w:val="24"/>
          <w:szCs w:val="24"/>
        </w:rPr>
        <w:t>или</w:t>
      </w:r>
      <w:r w:rsidRPr="00382191">
        <w:rPr>
          <w:rFonts w:ascii="Times New Roman" w:hAnsi="Times New Roman"/>
          <w:b/>
          <w:i/>
          <w:sz w:val="24"/>
          <w:szCs w:val="24"/>
        </w:rPr>
        <w:t xml:space="preserve"> Моя встреча с Дедом Морозом»</w:t>
      </w:r>
      <w:r w:rsidRPr="0038219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Бытовое</w:t>
      </w:r>
      <w:proofErr w:type="gramEnd"/>
      <w:r>
        <w:rPr>
          <w:rFonts w:ascii="Times New Roman" w:hAnsi="Times New Roman"/>
          <w:sz w:val="24"/>
          <w:szCs w:val="24"/>
        </w:rPr>
        <w:t xml:space="preserve">, повседневное и волшебное в рассказе. 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191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Сочетание </w:t>
      </w:r>
      <w:proofErr w:type="gramStart"/>
      <w:r>
        <w:rPr>
          <w:rFonts w:ascii="Times New Roman" w:hAnsi="Times New Roman"/>
          <w:sz w:val="24"/>
          <w:szCs w:val="24"/>
        </w:rPr>
        <w:t>сказочного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научно-фантастического. Особенности композиции произведения. «Рассказ в рассказе» как композиционный приём.</w:t>
      </w:r>
    </w:p>
    <w:p w:rsidR="00382191" w:rsidRDefault="00382191" w:rsidP="0038219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 </w:t>
      </w:r>
      <w:r w:rsidR="00467C6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ЛЫБАЮТСЯ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DDE">
        <w:rPr>
          <w:rFonts w:ascii="Times New Roman" w:hAnsi="Times New Roman"/>
          <w:b/>
          <w:sz w:val="24"/>
          <w:szCs w:val="24"/>
        </w:rPr>
        <w:t>Ю.Ч. Ким.</w:t>
      </w:r>
      <w:r>
        <w:rPr>
          <w:rFonts w:ascii="Times New Roman" w:hAnsi="Times New Roman"/>
          <w:sz w:val="24"/>
          <w:szCs w:val="24"/>
        </w:rPr>
        <w:t xml:space="preserve"> Рассказ о писателе.</w:t>
      </w:r>
    </w:p>
    <w:p w:rsidR="00382191" w:rsidRDefault="00382191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DDE">
        <w:rPr>
          <w:rFonts w:ascii="Times New Roman" w:hAnsi="Times New Roman"/>
          <w:b/>
          <w:i/>
          <w:sz w:val="24"/>
          <w:szCs w:val="24"/>
        </w:rPr>
        <w:t>«Рыба-кит</w:t>
      </w:r>
      <w:r w:rsidR="00B06DDE" w:rsidRPr="00B06DDE">
        <w:rPr>
          <w:rFonts w:ascii="Times New Roman" w:hAnsi="Times New Roman"/>
          <w:b/>
          <w:i/>
          <w:sz w:val="24"/>
          <w:szCs w:val="24"/>
        </w:rPr>
        <w:t>».</w:t>
      </w:r>
      <w:r w:rsidR="00B06DDE">
        <w:rPr>
          <w:rFonts w:ascii="Times New Roman" w:hAnsi="Times New Roman"/>
          <w:sz w:val="24"/>
          <w:szCs w:val="24"/>
        </w:rPr>
        <w:t xml:space="preserve"> Словесная игра как средство создания юмористического произведения.</w:t>
      </w:r>
    </w:p>
    <w:p w:rsidR="00B06DDE" w:rsidRPr="00F72331" w:rsidRDefault="00B06DDE" w:rsidP="003821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331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1.</w:t>
      </w:r>
      <w:r w:rsidRPr="00F72331">
        <w:rPr>
          <w:rFonts w:ascii="Times New Roman" w:hAnsi="Times New Roman"/>
          <w:sz w:val="24"/>
          <w:szCs w:val="24"/>
        </w:rPr>
        <w:tab/>
        <w:t>Коровина В.Я., Журавлев В.П., Коровин В.И. Литература 5 класса: учебник-хрестоматия: в 2-х частях. М. Просвещение 2019.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2.</w:t>
      </w:r>
      <w:r w:rsidRPr="00F72331">
        <w:rPr>
          <w:rFonts w:ascii="Times New Roman" w:hAnsi="Times New Roman"/>
          <w:sz w:val="24"/>
          <w:szCs w:val="24"/>
        </w:rPr>
        <w:tab/>
        <w:t>Коровина В.Я., Журавлев В.П., Коровин В.И. Читаем, думаем, спорим… 5 класс. М. Просвещение. 2017</w:t>
      </w:r>
    </w:p>
    <w:p w:rsidR="00F72331" w:rsidRPr="00F72331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331">
        <w:rPr>
          <w:rFonts w:ascii="Times New Roman" w:hAnsi="Times New Roman"/>
          <w:sz w:val="24"/>
          <w:szCs w:val="24"/>
        </w:rPr>
        <w:t>3.</w:t>
      </w:r>
      <w:r w:rsidRPr="00F72331">
        <w:rPr>
          <w:rFonts w:ascii="Times New Roman" w:hAnsi="Times New Roman"/>
          <w:sz w:val="24"/>
          <w:szCs w:val="24"/>
        </w:rPr>
        <w:tab/>
        <w:t>Н.В. Егорова Поурочные разработки по литературе. 5 класс. М. ВАКО 2016</w:t>
      </w:r>
    </w:p>
    <w:p w:rsidR="008A2C1A" w:rsidRDefault="00F72331" w:rsidP="00F723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A2C1A" w:rsidSect="00E11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2331">
        <w:rPr>
          <w:rFonts w:ascii="Times New Roman" w:hAnsi="Times New Roman"/>
          <w:sz w:val="24"/>
          <w:szCs w:val="24"/>
        </w:rPr>
        <w:t>4.</w:t>
      </w:r>
      <w:r w:rsidRPr="00F72331">
        <w:rPr>
          <w:rFonts w:ascii="Times New Roman" w:hAnsi="Times New Roman"/>
          <w:sz w:val="24"/>
          <w:szCs w:val="24"/>
        </w:rPr>
        <w:tab/>
        <w:t xml:space="preserve">Литература 5-11 </w:t>
      </w:r>
      <w:proofErr w:type="spellStart"/>
      <w:r w:rsidRPr="00F72331">
        <w:rPr>
          <w:rFonts w:ascii="Times New Roman" w:hAnsi="Times New Roman"/>
          <w:sz w:val="24"/>
          <w:szCs w:val="24"/>
        </w:rPr>
        <w:t>классы</w:t>
      </w:r>
      <w:proofErr w:type="gramStart"/>
      <w:r w:rsidRPr="00F72331">
        <w:rPr>
          <w:rFonts w:ascii="Times New Roman" w:hAnsi="Times New Roman"/>
          <w:sz w:val="24"/>
          <w:szCs w:val="24"/>
        </w:rPr>
        <w:t>.Г</w:t>
      </w:r>
      <w:proofErr w:type="gramEnd"/>
      <w:r w:rsidRPr="00F72331">
        <w:rPr>
          <w:rFonts w:ascii="Times New Roman" w:hAnsi="Times New Roman"/>
          <w:sz w:val="24"/>
          <w:szCs w:val="24"/>
        </w:rPr>
        <w:t>.В</w:t>
      </w:r>
      <w:proofErr w:type="spellEnd"/>
      <w:r w:rsidRPr="00F72331">
        <w:rPr>
          <w:rFonts w:ascii="Times New Roman" w:hAnsi="Times New Roman"/>
          <w:sz w:val="24"/>
          <w:szCs w:val="24"/>
        </w:rPr>
        <w:t>. Цветкова  Проектная деятельность учащихся. Издательство «Учитель» Волгоград</w:t>
      </w:r>
    </w:p>
    <w:p w:rsidR="00F72331" w:rsidRDefault="009A1B26" w:rsidP="009A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1B2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9A1B26">
        <w:rPr>
          <w:rFonts w:ascii="Times New Roman" w:hAnsi="Times New Roman"/>
          <w:b/>
          <w:sz w:val="24"/>
          <w:szCs w:val="24"/>
        </w:rPr>
        <w:t xml:space="preserve"> В 5 КЛАССЕ.</w:t>
      </w:r>
    </w:p>
    <w:tbl>
      <w:tblPr>
        <w:tblpPr w:leftFromText="180" w:rightFromText="180" w:vertAnchor="text" w:horzAnchor="margin" w:tblpXSpec="center" w:tblpY="1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75"/>
        <w:gridCol w:w="2266"/>
        <w:gridCol w:w="530"/>
        <w:gridCol w:w="367"/>
        <w:gridCol w:w="2748"/>
        <w:gridCol w:w="6"/>
        <w:gridCol w:w="6"/>
        <w:gridCol w:w="496"/>
        <w:gridCol w:w="2610"/>
        <w:gridCol w:w="9"/>
        <w:gridCol w:w="6"/>
        <w:gridCol w:w="2971"/>
        <w:gridCol w:w="6"/>
        <w:gridCol w:w="2693"/>
      </w:tblGrid>
      <w:tr w:rsidR="00F56B31" w:rsidRPr="00A13090" w:rsidTr="00467C69">
        <w:tc>
          <w:tcPr>
            <w:tcW w:w="845" w:type="dxa"/>
            <w:gridSpan w:val="2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09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30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1309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6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обучения</w:t>
            </w:r>
          </w:p>
        </w:tc>
        <w:tc>
          <w:tcPr>
            <w:tcW w:w="2693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56B31" w:rsidRPr="00A13090" w:rsidTr="00467C69">
        <w:tc>
          <w:tcPr>
            <w:tcW w:w="845" w:type="dxa"/>
            <w:gridSpan w:val="2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1</w:t>
            </w:r>
            <w:r w:rsidRPr="00A130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F56B31" w:rsidRPr="00BB7F5F" w:rsidRDefault="0063193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1. </w:t>
            </w:r>
            <w:r w:rsidR="00F56B31" w:rsidRPr="00BB7F5F">
              <w:rPr>
                <w:rFonts w:ascii="Times New Roman" w:hAnsi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, что такое художественная и учебная литература, структурные элементы учебной книги;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8E03E2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F56B31" w:rsidRPr="00BB7F5F" w:rsidRDefault="008E03E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sz w:val="24"/>
                <w:szCs w:val="24"/>
              </w:rPr>
              <w:t>«Читаем, думаем, спорим...»; устные или письменные ответы на вопросы учебника и практикума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обучению.</w:t>
            </w:r>
          </w:p>
        </w:tc>
        <w:tc>
          <w:tcPr>
            <w:tcW w:w="2693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из учебника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литературе.</w:t>
            </w:r>
          </w:p>
        </w:tc>
      </w:tr>
      <w:tr w:rsidR="00F56B31" w:rsidRPr="00A13090" w:rsidTr="00EB4438">
        <w:tc>
          <w:tcPr>
            <w:tcW w:w="15559" w:type="dxa"/>
            <w:gridSpan w:val="15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(10 часов)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8E03E2" w:rsidRPr="008E03E2" w:rsidRDefault="008E03E2" w:rsidP="008E03E2">
            <w:pPr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Устное народное творчество.</w:t>
            </w:r>
          </w:p>
          <w:p w:rsidR="00F56B31" w:rsidRDefault="008E03E2" w:rsidP="008E03E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sz w:val="24"/>
                <w:szCs w:val="24"/>
              </w:rPr>
              <w:t xml:space="preserve">Фольклор — коллективное устное народное творчество. Преображение действительности в </w:t>
            </w:r>
            <w:r w:rsidRPr="008E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духе народных идеалов. Вариативная природа фольклора </w:t>
            </w:r>
            <w:proofErr w:type="gramStart"/>
            <w:r w:rsidRPr="008E03E2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8E03E2">
              <w:rPr>
                <w:rFonts w:ascii="Times New Roman" w:hAnsi="Times New Roman"/>
                <w:sz w:val="24"/>
                <w:szCs w:val="24"/>
              </w:rPr>
              <w:t xml:space="preserve"> и индивидуальное в фольклоре. Исполнители фольклорных произведений.</w:t>
            </w:r>
          </w:p>
          <w:p w:rsidR="008E03E2" w:rsidRPr="008E03E2" w:rsidRDefault="008E03E2" w:rsidP="008E0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Малые жанры фольклора.</w:t>
            </w:r>
          </w:p>
          <w:p w:rsidR="008E03E2" w:rsidRPr="008E03E2" w:rsidRDefault="008E03E2" w:rsidP="008E0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Детский фольклор (колыбельные песни, </w:t>
            </w:r>
            <w:proofErr w:type="spellStart"/>
            <w:r w:rsidRPr="008E03E2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8E03E2">
              <w:rPr>
                <w:rFonts w:ascii="Times New Roman" w:hAnsi="Times New Roman"/>
                <w:sz w:val="24"/>
                <w:szCs w:val="24"/>
              </w:rPr>
              <w:t>, приговорки, скороговорки, загадки — повторение).</w:t>
            </w:r>
          </w:p>
        </w:tc>
        <w:tc>
          <w:tcPr>
            <w:tcW w:w="530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BB7F5F" w:rsidRDefault="00F56B31" w:rsidP="008E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малые жанры фольклора: пословицы, поговорки, загадки; </w:t>
            </w:r>
            <w:r w:rsidR="008E03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язык произведений УНТ (сжатость и мудрость народной речи), многозначность смысла пословиц и поговорок,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="008E03E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малых жанров.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социального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Регулятивные:.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учебные действия в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громко речевой и умственной 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уметь строить монологические высказывания, овладеть умениями диалогической речи.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BB7F5F" w:rsidRDefault="008E03E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E2">
              <w:rPr>
                <w:rFonts w:ascii="Times New Roman" w:hAnsi="Times New Roman"/>
                <w:b/>
                <w:sz w:val="24"/>
                <w:szCs w:val="24"/>
              </w:rPr>
              <w:t>Урок 4.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сказки. «Царевна-лягушка» как волшебная сказка. Повторение сведений о сказках. Нравственное и эстетическое содержание сказок. </w:t>
            </w:r>
            <w:r w:rsidRPr="008E03E2">
              <w:rPr>
                <w:rFonts w:ascii="Times New Roman" w:hAnsi="Times New Roman"/>
                <w:sz w:val="24"/>
                <w:szCs w:val="24"/>
              </w:rPr>
              <w:lastRenderedPageBreak/>
              <w:t>Сказка как вид народной прозы. Сказки о животных, волшебные, бытовые (анекдотические, новеллистические).</w:t>
            </w:r>
          </w:p>
        </w:tc>
        <w:tc>
          <w:tcPr>
            <w:tcW w:w="530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жанровые особенности, виды сказок; традиционных персонажей волшебных сказок, присказки  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ебылицы, характерные для сказок обороты речи (постоянные эпитеты, сказочные зачины и концовки);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народных сказок, особенности </w:t>
            </w:r>
            <w:proofErr w:type="spellStart"/>
            <w:r w:rsidRPr="00BB7F5F">
              <w:rPr>
                <w:rFonts w:ascii="Times New Roman" w:hAnsi="Times New Roman"/>
                <w:sz w:val="24"/>
                <w:szCs w:val="24"/>
              </w:rPr>
              <w:t>сказывания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сказок, в чем заключается мастерство сказителей; знать известных русских исполнителей УНТ, собирателей сказок;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определять характерные для сказок обороты речи в самостоятельно прочитанных сказках, использовать при </w:t>
            </w:r>
            <w:proofErr w:type="spellStart"/>
            <w:r w:rsidRPr="00BB7F5F">
              <w:rPr>
                <w:rFonts w:ascii="Times New Roman" w:hAnsi="Times New Roman"/>
                <w:sz w:val="24"/>
                <w:szCs w:val="24"/>
              </w:rPr>
              <w:t>сказывании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составление плана статьи учебника; ответы на вопросы, </w:t>
            </w:r>
            <w:proofErr w:type="spellStart"/>
            <w:r w:rsidRPr="00BB7F5F">
              <w:rPr>
                <w:rFonts w:ascii="Times New Roman" w:hAnsi="Times New Roman"/>
                <w:sz w:val="24"/>
                <w:szCs w:val="24"/>
              </w:rPr>
              <w:t>сказывание</w:t>
            </w:r>
            <w:proofErr w:type="spell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>ил-люстрациями</w:t>
            </w:r>
            <w:proofErr w:type="gramEnd"/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деятельности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формулировать и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8E03E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5.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 xml:space="preserve"> «Царевна-лягушка». Василиса Премудрая и Иван-царевич. Образ невесты-волшебницы. Воплощение в образе Василисы Премудрой лучших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E03E2">
              <w:rPr>
                <w:rFonts w:ascii="Times New Roman" w:hAnsi="Times New Roman"/>
                <w:sz w:val="24"/>
                <w:szCs w:val="24"/>
              </w:rPr>
              <w:t>человеческих качеств. Иван-царевич — победитель житейских невзгод. Животные-</w:t>
            </w:r>
            <w:r w:rsidRPr="008E03E2">
              <w:rPr>
                <w:rFonts w:ascii="Times New Roman" w:hAnsi="Times New Roman"/>
                <w:sz w:val="24"/>
                <w:szCs w:val="24"/>
              </w:rPr>
              <w:lastRenderedPageBreak/>
              <w:t>помощники. Особая роль чудесных противников — Бабы-яги, Кощея Бессмертного. Светлый и тёмный мир волшебной сказки.</w:t>
            </w:r>
          </w:p>
          <w:p w:rsidR="00243B5C" w:rsidRPr="00BB7F5F" w:rsidRDefault="00243B5C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 «Царевна-лягушка». Поэтика волшебной сказки. Народная мораль в сказке: добро торжествует, зло наказывается. Связь сказочных формул с древними мифами. Изобразительный характер формул волшебной сказки. Фантастика в волшебной сказке. Вариативность народных сказок.</w:t>
            </w:r>
          </w:p>
        </w:tc>
        <w:tc>
          <w:tcPr>
            <w:tcW w:w="530" w:type="dxa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, к какому виду сказок относится сказка «Царевна-лягушка»;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фольклорной волшебной сказки, истолковывать смысл «необычайных ситуаций», читать волшебную сказку,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ее, сохраняя напевность сказки, сопоставлять иллюстрации художников с текстом сказки формулировать мораль сказки, находить отраженные в ней народные идеалы, развивать воображение, мотивировать ответ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этических чувств доброжелательности и эмоционально-нравственной отзывчивости.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: уметь строить сообщение исследовательского характера в устной форме.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>формировать ситуацию рефлексии и самодиагностики.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t xml:space="preserve">уметь проявлять активность для решения коммуникативных и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задач.</w:t>
            </w:r>
            <w:proofErr w:type="gramEnd"/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 Сказки о животных. «Журавль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и цапля». Особенности сказок о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животных. Герои-животные. Народное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представление о справедливости в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сказках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о животных. Сказка в </w:t>
            </w: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актёрском</w:t>
            </w:r>
            <w:proofErr w:type="gramEnd"/>
          </w:p>
          <w:p w:rsidR="00F56B31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B5C" w:rsidRPr="00160A3E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 Бытовые сказки. «Солдатская шинель». Особенности бытовых сказок и их отличие </w:t>
            </w: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43B5C">
              <w:rPr>
                <w:rFonts w:ascii="Times New Roman" w:hAnsi="Times New Roman"/>
                <w:sz w:val="24"/>
                <w:szCs w:val="24"/>
              </w:rPr>
              <w:t xml:space="preserve"> волшебных. Народные представления о добре и зле в бытовых сказках. Сказка в актёрском исполнении. Сказители. Собиратели сказок.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герои) и бытовой сказки (отражен быт), повседневная жизнь) от волшебной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з рассказов о сказочниках»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F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>: уметь выделять и формулировать познавательную цель.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7F5F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уметь  моделировать монологическое высказывание, аргументировать свою позицию и координировать её с позициями партнеров при выработке общего решения в совместной деятельности.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160A3E" w:rsidRDefault="00243B5C" w:rsidP="00F56B31">
            <w:pPr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 xml:space="preserve">Урок 9.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Итоговый урок на тему «Русские народные сказки» (урок развития речи 1). Подготовка к домашнему письменному ответу на проблемный вопрос. Защита индивидуальных и коллективных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учебных проектов «Художники — иллюстраторы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Литературная викторина. </w:t>
            </w:r>
          </w:p>
          <w:p w:rsidR="00F56B31" w:rsidRPr="00160A3E" w:rsidRDefault="00F56B31" w:rsidP="00F56B3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рифма, строфа) при выборе ответа.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развернутого устного и письменного ответа на вопрос (составление плана, подбор материалов и цитат,  аргументация своего мнения). Написание сказки или сочинение по картине со сказочным сюжетом. Ответы на вопросы викторины.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Проект: составление под руководством учителя электронного альбома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lastRenderedPageBreak/>
              <w:t>«Художники — иллюстраторы сказок». Домашняя контрольная работа. Письменный ответ на один из проблемных вопросов: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1.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ab/>
              <w:t>Каков мой любимый герой русской народной сказки?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2.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ab/>
              <w:t>Почему я люблю читать народные сказки?</w:t>
            </w:r>
          </w:p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3. Почему в народных сказках добро всегда побеждает зло?</w:t>
            </w:r>
          </w:p>
          <w:p w:rsidR="00F56B31" w:rsidRPr="00BB7F5F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Самостоятельная работа. Сочинение собственной сказки или сочинение по картине на сказочный сюжет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BB7F5F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5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5C" w:rsidRPr="00A13090" w:rsidTr="00EB4438">
        <w:tc>
          <w:tcPr>
            <w:tcW w:w="15559" w:type="dxa"/>
            <w:gridSpan w:val="15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43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веков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160A3E" w:rsidRDefault="00C22576" w:rsidP="00C22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243B5C" w:rsidRPr="00243B5C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Урок 10. Роды и жанры литературы.</w:t>
            </w:r>
          </w:p>
          <w:p w:rsidR="00F56B31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 xml:space="preserve">Роды и жанры </w:t>
            </w:r>
            <w:proofErr w:type="gramStart"/>
            <w:r w:rsidRPr="00243B5C">
              <w:rPr>
                <w:rFonts w:ascii="Times New Roman" w:hAnsi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основные признаки. </w:t>
            </w:r>
          </w:p>
          <w:p w:rsidR="00243B5C" w:rsidRPr="00160A3E" w:rsidRDefault="00243B5C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Осознанное чтение текста учебника. Работа со словарём литературоведческих терминов. Устные и письменные ответы на вопросы. Участие в коллективном диалоге. Практическая работа. Составление обобщающей таблицы.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Подбор примеров для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таблицы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уметь анализировать  текст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 читать вслух и понимать прочитанное</w:t>
            </w:r>
          </w:p>
        </w:tc>
      </w:tr>
      <w:tr w:rsidR="00C22576" w:rsidRPr="00A13090" w:rsidTr="00EB4438">
        <w:tc>
          <w:tcPr>
            <w:tcW w:w="670" w:type="dxa"/>
            <w:shd w:val="clear" w:color="auto" w:fill="auto"/>
          </w:tcPr>
          <w:p w:rsidR="00C22576" w:rsidRPr="00160A3E" w:rsidRDefault="00C22576" w:rsidP="00F56B31">
            <w:pPr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C22576" w:rsidRPr="00243B5C" w:rsidRDefault="00C22576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B5C">
              <w:rPr>
                <w:rFonts w:ascii="Times New Roman" w:hAnsi="Times New Roman"/>
                <w:sz w:val="24"/>
                <w:szCs w:val="24"/>
              </w:rPr>
              <w:t>Урок 11. Жанр басни в мировой литературе. Урок внеклассного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43B5C">
              <w:rPr>
                <w:rFonts w:ascii="Times New Roman" w:hAnsi="Times New Roman"/>
                <w:sz w:val="24"/>
                <w:szCs w:val="24"/>
              </w:rPr>
              <w:t>чтения 1. Жанр басни. Истоки басенного жанра: Эзоп, Лафонтен, русские баснописцы XVIII века (обзор).</w:t>
            </w:r>
          </w:p>
        </w:tc>
        <w:tc>
          <w:tcPr>
            <w:tcW w:w="530" w:type="dxa"/>
            <w:shd w:val="clear" w:color="auto" w:fill="auto"/>
          </w:tcPr>
          <w:p w:rsidR="00C22576" w:rsidRPr="00160A3E" w:rsidRDefault="00C22576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C22576" w:rsidRDefault="00C22576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жанр басня, признаки басни,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баснописев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576" w:rsidRPr="00C22576" w:rsidRDefault="00C22576" w:rsidP="0024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жанровые признаки басни.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2576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 xml:space="preserve">Чтение. </w:t>
            </w:r>
            <w:r w:rsidRPr="00160A3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Поиск сведений о баснописцах с использованием справочной литературы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t>ресурсов Интернета, отбор и предъявление полученной информации. Восприятие и выразительное чтение басен разных баснописцев. Устное рецензирование выразительного чтения одноклассников. Чтение и обсуждение статьи учебника «Басни». Устные ответы на вопросы. Участие в коллективном диалоге. Пересказ фрагментов публицистического текста. Составление сообщения о писателе и устный рассказ о нём.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плана монолога о жанре басни.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выделять и формулировать познавательную цель.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строить монологические высказывания, овладеть умениями диалогической речи.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Урок 12. А. П. Сумароков. Басня «</w:t>
            </w:r>
            <w:proofErr w:type="spellStart"/>
            <w:r w:rsidRPr="00C22576">
              <w:rPr>
                <w:rFonts w:ascii="Times New Roman" w:hAnsi="Times New Roman"/>
                <w:sz w:val="24"/>
                <w:szCs w:val="24"/>
              </w:rPr>
              <w:t>Кокушка</w:t>
            </w:r>
            <w:proofErr w:type="spellEnd"/>
            <w:r w:rsidRPr="00C22576">
              <w:rPr>
                <w:rFonts w:ascii="Times New Roman" w:hAnsi="Times New Roman"/>
                <w:sz w:val="24"/>
                <w:szCs w:val="24"/>
              </w:rPr>
              <w:t>». Краткий рассказ о поэте. Басня «</w:t>
            </w:r>
            <w:proofErr w:type="spellStart"/>
            <w:r w:rsidRPr="00C22576">
              <w:rPr>
                <w:rFonts w:ascii="Times New Roman" w:hAnsi="Times New Roman"/>
                <w:sz w:val="24"/>
                <w:szCs w:val="24"/>
              </w:rPr>
              <w:t>Кокушка</w:t>
            </w:r>
            <w:proofErr w:type="spellEnd"/>
            <w:r w:rsidRPr="00C2257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>Высмеивание незаслуженно высокого представления о себе и своих способностях. (1 ч)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сведения о поэте, творческую историю басни, понимать ее драматический конфликт, исторический контекст и мораль басни;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при помощи интонации выражать чувства героев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и выразительное чтение басни. Характеристика героев басни. Выявление иносказательного смысла </w:t>
            </w:r>
            <w:r w:rsidRPr="00C22576">
              <w:rPr>
                <w:rFonts w:ascii="Times New Roman" w:hAnsi="Times New Roman"/>
                <w:sz w:val="24"/>
                <w:szCs w:val="24"/>
              </w:rPr>
              <w:lastRenderedPageBreak/>
              <w:t>басни. Устные ответы на вопросы (с использованием цитирования). Участие в коллективном диалоге.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Практическая работа. Обучение выразительному чтению басни. Самостоятельная работа. Сочинение морали к басне «</w:t>
            </w:r>
            <w:proofErr w:type="spellStart"/>
            <w:r w:rsidRPr="00C22576">
              <w:rPr>
                <w:rFonts w:ascii="Times New Roman" w:hAnsi="Times New Roman"/>
                <w:sz w:val="24"/>
                <w:szCs w:val="24"/>
              </w:rPr>
              <w:t>Кокушка</w:t>
            </w:r>
            <w:proofErr w:type="spellEnd"/>
            <w:r w:rsidRPr="00C225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уметь оценивать и формулировать то</w:t>
            </w: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Pr="00A13090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C22576" w:rsidRPr="00C22576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Урок 13. И. И. Дмитриев. Басня «Муха».</w:t>
            </w:r>
          </w:p>
          <w:p w:rsidR="00F56B31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76">
              <w:rPr>
                <w:rFonts w:ascii="Times New Roman" w:hAnsi="Times New Roman"/>
                <w:sz w:val="24"/>
                <w:szCs w:val="24"/>
              </w:rPr>
              <w:t>Краткий рассказ о поэте. Басня «Муха»: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C22576" w:rsidP="00C2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сведения о поэте, творческую историю басни, понимать ее драматический конфликт, исторический контекст и мораль басни;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при помощи интонации выражать чувства героев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Чтение басен и полноценное восприятие; ответы на вопросы; чтение по ролям; установление ассоциативных связей с </w:t>
            </w:r>
            <w:proofErr w:type="spellStart"/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>произ-ведениями</w:t>
            </w:r>
            <w:proofErr w:type="spellEnd"/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C22576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22576" w:rsidRPr="00160A3E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160A3E" w:rsidRDefault="00C22576" w:rsidP="00C22576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C142D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C22576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14.</w:t>
            </w:r>
            <w:r w:rsidRPr="00C22576">
              <w:rPr>
                <w:rFonts w:ascii="Times New Roman" w:hAnsi="Times New Roman"/>
                <w:sz w:val="24"/>
                <w:szCs w:val="24"/>
              </w:rPr>
              <w:t xml:space="preserve"> И. А. Крылов. «Ворона и Лисица». Краткий рассказ о баснописце</w:t>
            </w:r>
          </w:p>
          <w:p w:rsidR="00BC142D" w:rsidRDefault="00BC142D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15.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И. А. Крылов. «Волк на псарне». Аллегорическое отражение исторических событий в баснях.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«Волк на</w:t>
            </w:r>
            <w:r>
              <w:t xml:space="preserve">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псарне» как басня о войне 1812 года Патриотическая позиция автора. Басня в актёрском исполнении. Своеобразие языка басен Крылова. Понятие об эзоповом языке. Развитие понятия об аллегории и морали.</w:t>
            </w:r>
          </w:p>
          <w:p w:rsidR="00BC142D" w:rsidRPr="00160A3E" w:rsidRDefault="00BC142D" w:rsidP="00C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А. Крылов. Басни (урок разв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речи 2). Обобщение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C142D">
              <w:rPr>
                <w:rFonts w:ascii="Times New Roman" w:hAnsi="Times New Roman"/>
                <w:sz w:val="24"/>
                <w:szCs w:val="24"/>
              </w:rPr>
              <w:t xml:space="preserve"> о баснях. Конкурс инсценированной басни. Литературная викторина. (1 ч)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Чтение басен и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142D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A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C142D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C142D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0A3E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t xml:space="preserve">уметь  ставить вопросы и обращаться за </w:t>
            </w: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помощью, формулировать свои затруднения.</w:t>
            </w:r>
          </w:p>
        </w:tc>
      </w:tr>
      <w:tr w:rsidR="00F56B31" w:rsidRPr="00A13090" w:rsidTr="00EB4438">
        <w:tc>
          <w:tcPr>
            <w:tcW w:w="670" w:type="dxa"/>
            <w:shd w:val="clear" w:color="auto" w:fill="auto"/>
          </w:tcPr>
          <w:p w:rsidR="00F56B31" w:rsidRDefault="00BC142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17-18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C142D" w:rsidRDefault="00BC142D" w:rsidP="00BC142D">
            <w:pPr>
              <w:spacing w:after="0"/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В. А. Жуковский. «Спящая царевна». Краткий рассказ о поэте (детство и начало творчества, Жуковски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t xml:space="preserve">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сказочник). Особенности сюжета сказки «Спящая царевна». Сходные и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черты сказки Жуковского и народной волшебной сказки. Различие героев литературной и фольклорной сказки. Сказка в актёрском исполнении.</w:t>
            </w:r>
            <w:r>
              <w:t xml:space="preserve"> </w:t>
            </w:r>
          </w:p>
          <w:p w:rsidR="00BC142D" w:rsidRPr="00BC142D" w:rsidRDefault="00BC142D" w:rsidP="00BC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В. А. Жуковский. «Кубок».</w:t>
            </w:r>
          </w:p>
          <w:p w:rsidR="00F56B31" w:rsidRPr="00160A3E" w:rsidRDefault="00BC142D" w:rsidP="00BC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Понятие о балладе. Герои баллады.</w:t>
            </w:r>
          </w:p>
        </w:tc>
        <w:tc>
          <w:tcPr>
            <w:tcW w:w="530" w:type="dxa"/>
            <w:shd w:val="clear" w:color="auto" w:fill="auto"/>
          </w:tcPr>
          <w:p w:rsidR="00F56B31" w:rsidRPr="00160A3E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сведения о поэте, историю создания сказки, сюжет и героев;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сопоставлять литературную и фольклорную сказки.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160A3E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владение техникой художественного пересказа, выразительного чтения баллады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F56B31" w:rsidRPr="00160A3E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читать вслух и понимать прочитанное.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Контрольный тест за 1 четверть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нормы; фиксирование собственных затруднений в деятельности.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BC142D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А. С. Пушкин. «У лукоморья</w:t>
            </w:r>
          </w:p>
          <w:p w:rsidR="00F56B31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дуб зелёный...».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Краткий рассказ о жизни поэта (детство, годы учения). Пролог к поэме «Руслан и Людмила» как собирательная картина сюжетов, образов и событий народных сказок. Пролог как элемент композиции литературного произведения. Мотивы и сюжеты пушкинского произведения. Пролог в актёрском исполнении.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21.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«Сказка о мёртвой царевне и о семи богатырях»: события и герои.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События сказки. Главные и второстепенные герои. Фольклорная основа сказки. Иллюстраторы сказки.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сведения о детстве и детских впечатлениях поэта, о влиянии на него сказок няни;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полноценное восприятие художественного текста; выразительное чтение,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устное словесное рисование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BC142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стихотворной речи,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учится слышать ритм стихотворного текста.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рефлексии-самодиагностики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коллективной деятельности</w:t>
            </w:r>
          </w:p>
          <w:p w:rsidR="00F56B31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обсуждать разные точки зрения и вырабатывать общее мнение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BC142D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22.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«Сказка о мёртвой царевне и о семи богатырях»: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сравнительная характеристика героев (урок развития речи 3). Система образов сказки. Общность и различие главных героев: царица-мачеха и падчерица, царевна и Елисей, царевна и богатыри, Елисей и богатыри. Сказка в актёрском исполнении.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b/>
                <w:sz w:val="24"/>
                <w:szCs w:val="24"/>
              </w:rPr>
              <w:t>Урок 23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. «Сказка о мёртвой царевне и о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семи богатырях»: истоки сюжета,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поэтика сказки. Истоки рождения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сюжета сказки (сопоставление со сказкой</w:t>
            </w:r>
            <w:proofErr w:type="gramEnd"/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Жуковского «Спящая царевна», сказками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разных народов, «бродячими сюжетами»).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Сходство и различия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литературной</w:t>
            </w:r>
            <w:proofErr w:type="gramEnd"/>
            <w:r w:rsidRPr="00BC14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BC142D">
              <w:rPr>
                <w:rFonts w:ascii="Times New Roman" w:hAnsi="Times New Roman"/>
                <w:sz w:val="24"/>
                <w:szCs w:val="24"/>
              </w:rPr>
              <w:t xml:space="preserve"> сказок, Народная мораль и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нравственность в сказке Пушкина: красота</w:t>
            </w:r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внешняя и внутренняя, победа добра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BC142D" w:rsidRP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злом, гармоничность </w:t>
            </w:r>
            <w:proofErr w:type="gramStart"/>
            <w:r w:rsidRPr="00BC142D">
              <w:rPr>
                <w:rFonts w:ascii="Times New Roman" w:hAnsi="Times New Roman"/>
                <w:sz w:val="24"/>
                <w:szCs w:val="24"/>
              </w:rPr>
              <w:t>положительных</w:t>
            </w:r>
            <w:proofErr w:type="gramEnd"/>
          </w:p>
          <w:p w:rsidR="00BC142D" w:rsidRPr="005E3EB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героев, (1 ч)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историю рождения сюжета сказки, особенности стихотворной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отбирать материал для характеристики героев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сюжета, событий, характеров, 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интереса, навыков сопоставления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синтезировать полученную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составления ответа</w:t>
            </w:r>
            <w:proofErr w:type="gramEnd"/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Стихотворная и прозаическая речь. Ритм, рифма, строфа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определение понятий ритм, рифма (перекрестная, парная, опоясывающая), строфа;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используя те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объяснять особенности стихотворной речи, учится слышать ритм стихотворного текста.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рефлексии-самодиагностики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коллективной деятельности</w:t>
            </w:r>
          </w:p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обсуждать разные точки зрения и вырабатывать общее мнение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>Урок 25.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 Урок текущего контроля 1. Контрольная работа по творчеству И. А. Крылова, В. А.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Жуковского, А. С. Пушкина. Консультации учителя по подготовке электронного альбом</w:t>
            </w:r>
            <w:proofErr w:type="gramStart"/>
            <w:r w:rsidRPr="00E95A7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95A7E">
              <w:rPr>
                <w:rFonts w:ascii="Times New Roman" w:hAnsi="Times New Roman"/>
                <w:sz w:val="24"/>
                <w:szCs w:val="24"/>
              </w:rPr>
              <w:t xml:space="preserve"> викторины «События и герои сказок Пушкина в книжной графике»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подготовке проекта к защите. Контрольная работа по творчеству И. А. Крылова, В. А. Жуковского, А. С. Пушкина.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нормы; фиксирование собственных затруднений в деятельности.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электронного альбом</w:t>
            </w:r>
            <w:proofErr w:type="gramStart"/>
            <w:r w:rsidRPr="00E95A7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95A7E">
              <w:rPr>
                <w:rFonts w:ascii="Times New Roman" w:hAnsi="Times New Roman"/>
                <w:sz w:val="24"/>
                <w:szCs w:val="24"/>
              </w:rPr>
              <w:t xml:space="preserve"> викторины «События и герои сказок Пушкина в книжной графике». Самостоятельная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работа. Чтение двух-трёх сказок Пушкина. Подготовка к конкурсу на выразительное чтение фрагментов сказок (чтение по ролям или </w:t>
            </w:r>
            <w:proofErr w:type="spellStart"/>
            <w:r w:rsidRPr="00E95A7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95A7E">
              <w:rPr>
                <w:rFonts w:ascii="Times New Roman" w:hAnsi="Times New Roman"/>
                <w:sz w:val="24"/>
                <w:szCs w:val="24"/>
              </w:rPr>
              <w:t>) и защите коллективных учебных проектов. Составление викторин и создание иллюстраций к сказкам Пушкина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E95A7E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E95A7E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 xml:space="preserve">Урок 26. </w:t>
            </w:r>
            <w:r w:rsidR="00F56B31" w:rsidRPr="005E3EBA">
              <w:rPr>
                <w:rFonts w:ascii="Times New Roman" w:hAnsi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сведения о жизни писателя, что такое псевдоним;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разбивать большие абзацы на более маленькие отрывки, правильно интонировать,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понимать смысловые отрывки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объяснять особенности текста литературной сказки начала 19 века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. «Чёрная курица, или Подземные жители» как нравоучительное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B31" w:rsidRPr="005E3EBA">
              <w:rPr>
                <w:rFonts w:ascii="Times New Roman" w:hAnsi="Times New Roman"/>
                <w:sz w:val="24"/>
                <w:szCs w:val="24"/>
              </w:rPr>
              <w:t>Фантастическое</w:t>
            </w:r>
            <w:proofErr w:type="gramEnd"/>
            <w:r w:rsidR="00F56B31" w:rsidRPr="005E3EBA">
              <w:rPr>
                <w:rFonts w:ascii="Times New Roman" w:hAnsi="Times New Roman"/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, что такое сюжет, причудливый сюжет;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находить фантастическое и достоверно-реальное в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сказке, находить абзацы, имеющие нравоучительный характер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Краткий пересказ, выразительное чтение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навыков сопоставления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объяснять особенности текста литературной сказки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начала 19 века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</w:t>
            </w: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М. Ю. Лермонтов. «Бородино» как отклик на 25-летнюю годовщину Бородинского сражения. Краткий рассказ о поэте (детство и начало литературной деятельности, интерес к истории России). Историческая основа стихотворения «Бородино». Воспроизведение исторического события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устами рядового участника сражения. Мастерство поэта в создании батальных сцен. Стихотворение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в актёрском исполнении.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его героическую направленность, отношение автора к родине;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b/>
                <w:sz w:val="24"/>
                <w:szCs w:val="24"/>
              </w:rPr>
              <w:t>Урок 29.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 «Бородино»: проблематика и поэтика. Сочетание разговорных и торжественных поэтических интонаций с высоким патриотическим пафосом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стихотворения.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выразительные средства языка (сравнение, гипербола, эпитет, метафора, звукопись).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иллюстрациями Бородинского сражения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0. Н. В. Г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оголь. «Вечера на хуторе близ Диканьки». «Заколдованное место». Краткий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lastRenderedPageBreak/>
              <w:t>рассказ о писателе (детство, годы учения, начало литературной деятельности) и его первом сборнике повестей. Поэтизация народной жизни, народных преданий, сочетание светлого и мрачного, комического и лирического. Фольклорные традиции в создании образов. (1 ч)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факты жизни писателя, связанные с историей создания сборника «Вечера на хуторе…», сюжет повести «Заколдованное место»,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обстановку и место действия, обычаи украинского народа;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о писателе, чтение повести, ее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полноценноевосприятие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ответы на вопросы, составление плана повести;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составлениетаблицы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«Язык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повести»,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уста-новление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ассо-циативных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r>
              <w:rPr>
                <w:rFonts w:ascii="Times New Roman" w:hAnsi="Times New Roman"/>
                <w:sz w:val="24"/>
                <w:szCs w:val="24"/>
              </w:rPr>
              <w:t>с иллюстрациями художников; чте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ние по ролям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F825AB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E95A7E" w:rsidRPr="00E95A7E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31.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 xml:space="preserve"> «Заколдованное место»: реальность и фантастика в повести.</w:t>
            </w:r>
          </w:p>
          <w:p w:rsidR="00F56B31" w:rsidRDefault="00E95A7E" w:rsidP="00E9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A7E">
              <w:rPr>
                <w:rFonts w:ascii="Times New Roman" w:hAnsi="Times New Roman"/>
                <w:sz w:val="24"/>
                <w:szCs w:val="24"/>
              </w:rPr>
              <w:t>Реальность и фантастика в повести. Развитие представлений о фантастике. Сказочный характер фантастики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95A7E">
              <w:rPr>
                <w:rFonts w:ascii="Times New Roman" w:hAnsi="Times New Roman"/>
                <w:sz w:val="24"/>
                <w:szCs w:val="24"/>
              </w:rPr>
              <w:t>повести. Развитие представлений о юморе.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32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. «Вечера на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хуторе близ Диканьки», «Майская ночь, или Утопленница», «Ночь перед Рождеством», «Страшная месть» (урок внеклассного чтения 4). Поэтизация картин народной жизни. Герои повестей. Фольклорные мотивы в создании образов. Изображение конфликта тёмных и светлых сил. Картины природы. Язык повестей.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Знать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былин</w:t>
            </w:r>
            <w:r w:rsidR="00F825AB">
              <w:rPr>
                <w:rFonts w:ascii="Times New Roman" w:hAnsi="Times New Roman"/>
                <w:sz w:val="24"/>
                <w:szCs w:val="24"/>
              </w:rPr>
              <w:t>, легенд, преданий, 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звучных сюжету повести; краткий пересказ содержания повести, рассказ о Н.В.Гоголе;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эпизодов, 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ьное чтение; установление ассо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циатив</w:t>
            </w:r>
            <w:r>
              <w:rPr>
                <w:rFonts w:ascii="Times New Roman" w:hAnsi="Times New Roman"/>
                <w:sz w:val="24"/>
                <w:szCs w:val="24"/>
              </w:rPr>
              <w:t>ных связей с произведениями жи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вописи; анализ языка повести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33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. Н. А. Некрасов. «Есть женщины в русских селеньях...» (отрывок из поэмы «Мороз, Красный нос»). Краткий рассказ о поэте (детство и начало литературной деятельности). Поэтический образ русской женщины. Развитие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об эпитете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Фрагменты поэмы в актёрском исполнении.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биографические сведения о поэте, нашедшие отражение в стихотворении «На Волге», содержание стихотворения, понимать его тональность;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охарактеризовать особенности поэтики Некрасова, определять роль эпитетов, сопоставлять содержание стихотворения Некрасова с картиной И.Е.Репина «Бурлаки на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Волге»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дениями живописи;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тавлениецитатного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обосновывать и высказывать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мнение, составлять речевую характеристику литературных героев.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. «Крестьянские дети». Труд и забавы крестьянских детей. Мир</w:t>
            </w:r>
          </w:p>
          <w:p w:rsidR="00F56B31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 xml:space="preserve">детства— </w:t>
            </w:r>
            <w:proofErr w:type="gramStart"/>
            <w:r w:rsidRPr="00F825A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F825AB">
              <w:rPr>
                <w:rFonts w:ascii="Times New Roman" w:hAnsi="Times New Roman"/>
                <w:sz w:val="24"/>
                <w:szCs w:val="24"/>
              </w:rPr>
              <w:t>роткая пора в жизни крестьянина. Картины вольной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крестьянских детей, их забавы. Приобщение к труду взрослых.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содержание стихотворения;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определять авторскую позицию, роль эпитетов и сравнений в поэтическом описании крестьянских детей, выделять события, которые происходят в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на-стоящем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Осмысление характеров героев, ответы на вопросы;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 героев.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. И. С. Тургенев. «Муму» как повесть о крепостном праве. Краткий рассказ о писателе (детство и начало литературной деятельности). Реальная основа повести. Повествование о жизни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эпоху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крепостного права. Актёрское чтение фрагментов повести.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значение понятий «крепостное право», «крепостничество», сюжет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соотносить описание быта и нравов крепостнической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России в рассказе со знаниями об этом периоде из истории, сопоставлять описание жизни крепостных в рассказе с изображением на полотнах художников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ведениями жи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вописи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применять изученные навыки при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36.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 «Муму» как протест против рабства. Духовные и нравственные качества Герасима: сила, достоинство, сострадание к окружающим, великодушие, трудолюбие. Немота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главного героя как символ немого протеста крепостного человека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>Урок 37.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 «Муму»: система образов.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Развитие представлений о литературном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герое. Сопоставление Герасима, барыни и барской челяди.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рассказа, понимать духовные и нравственные качества Герасима;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главного героя с другими пер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сонажами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Родины, навыков анализа текста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8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3</w:t>
            </w:r>
            <w:r w:rsidR="00F82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825AB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38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 xml:space="preserve">. И. С. Тургенев — мастер портрета и пейзажа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(уроки развития речи 5). Развитие представлений о портрете и пейзаже. Анализ портретных и пейзажных фрагментов повести. Подготовка к письменному ответу на один из проблемных вопросов.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рассказа, понимать духовные и нравственные качества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Герасима, определение понятий: портрет, пейзаж, литературный герой;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Default="00F825AB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со словарём литературоведческих терминов. Поиск цитат,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lastRenderedPageBreak/>
              <w:t>иллюстрирующих понятия «портрет», «пейзаж». Составление устного и письменного ответа на проблемный вопрос.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планов ответов на проблемные вопросы. Составление устного и письменного ответа на проблемный вопрос.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1.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ab/>
              <w:t>На какие черты характера в образе Герасима обращает внимание И. С. Тургенев?</w:t>
            </w:r>
          </w:p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2.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ab/>
              <w:t>Кто друзья и враги Герасима?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3.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ab/>
              <w:t>В чём вина и в чём беда барыни?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: уметь синтезировать полученную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 текста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Сочинение «Чему посвящен рассказ «Муму»?»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проводить исследование прочитанного текста, выбирать нужную информацию из прочитанного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меры изученного материала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применять изученные навыки при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работе по анализу текста</w:t>
            </w:r>
          </w:p>
        </w:tc>
      </w:tr>
      <w:tr w:rsidR="00F825AB" w:rsidRPr="005E3EBA" w:rsidTr="00EB4438">
        <w:tc>
          <w:tcPr>
            <w:tcW w:w="670" w:type="dxa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825AB" w:rsidRPr="00F825AB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38</w:t>
            </w:r>
            <w:r w:rsidRPr="00F825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825AB">
              <w:rPr>
                <w:rFonts w:ascii="Times New Roman" w:hAnsi="Times New Roman"/>
                <w:sz w:val="24"/>
                <w:szCs w:val="24"/>
              </w:rPr>
              <w:t>А. А. Фет. «Весенний дождь», «Чудная картина».</w:t>
            </w:r>
          </w:p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Краткий рассказ о поэте. Природа и человек в стихотворениях. Краски, звуки, запахи как воплощение красоты жизни.</w:t>
            </w:r>
          </w:p>
        </w:tc>
        <w:tc>
          <w:tcPr>
            <w:tcW w:w="530" w:type="dxa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825AB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t>биографию автора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стихотворения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825AB" w:rsidRPr="005E3EBA" w:rsidRDefault="00F825AB" w:rsidP="00F8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наизусть). Устные ответы на вопросы (с использованием цитирования). Участие в коллективном диалоге. Рассказ о стихотворении по вопросам учебника. Практическая работа. Чтение и анализ стихотворений Фета о природе (по г</w:t>
            </w:r>
            <w:r w:rsidR="00B9581A">
              <w:rPr>
                <w:rFonts w:ascii="Times New Roman" w:hAnsi="Times New Roman"/>
                <w:sz w:val="24"/>
                <w:szCs w:val="24"/>
              </w:rPr>
              <w:t>руппам).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F825AB" w:rsidRPr="005E3EBA" w:rsidRDefault="00F825AB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825AB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различие между былью Н.В.Гоголя и былью Л.Н.Толстого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учебника о пи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сателе, чтение художественного произведения, полноценное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восприятие; краткий и выбороч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ный п</w:t>
            </w:r>
            <w:r>
              <w:rPr>
                <w:rFonts w:ascii="Times New Roman" w:hAnsi="Times New Roman"/>
                <w:sz w:val="24"/>
                <w:szCs w:val="24"/>
              </w:rPr>
              <w:t>ересказы, ответы на вопросы; 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поставление произведений художественной литературы, принадлежащих к одному жанру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 героев.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</w:t>
            </w:r>
            <w:r w:rsidR="00F56B31"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а разных характера, две разные судьбы Странная дружба Жилина и Дины.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позитивного интереса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ситуацию сотрудничества</w:t>
            </w:r>
          </w:p>
        </w:tc>
      </w:tr>
      <w:tr w:rsidR="00F56B31" w:rsidRPr="005E3EBA" w:rsidTr="00EB4438">
        <w:tc>
          <w:tcPr>
            <w:tcW w:w="670" w:type="dxa"/>
            <w:shd w:val="clear" w:color="auto" w:fill="auto"/>
          </w:tcPr>
          <w:p w:rsidR="00F56B31" w:rsidRPr="005E3EBA" w:rsidRDefault="00F56B31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 w:rsidR="00B95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530" w:type="dxa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ответа на проблемные вопросы, наблюдения над языком рассказа, комментирование художественного произведения;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аннализ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системы личностных отношений к происходящим событиям и поступкам на основе норм морали нашего общества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F56B31" w:rsidRPr="005E3EBA" w:rsidRDefault="00F56B31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читать вслух и понимать прочитанное.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Как работать над сочинением «Жилин и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B9581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1A">
              <w:rPr>
                <w:rFonts w:ascii="Times New Roman" w:hAnsi="Times New Roman"/>
                <w:b/>
                <w:sz w:val="24"/>
                <w:szCs w:val="24"/>
              </w:rPr>
              <w:t xml:space="preserve">Урок 46.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2.</w:t>
            </w:r>
          </w:p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81A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М.Ю. Лермонтова, Н. В. Гоголя, Н. А. Некрасова, И. С. Тургенева, Л. Н. Толстого.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изученных произведений, определения теоретико-литературных понятий;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ответа в тестовых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заданиях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1A">
              <w:rPr>
                <w:rFonts w:ascii="Times New Roman" w:hAnsi="Times New Roman"/>
                <w:sz w:val="24"/>
                <w:szCs w:val="24"/>
              </w:rPr>
              <w:t xml:space="preserve">Урок 47. А. П. Чехов. «Хирургия» как юмористический рассказ. Краткий рассказ о писателе (детство и начало литературной деятельности). Осмеяние глупости и невежества героев рассказа Понятие о речевой характеристике персонажей. Речь персонажей как средство их характеристики и способ создания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lastRenderedPageBreak/>
              <w:t>комической ситуации</w:t>
            </w:r>
            <w:proofErr w:type="gramStart"/>
            <w:r w:rsidRPr="00B9581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 и биогра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фические сведения о нем;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чтение рассказа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полноценное его восприятие;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мыслениесю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изобра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позитивного интереса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читать вслух и понимать прочитанное.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кон-трастность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образов, сцени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чность диалога, динамичность повествования, индивидуальность речи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«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смешном в литературном произведении. Юмор»;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зительноечтение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устное словесное ри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мотивации позитивного интереса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конструировать осознанное и произвольное сообщение в устной форме.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выполнять учебные действия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читать вслух и понимать прочитанное.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 Образ осени. Ф.И.Тютчев, А.Н.Майков. Образ зимы. И.С.Никитин, А.А.Фет. Слово о поэте. Стихотворение «Весенний дождь»</w:t>
            </w: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основные сведения из биографии поэтов;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стихи, анализировать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стихот</w:t>
            </w:r>
            <w:r>
              <w:rPr>
                <w:rFonts w:ascii="Times New Roman" w:hAnsi="Times New Roman"/>
                <w:sz w:val="24"/>
                <w:szCs w:val="24"/>
              </w:rPr>
              <w:t>ворений и пол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</w:t>
            </w:r>
            <w:r>
              <w:rPr>
                <w:rFonts w:ascii="Times New Roman" w:hAnsi="Times New Roman"/>
                <w:sz w:val="24"/>
                <w:szCs w:val="24"/>
              </w:rPr>
              <w:t>просы; вырази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тельное чтение, устное рисование;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ассоциативных связей с произведениями жи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вописи и музыки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Образы русской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природы в поэзии. Рифма, ритм. Анализ стихотворения.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план анализа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лирического произведения;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работать над выразительным чтением стихотворения, анализировать текст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стихотворений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670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B9581A" w:rsidRPr="00F73A28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A28">
              <w:rPr>
                <w:rFonts w:ascii="Times New Roman" w:hAnsi="Times New Roman"/>
                <w:b/>
                <w:sz w:val="24"/>
                <w:szCs w:val="24"/>
              </w:rPr>
              <w:t>Тест «Русская литература 19 века».</w:t>
            </w:r>
          </w:p>
        </w:tc>
        <w:tc>
          <w:tcPr>
            <w:tcW w:w="530" w:type="dxa"/>
            <w:shd w:val="clear" w:color="auto" w:fill="auto"/>
          </w:tcPr>
          <w:p w:rsidR="00B9581A" w:rsidRPr="00F73A28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31" w:rsidRPr="005E3EBA" w:rsidTr="00EB4438">
        <w:tc>
          <w:tcPr>
            <w:tcW w:w="15559" w:type="dxa"/>
            <w:gridSpan w:val="15"/>
            <w:shd w:val="clear" w:color="auto" w:fill="auto"/>
          </w:tcPr>
          <w:p w:rsidR="00F56B31" w:rsidRPr="005E3EBA" w:rsidRDefault="00F56B31" w:rsidP="00B95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="00B9581A">
              <w:rPr>
                <w:rFonts w:ascii="Times New Roman" w:hAnsi="Times New Roman"/>
                <w:b/>
                <w:sz w:val="24"/>
                <w:szCs w:val="24"/>
              </w:rPr>
              <w:t>19-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20 век</w:t>
            </w:r>
            <w:r w:rsidR="00B9581A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90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52</w:t>
            </w:r>
            <w:r w:rsidR="0090645D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  <w:tc>
          <w:tcPr>
            <w:tcW w:w="2266" w:type="dxa"/>
            <w:shd w:val="clear" w:color="auto" w:fill="auto"/>
          </w:tcPr>
          <w:p w:rsidR="00B9581A" w:rsidRPr="00B9581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b/>
                <w:sz w:val="24"/>
                <w:szCs w:val="24"/>
              </w:rPr>
              <w:t>Урок 52</w:t>
            </w:r>
            <w:r w:rsidRPr="00B9581A">
              <w:rPr>
                <w:rFonts w:ascii="Times New Roman" w:hAnsi="Times New Roman"/>
                <w:sz w:val="24"/>
                <w:szCs w:val="24"/>
              </w:rPr>
              <w:t xml:space="preserve"> И. А. Бунин. «В деревне».</w:t>
            </w:r>
          </w:p>
          <w:p w:rsidR="00B9581A" w:rsidRDefault="00B9581A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81A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 (детство и начало литературной деятельности). «В деревне». </w:t>
            </w:r>
            <w:r w:rsidRPr="00B9581A">
              <w:rPr>
                <w:rFonts w:ascii="Times New Roman" w:hAnsi="Times New Roman"/>
                <w:sz w:val="24"/>
                <w:szCs w:val="24"/>
              </w:rPr>
              <w:lastRenderedPageBreak/>
              <w:t>Воспоминания о первых детских впечатлениях от пребывания в русской дерев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не. Радость познания мира. </w:t>
            </w:r>
          </w:p>
          <w:p w:rsidR="0090645D" w:rsidRDefault="0090645D" w:rsidP="00B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53</w:t>
            </w:r>
            <w:r w:rsidRPr="009064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 xml:space="preserve"> И. А. Бунин. «Лапти». Рассказ «Лапти». Подвиг простого человека ради больного мальчика и его безутешной матери. Рассказ о горячем сердце русского человека.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факты жизни писателя, положенные в основу рассказа «Косцы»;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описываемым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со-бытиям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сравнить произведение Бунина со стихотворениями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статьи о писателе, чтение рассказа и его полноценное восприятие; ответы на вопросы;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ассо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циативных связей с про</w:t>
            </w:r>
            <w:r>
              <w:rPr>
                <w:rFonts w:ascii="Times New Roman" w:hAnsi="Times New Roman"/>
                <w:sz w:val="24"/>
                <w:szCs w:val="24"/>
              </w:rPr>
              <w:t>изведениями живописи, ком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ментированное чтение; анализ текста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 ставить вопросы и обращаться за помощью, формулировать свои затруднения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факты жизни писателя, сюжет повести, основных героев в их взаимосвязи;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в какое время происходят события, на</w:t>
            </w:r>
            <w:r>
              <w:rPr>
                <w:rFonts w:ascii="Times New Roman" w:hAnsi="Times New Roman"/>
                <w:sz w:val="24"/>
                <w:szCs w:val="24"/>
              </w:rPr>
              <w:t>блюдать за художественными сред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ствами, создающими образ одинокого ребенка; </w:t>
            </w:r>
            <w:proofErr w:type="spell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роль пейзажа, портрета, сравнения в описании Васи, причины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о писателе;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осмыслениесюжета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изображенных в нем событий, ха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рактеров, ответы на вопросы; пересказ,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близ-кий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 тексту, выборочный пересказ; заочная экскурсия по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Княж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городку, </w:t>
            </w:r>
            <w:r>
              <w:rPr>
                <w:rFonts w:ascii="Times New Roman" w:hAnsi="Times New Roman"/>
                <w:sz w:val="24"/>
                <w:szCs w:val="24"/>
              </w:rPr>
              <w:t>устное словесное рисование; ком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ментирован</w:t>
            </w:r>
            <w:r>
              <w:rPr>
                <w:rFonts w:ascii="Times New Roman" w:hAnsi="Times New Roman"/>
                <w:sz w:val="24"/>
                <w:szCs w:val="24"/>
              </w:rPr>
              <w:t>ие художественного текста, уста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новление ассо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циативных связей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ведениями живописи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Повесть. Сюжет и композиция повести «В дурном обществе». Мир детей и взрослых.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определение понятий «композиция»; «сюжет»; «повесть»; виды эпических произведений; 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просам, работа с текстом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про-изведения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вы-разительное чтение, состав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ление плана повести, работа над планом характеристики героев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Тыбурций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. Путь Васи к правде и добру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«композиция»;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 роль противопоставления образов в повести, причины различных отношений между родителями и детьми,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литературного героя на основании его поступков, определять роль портрета и пейзажа в понимании характеров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героев, позицию автора и его отношение к изображаемому, к героям, в первую очередь к Васе, определять особенности ком-позиции произведения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Пересказ, близкий к тексту;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вырази-тельное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иллюстрацииями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обсуждать тему сочинения, определять идею, подбирать материал, составлять план и редактировать сочинение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58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>. «Медной горы Хозяйка»: сказ как жанр литературы. Сказ как жанр литературы. Сказ и сказка. Своеобразие языка, интонации сказа. Иллюстраторы сказов Бажова.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факты жизни и творчества писателя, жанр 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отличать сказ от сказки; пересказывать сказ, аналитически читать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59</w:t>
            </w:r>
            <w:r w:rsidR="0090645D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b/>
                <w:sz w:val="24"/>
                <w:szCs w:val="24"/>
              </w:rPr>
              <w:t>Уроки 59-60.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Язык сказа. Реальность и фантастика в сказе. Честность, добросовестность, трудолюбие 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талант главного героя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язык 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находить в сказе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 фантастическое, давать характеристику Степану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6" w:type="dxa"/>
            <w:shd w:val="clear" w:color="auto" w:fill="auto"/>
          </w:tcPr>
          <w:p w:rsidR="0090645D" w:rsidRPr="0090645D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>. К. Г. Паустовский. «Тёплый хлеб»: герои сказки и их поступки.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sz w:val="24"/>
                <w:szCs w:val="24"/>
              </w:rPr>
              <w:t>Краткий рассказ о писателе (детство и начало литературной деятельности). Герои сказки и их поступки. Филька и бабушка. Образ сказочного коня. Нравственные проблемы сказки: доброта и сострадание. Тема коллективного труда.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сюжет сказки; героев сказки;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объяснять смысл названия сказки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уважения к культурному наследию нашей Родины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: познакомиться с жизнью и бытом русского народа, уметь пересказывать содержание текста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обосновывать и высказывать собственное мнение, составлять речевую характеристику литературных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62.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уроки сказки «Теплый хлеб». Реальные и фантастические события и персонажи сказки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сказки, отличие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народной сказки от литературной;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отличать народную сказку от литературной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чтение, анализ эпизода,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инсценировка, беседа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оценки содержания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искать и выделять необходимую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тексте.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ставить вопросы и обращаться за помощью, формулировать свои затруднения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5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90645D">
              <w:rPr>
                <w:rFonts w:ascii="Times New Roman" w:hAnsi="Times New Roman"/>
                <w:sz w:val="24"/>
                <w:szCs w:val="24"/>
              </w:rPr>
              <w:t xml:space="preserve"> «Заячьи лапы». Сказка «Заячьи лапы» в актёрском исполнении. </w:t>
            </w:r>
            <w:proofErr w:type="gramStart"/>
            <w:r w:rsidRPr="0090645D">
              <w:rPr>
                <w:rFonts w:ascii="Times New Roman" w:hAnsi="Times New Roman"/>
                <w:sz w:val="24"/>
                <w:szCs w:val="24"/>
              </w:rPr>
              <w:t>Природа и человек в сказке К. Г. Паустовского. (</w:t>
            </w:r>
            <w:proofErr w:type="gramEnd"/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сюжет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взаимоотношения героев;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 смысл названия рассказа, роль зайца в судьбе внука деда Лари</w:t>
            </w:r>
            <w:r>
              <w:rPr>
                <w:rFonts w:ascii="Times New Roman" w:hAnsi="Times New Roman"/>
                <w:sz w:val="24"/>
                <w:szCs w:val="24"/>
              </w:rPr>
              <w:t>она, роль описания природы в по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нимании событий, изображенных в рассказе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90645D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0645D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90645D" w:rsidP="0090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применять изученные навыки при работе по анализу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 xml:space="preserve">С. Я. Маршак. </w:t>
            </w:r>
            <w:r>
              <w:t xml:space="preserve">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 (детство и начало литературной деятельности). «Двенадцать месяцев»: проблемы и герои.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Пьеса-сказка в актёрском исполнении. Положительные и отрицательные герои. Победа добра </w:t>
            </w:r>
            <w:proofErr w:type="gramStart"/>
            <w:r w:rsidRPr="00CF433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сюжета, образов, создание собственной оригинальной сказки);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отличать пьесу от других произведений, читать драматическое произведение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статьи о писателе,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вы-борочное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чтение отдельных сцен; ответы на вопросы; 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ное чтение, устное словесное ри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сование, чтение по ролям; сопоставление художественных текстов (легенды и сказки)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CF433F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сказки,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Осмысление сюжета сказки, изображенных в ней событий;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, чтение по ролям, у</w:t>
            </w:r>
            <w:r>
              <w:rPr>
                <w:rFonts w:ascii="Times New Roman" w:hAnsi="Times New Roman"/>
                <w:sz w:val="24"/>
                <w:szCs w:val="24"/>
              </w:rPr>
              <w:t>стное словесное рисование; само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стоятельный поиск ответов на проблемные вопросы;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анлиз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/>
                <w:sz w:val="24"/>
                <w:szCs w:val="24"/>
              </w:rPr>
              <w:t>ста, сопоставление сказки Марша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ка с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народны-ми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сказками, со сказкой Г.Х. Андерсена «Снежная королева»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CF433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CF433F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CF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 xml:space="preserve">. «Двенадцать месяцев» (урок развития речи 9). Подготовка к домашнему письменному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>ответу на один из проблемных вопросов.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сюжет сказки,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CF433F" w:rsidRPr="00CF433F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ответ на один из проблемных вопросов:</w:t>
            </w:r>
          </w:p>
          <w:p w:rsidR="00CF433F" w:rsidRPr="00CF433F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1.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ab/>
              <w:t xml:space="preserve">Чем </w:t>
            </w:r>
            <w:proofErr w:type="gramStart"/>
            <w:r w:rsidRPr="00CF433F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CF433F">
              <w:rPr>
                <w:rFonts w:ascii="Times New Roman" w:hAnsi="Times New Roman"/>
                <w:sz w:val="24"/>
                <w:szCs w:val="24"/>
              </w:rPr>
              <w:t xml:space="preserve"> и чем различаются Падчерица и Королева?</w:t>
            </w:r>
          </w:p>
          <w:p w:rsidR="00CF433F" w:rsidRPr="00CF433F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2.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ab/>
              <w:t xml:space="preserve">Почему в пьесе-сказке «Двенадцать </w:t>
            </w:r>
            <w:r w:rsidRPr="00CF433F">
              <w:rPr>
                <w:rFonts w:ascii="Times New Roman" w:hAnsi="Times New Roman"/>
                <w:sz w:val="24"/>
                <w:szCs w:val="24"/>
              </w:rPr>
              <w:lastRenderedPageBreak/>
              <w:t>месяцев» добро побеждает зло?</w:t>
            </w:r>
          </w:p>
          <w:p w:rsidR="00B9581A" w:rsidRPr="005E3EBA" w:rsidRDefault="00CF433F" w:rsidP="00CF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3F">
              <w:rPr>
                <w:rFonts w:ascii="Times New Roman" w:hAnsi="Times New Roman"/>
                <w:sz w:val="24"/>
                <w:szCs w:val="24"/>
              </w:rPr>
              <w:t>3.</w:t>
            </w:r>
            <w:r w:rsidRPr="00CF433F">
              <w:rPr>
                <w:rFonts w:ascii="Times New Roman" w:hAnsi="Times New Roman"/>
                <w:sz w:val="24"/>
                <w:szCs w:val="24"/>
              </w:rPr>
              <w:tab/>
              <w:t>Чем похожа пьеса-сказка «Двенадцать месяцев» на народные сказки? Самостоятельная работа. Подготовка выразительного чтения по ролям рассказа А. П. Платонова «Никита»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способностей к решению моральных дилемм на основе собственных знаний и опыта, условий для правильного личностного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уже усвоено.</w:t>
            </w:r>
          </w:p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 xml:space="preserve">. А. П. Платонов. «Никита»: человек и природа. Краткий рассказ о писателе (детство и начало литературной деятельности). Рассказ в актёрском исполнении.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</w:t>
            </w:r>
            <w:r w:rsidRPr="00D44EE3">
              <w:rPr>
                <w:rFonts w:ascii="Times New Roman" w:hAnsi="Times New Roman"/>
                <w:sz w:val="24"/>
                <w:szCs w:val="24"/>
              </w:rPr>
              <w:lastRenderedPageBreak/>
              <w:t>счастья. Оптимистическое восприятие окружающего мира.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сюжет рассказа;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 w:rsidR="00D44E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научиться планировать ответ, комментировать 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планировать учебное сотрудничество в коллективе, проектировать работу в паре, группе, оценивать действия партнера.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 Платонова.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Составление плана рассказа; работа с иллюстрациями; рассказ о Никите; наблюдение над языком рассказа А.П. Платонова; сравнительный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аннализ</w:t>
            </w:r>
            <w:proofErr w:type="spellEnd"/>
            <w:r w:rsidR="00D4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 w:rsidR="00D44E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научиться планировать ответ, комментировать 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планировать учебное сотрудничество в коллективе, проектировать работу в паре, группе, оценивать действия партнера.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Характеристика героя. Язык рассказа А.П. Платонова.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рассказа; работа с иллюстрациями; рассказ о Никите; наблюдение над языком рассказа А.П. Платонова; сравнительный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аннализ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 w:rsidR="00D44EE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научиться планировать ответ, комментировать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планировать учебное сотрудничество в коллективе, проектировать работу в паре, группе, оценивать действия партнера.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72-7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B9581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Урок 72.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В. П. Астафьев. «</w:t>
            </w:r>
            <w:proofErr w:type="spellStart"/>
            <w:r w:rsidRPr="00D44EE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озеро»: юный герой в экстремальной ситуации. Краткий рассказ о писателе (детство и начало литературной деятельности). Поведение героя в лесу. Бесстрашие, терпение, любовь к природе и её понимание, находчивость в экстремальных ситуациях.</w:t>
            </w:r>
          </w:p>
          <w:p w:rsidR="00D44EE3" w:rsidRPr="00D44EE3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Урок 73.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4EE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озеро»: становление характера главного </w:t>
            </w:r>
            <w:r w:rsidRPr="00D44EE3">
              <w:rPr>
                <w:rFonts w:ascii="Times New Roman" w:hAnsi="Times New Roman"/>
                <w:sz w:val="24"/>
                <w:szCs w:val="24"/>
              </w:rPr>
              <w:lastRenderedPageBreak/>
              <w:t>героя.</w:t>
            </w:r>
          </w:p>
          <w:p w:rsidR="00D44EE3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 xml:space="preserve">«Открытие» </w:t>
            </w:r>
            <w:proofErr w:type="spellStart"/>
            <w:r w:rsidRPr="00D44EE3">
              <w:rPr>
                <w:rFonts w:ascii="Times New Roman" w:hAnsi="Times New Roman"/>
                <w:sz w:val="24"/>
                <w:szCs w:val="24"/>
              </w:rPr>
              <w:t>Васюткой</w:t>
            </w:r>
            <w:proofErr w:type="spellEnd"/>
            <w:r w:rsidRPr="00D44EE3">
              <w:rPr>
                <w:rFonts w:ascii="Times New Roman" w:hAnsi="Times New Roman"/>
                <w:sz w:val="24"/>
                <w:szCs w:val="24"/>
              </w:rPr>
              <w:t xml:space="preserve"> нового озера Становление характера юного героя через испытания, преодоление сложных жизненных ситуаций. Основные черты характера героя. Автобиографичность рассказа. Герой и автор</w:t>
            </w:r>
          </w:p>
          <w:p w:rsidR="00D44EE3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жизни, судьбу рассказа «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озеро», его содержание, сюжет, героев;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</w:t>
            </w:r>
            <w:proofErr w:type="spellStart"/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произ-ведением</w:t>
            </w:r>
            <w:proofErr w:type="spellEnd"/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отношение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 окружающему миру;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изображаемому (роль пейзажа, метафор, сравнений в понимании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сюжета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рас-сказа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, ответы на вопросы; составление киносценария на тему «Как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Васютка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заблудился», устное словесное рисование; коммен</w:t>
            </w:r>
            <w:r>
              <w:rPr>
                <w:rFonts w:ascii="Times New Roman" w:hAnsi="Times New Roman"/>
                <w:sz w:val="24"/>
                <w:szCs w:val="24"/>
              </w:rPr>
              <w:t>тирование ху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дожественного произведения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формирование основ гражданской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личности посредством изучения художественного произведения, воспитание личностных ценностей на основе образов героев произведения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5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-7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/р.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«Тай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га, наша кормилица, хлипких не любит». Становление характера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(по рассказу В.П.Астафьева</w:t>
            </w:r>
            <w:r w:rsidR="00D4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озеро»)»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общий принцип составления сложного плана;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концентрировать внимание «здесь» и «сейчас»,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мобилизовывать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свою творческую энергию;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, что надо надеяться на собственные силы 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>. А. Т. Твардовский. «Рассказ танкиста». Стихотворные произведения о войне. Краткий рассказ о поэте и его военной биографии. Стихотворение в актёрском исполнении. Война и дети — обострённо трагическая и героическая тема произведений о Великой Отечественной войне.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тему. Воспитание личностных ценностей на основе образов героев произведения.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монологическое высказывание, формулировать свою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4E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Урок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4EE3">
              <w:rPr>
                <w:rFonts w:ascii="Times New Roman" w:hAnsi="Times New Roman"/>
                <w:sz w:val="24"/>
                <w:szCs w:val="24"/>
              </w:rPr>
              <w:t>. К. М. Симонов. «Майор привёз мальчишку на лафете...». Краткий рассказ о поэте и его военной биографии. Война и дети — обострённо трагическая и героическая тема произведений о Великой Отечественной войне. Стихотворение в актёрском исполнении.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D4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поэтическую летопись Великой Отечественной войны, факты из биографии  К.М.Симонова, жанровые особенности баллады;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тему. Воспитание личностных ценностей на основе образов героев произведения.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D44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D44EE3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Урок 78. Русские поэты XX века о Родине, родной природе и о себе.</w:t>
            </w:r>
            <w:r w:rsidR="0028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51F">
              <w:t xml:space="preserve"> </w:t>
            </w:r>
            <w:r w:rsidR="0028651F" w:rsidRPr="0028651F">
              <w:rPr>
                <w:rFonts w:ascii="Times New Roman" w:hAnsi="Times New Roman"/>
                <w:sz w:val="24"/>
                <w:szCs w:val="24"/>
              </w:rPr>
              <w:t xml:space="preserve">И. А. Бунин. «Помню — долгий зимний вечер...»; </w:t>
            </w:r>
            <w:proofErr w:type="spellStart"/>
            <w:r w:rsidR="0028651F" w:rsidRPr="0028651F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 w:rsidR="0028651F" w:rsidRPr="002865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51F" w:rsidRPr="0028651F">
              <w:rPr>
                <w:rFonts w:ascii="Times New Roman" w:hAnsi="Times New Roman"/>
                <w:sz w:val="24"/>
                <w:szCs w:val="24"/>
              </w:rPr>
              <w:lastRenderedPageBreak/>
              <w:t>«Города и годы».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Стихотворения в актёрском исполнении.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 стихотворения;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выразительно читать стихотворения, зрительно представлять картины, которые воссоздают поэты, находить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стихотворений, пол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</w:t>
            </w:r>
            <w:r>
              <w:rPr>
                <w:rFonts w:ascii="Times New Roman" w:hAnsi="Times New Roman"/>
                <w:sz w:val="24"/>
                <w:szCs w:val="24"/>
              </w:rPr>
              <w:t>просы; вырази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тельное чтение</w:t>
            </w:r>
            <w:r w:rsidR="0028651F"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, устное словесное рисование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эстетического восприятия мира с целью гармоничного развития личности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скать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и выделять необходимую информацию в тексте.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уметь  устанавливать и сравнивать разные точки зрения, прежде чем принимать решение и делать выбор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28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86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. Русские поэты XX века о Родине, родной природе и о себе. Н. Рубцов. «Родная деревня». Образ Родины в стихах о природе. Н. Рубцов. «Родная деревня». Конкретные пейзажные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зарисовки и обобщённый образ России.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авторов стихотворений;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стихотворений, 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ноценное их восприятие; ответы на вопросы; вырази</w:t>
            </w:r>
            <w:r>
              <w:rPr>
                <w:rFonts w:ascii="Times New Roman" w:hAnsi="Times New Roman"/>
                <w:sz w:val="24"/>
                <w:szCs w:val="24"/>
              </w:rPr>
              <w:t>тельное чте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эстетического восприятия мира с целью гармоничного развития личности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научиться понимать текст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 общем, искать и выделять необходимую информацию.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научиться планировать ответ, комментировать полученную информацию</w:t>
            </w:r>
          </w:p>
          <w:p w:rsidR="00B9581A" w:rsidRPr="005E3EBA" w:rsidRDefault="00B9581A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уметь  планировать учебное сотрудничество в коллективе,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работу в паре, группе, оценивать действия партнера.</w:t>
            </w:r>
          </w:p>
        </w:tc>
      </w:tr>
      <w:tr w:rsidR="002F7A25" w:rsidRPr="005E3EBA" w:rsidTr="00EB4438">
        <w:tc>
          <w:tcPr>
            <w:tcW w:w="845" w:type="dxa"/>
            <w:gridSpan w:val="2"/>
            <w:shd w:val="clear" w:color="auto" w:fill="auto"/>
          </w:tcPr>
          <w:p w:rsidR="002F7A25" w:rsidRPr="005E3EBA" w:rsidRDefault="002F7A25" w:rsidP="0028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6" w:type="dxa"/>
            <w:shd w:val="clear" w:color="auto" w:fill="auto"/>
          </w:tcPr>
          <w:p w:rsidR="002F7A25" w:rsidRPr="0093204D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4D">
              <w:rPr>
                <w:rFonts w:ascii="Times New Roman" w:hAnsi="Times New Roman"/>
                <w:sz w:val="24"/>
                <w:szCs w:val="24"/>
              </w:rPr>
              <w:t>Тест «Русская литература 20 века».</w:t>
            </w:r>
          </w:p>
          <w:p w:rsidR="002F7A25" w:rsidRPr="0028651F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4D">
              <w:rPr>
                <w:rFonts w:ascii="Times New Roman" w:hAnsi="Times New Roman"/>
                <w:sz w:val="24"/>
                <w:szCs w:val="24"/>
              </w:rPr>
              <w:t>Анализ теста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содержание изученных произведений, определения теоретико-литературных понятий;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2F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4</w:t>
            </w:r>
            <w:r w:rsidR="0028651F">
              <w:rPr>
                <w:rFonts w:ascii="Times New Roman" w:hAnsi="Times New Roman"/>
                <w:sz w:val="24"/>
                <w:szCs w:val="24"/>
              </w:rPr>
              <w:t>-8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28651F" w:rsidRPr="0028651F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Урок 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4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. Д. Дефо. «Робинзон Крузо»: необычайные приключения героя.</w:t>
            </w:r>
          </w:p>
          <w:p w:rsidR="00B9581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Краткий рассказ о писателе. Жизнь и необычайные приключения Робинзона Крузо. Фрагменты романа в актёрском исполнении.</w:t>
            </w:r>
          </w:p>
          <w:p w:rsidR="0028651F" w:rsidRPr="005E3EBA" w:rsidRDefault="0028651F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lastRenderedPageBreak/>
              <w:t>Урок 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5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 xml:space="preserve">. Д. Дефо. «Робинзон Крузо»: произведение о силе человеческого духа. Робинзон и Пятница. Гимн неисчерпаемым возможностям человека. </w:t>
            </w:r>
            <w:proofErr w:type="gramStart"/>
            <w:r w:rsidRPr="0028651F">
              <w:rPr>
                <w:rFonts w:ascii="Times New Roman" w:hAnsi="Times New Roman"/>
                <w:sz w:val="24"/>
                <w:szCs w:val="24"/>
              </w:rPr>
              <w:t>Робинзонады в литературе и искусстве. (</w:t>
            </w:r>
            <w:proofErr w:type="gramEnd"/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28651F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51F">
              <w:rPr>
                <w:rFonts w:ascii="Times New Roman" w:hAnsi="Times New Roman"/>
                <w:sz w:val="24"/>
                <w:szCs w:val="24"/>
              </w:rPr>
              <w:t>Знать автора, факты его биографии, сюжет романа;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  <w:p w:rsidR="0028651F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Сопоставительная характеристика героев романа.</w:t>
            </w:r>
          </w:p>
          <w:p w:rsidR="0028651F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Составление плана сравнительной </w:t>
            </w:r>
            <w:r w:rsidRPr="00286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Робинзона Крузо и </w:t>
            </w:r>
            <w:proofErr w:type="spellStart"/>
            <w:r w:rsidRPr="0028651F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286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уже усвоено.</w:t>
            </w:r>
          </w:p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B9581A" w:rsidP="002F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28651F" w:rsidRPr="0028651F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>Урок 8</w:t>
            </w:r>
            <w:r w:rsidR="002F7A25">
              <w:rPr>
                <w:rFonts w:ascii="Times New Roman" w:hAnsi="Times New Roman"/>
                <w:sz w:val="24"/>
                <w:szCs w:val="24"/>
              </w:rPr>
              <w:t>6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>. X. К. Андерсен. «Снежная королева»: реальность и фантастика.</w:t>
            </w:r>
          </w:p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  <w:proofErr w:type="gramStart"/>
            <w:r w:rsidRPr="0028651F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28651F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Кай и Герда Понятие о художественной детали. Символический смысл фантастических образов и художественных деталей в сказке.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B9581A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Знать: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главы); уметь выбирать эпизоды для характеристики </w:t>
            </w:r>
            <w:r w:rsidRPr="0028651F">
              <w:rPr>
                <w:rFonts w:ascii="Times New Roman" w:hAnsi="Times New Roman"/>
                <w:sz w:val="24"/>
                <w:szCs w:val="24"/>
              </w:rPr>
              <w:lastRenderedPageBreak/>
              <w:t>персонажей, устанавливать ассоциативные связи с иллюстрациями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Чтение статьи учебника об Андерсене, выборочное чтение сказки, ее воспри</w:t>
            </w:r>
            <w:r>
              <w:rPr>
                <w:rFonts w:ascii="Times New Roman" w:hAnsi="Times New Roman"/>
                <w:sz w:val="24"/>
                <w:szCs w:val="24"/>
              </w:rPr>
              <w:t>ятие; ответы на вопросы, осмыс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сюжета сказки, изобра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женных в ней собы</w:t>
            </w:r>
            <w:r>
              <w:rPr>
                <w:rFonts w:ascii="Times New Roman" w:hAnsi="Times New Roman"/>
                <w:sz w:val="24"/>
                <w:szCs w:val="24"/>
              </w:rPr>
              <w:t>тий, характеров (выборочный пе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ресказ отдельных гл</w:t>
            </w:r>
            <w:r>
              <w:rPr>
                <w:rFonts w:ascii="Times New Roman" w:hAnsi="Times New Roman"/>
                <w:sz w:val="24"/>
                <w:szCs w:val="24"/>
              </w:rPr>
              <w:t>ав, составление плана, воспроиз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водящего ком-позицию сказки, оп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 главных эпизодов); ус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тановление ассоциативных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связей эпизодов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иллюстрациям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28651F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8651F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28651F" w:rsidP="00286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монологическое высказывание, формулировать свою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позицию.</w:t>
            </w:r>
          </w:p>
        </w:tc>
      </w:tr>
      <w:tr w:rsidR="0028651F" w:rsidRPr="005E3EBA" w:rsidTr="00EB4438">
        <w:tc>
          <w:tcPr>
            <w:tcW w:w="845" w:type="dxa"/>
            <w:gridSpan w:val="2"/>
            <w:shd w:val="clear" w:color="auto" w:fill="auto"/>
          </w:tcPr>
          <w:p w:rsidR="0028651F" w:rsidRPr="005E3EBA" w:rsidRDefault="002F7A25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266" w:type="dxa"/>
            <w:shd w:val="clear" w:color="auto" w:fill="auto"/>
          </w:tcPr>
          <w:p w:rsidR="0028651F" w:rsidRPr="0028651F" w:rsidRDefault="0028651F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F7A25">
              <w:rPr>
                <w:rFonts w:ascii="Times New Roman" w:hAnsi="Times New Roman"/>
                <w:sz w:val="24"/>
                <w:szCs w:val="24"/>
              </w:rPr>
              <w:t>87-88</w:t>
            </w:r>
            <w:r w:rsidRPr="0028651F">
              <w:rPr>
                <w:rFonts w:ascii="Times New Roman" w:hAnsi="Times New Roman"/>
                <w:sz w:val="24"/>
                <w:szCs w:val="24"/>
              </w:rPr>
              <w:t xml:space="preserve"> X. К. Андерсен. «Снежная королева»: сказка о великой силе любви. В поисках Кая. Помощники Герды. Внутренняя красота героини. Мужественное сердце Герды. Иллюстрации к сказке.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8651F" w:rsidRPr="005E3EBA" w:rsidRDefault="0028651F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8651F" w:rsidRPr="0028651F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используя примеры из текста, каким Андерсен представляет мир, который любит, какой мир е</w:t>
            </w:r>
            <w:r>
              <w:rPr>
                <w:rFonts w:ascii="Times New Roman" w:hAnsi="Times New Roman"/>
                <w:sz w:val="24"/>
                <w:szCs w:val="24"/>
              </w:rPr>
              <w:t>му противопоставляет; давать ха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рактеристику героям с опорой на текст, объяснять, какие черты народной сказки использует сказочник; выявлять общее и отличительное при сопоставлении с</w:t>
            </w:r>
            <w:r>
              <w:rPr>
                <w:rFonts w:ascii="Times New Roman" w:hAnsi="Times New Roman"/>
                <w:sz w:val="24"/>
                <w:szCs w:val="24"/>
              </w:rPr>
              <w:t>казки Андерсена со сказкой Пуш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28651F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</w:t>
            </w:r>
            <w:r w:rsidR="007F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Пушкина «Сказка о мертвой царевне»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8651F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>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28651F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2F7A25" w:rsidRPr="005E3EBA" w:rsidTr="00EB4438">
        <w:tc>
          <w:tcPr>
            <w:tcW w:w="845" w:type="dxa"/>
            <w:gridSpan w:val="2"/>
            <w:shd w:val="clear" w:color="auto" w:fill="auto"/>
          </w:tcPr>
          <w:p w:rsidR="002F7A25" w:rsidRDefault="002F7A25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2266" w:type="dxa"/>
            <w:shd w:val="clear" w:color="auto" w:fill="auto"/>
          </w:tcPr>
          <w:p w:rsidR="002F7A25" w:rsidRPr="002F7A25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b/>
                <w:sz w:val="24"/>
                <w:szCs w:val="24"/>
              </w:rPr>
              <w:t>Урок 89</w:t>
            </w:r>
            <w:r w:rsidRPr="002F7A25">
              <w:rPr>
                <w:rFonts w:ascii="Times New Roman" w:hAnsi="Times New Roman"/>
                <w:sz w:val="24"/>
                <w:szCs w:val="24"/>
              </w:rPr>
              <w:t xml:space="preserve">. М. Твен. «Приключения Тома </w:t>
            </w:r>
            <w:proofErr w:type="spellStart"/>
            <w:r w:rsidRPr="002F7A2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F7A25">
              <w:rPr>
                <w:rFonts w:ascii="Times New Roman" w:hAnsi="Times New Roman"/>
                <w:sz w:val="24"/>
                <w:szCs w:val="24"/>
              </w:rPr>
              <w:t>»: неповторимый мир детства.</w:t>
            </w:r>
          </w:p>
          <w:p w:rsidR="002F7A25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lastRenderedPageBreak/>
              <w:t>Краткий рассказ о писателе. Дружба мальчиков: игры, забавы, находчивость, предприимчивость. Изобретательность в играх — умение сделать окружающий мир интересным. Черты характера Тома,</w:t>
            </w:r>
            <w:r w:rsidR="007F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C32">
              <w:t xml:space="preserve"> </w:t>
            </w:r>
            <w:r w:rsidR="007F2C32" w:rsidRPr="007F2C32">
              <w:rPr>
                <w:rFonts w:ascii="Times New Roman" w:hAnsi="Times New Roman"/>
                <w:sz w:val="24"/>
                <w:szCs w:val="24"/>
              </w:rPr>
              <w:t>раскрывшиеся в отношениях с друзьями</w:t>
            </w:r>
          </w:p>
          <w:p w:rsidR="007F2C32" w:rsidRPr="0028651F" w:rsidRDefault="007F2C32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90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М. Твен. «Приключения Тома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 дружба героев. Том и Гек. Том и Бекки, их дружба. Фрагменты романа в актёрском исполнении. Внутренний мир героев романа. Причудливое сочетание реальных жизненных проблем и игровых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приключенческих ситуаций.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роману.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2F7A25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>
              <w:rPr>
                <w:rFonts w:ascii="Times New Roman" w:hAnsi="Times New Roman"/>
                <w:sz w:val="24"/>
                <w:szCs w:val="24"/>
              </w:rPr>
              <w:t>романа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приключения и события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  <w:r w:rsidR="007F2C32">
              <w:rPr>
                <w:rFonts w:ascii="Times New Roman" w:hAnsi="Times New Roman"/>
                <w:sz w:val="24"/>
                <w:szCs w:val="24"/>
              </w:rPr>
              <w:t xml:space="preserve">ское отношение к </w:t>
            </w:r>
            <w:proofErr w:type="gramStart"/>
            <w:r w:rsidR="007F2C32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2F7A25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о писателе Марке Твене с показом галереи его портретов и изображений мест, где он жил и работал. </w:t>
            </w:r>
            <w:r w:rsidRPr="002F7A2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(в том числе по ролям). Различные виды пересказов. Устные ответы на вопросы (с использованием цитирования). Участие в коллективном диалоге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A25" w:rsidRPr="002F7A25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Составление характеристики Тома </w:t>
            </w:r>
            <w:proofErr w:type="spellStart"/>
            <w:r w:rsidRPr="002F7A2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F7A25">
              <w:rPr>
                <w:rFonts w:ascii="Times New Roman" w:hAnsi="Times New Roman"/>
                <w:sz w:val="24"/>
                <w:szCs w:val="24"/>
              </w:rPr>
              <w:t xml:space="preserve"> и заполнение цитатной таблицы «Черты характера героя».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A2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Чтение романа «Приключения Тома </w:t>
            </w:r>
            <w:proofErr w:type="spellStart"/>
            <w:r w:rsidRPr="002F7A2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F7A25">
              <w:rPr>
                <w:rFonts w:ascii="Times New Roman" w:hAnsi="Times New Roman"/>
                <w:sz w:val="24"/>
                <w:szCs w:val="24"/>
              </w:rPr>
              <w:t>» (главы 6, 7, 9, 12, 20, 31).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F7A25" w:rsidRPr="005E3EBA" w:rsidRDefault="002F7A25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 к творчеству зарубежных писателей, воспитание личностных ценностей на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искать и выделять необходимую информацию в тексте, формировать навыки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чтения, развивать навыки анализа художественного текста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2F7A25" w:rsidRPr="005E3EBA" w:rsidRDefault="002F7A25" w:rsidP="002F7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2266" w:type="dxa"/>
            <w:shd w:val="clear" w:color="auto" w:fill="auto"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91.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Джек Лондон. «Сказание о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 что значит быть взрослым?</w:t>
            </w:r>
          </w:p>
          <w:p w:rsidR="00B9581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Краткий рассказ о писателе. Сказание о взрослении подростка, вынужденного добывать пишу,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труднейших жизненных обстоятельствах Иллюстрации к рассказу.</w:t>
            </w:r>
          </w:p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92.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Джек Лондон. «Сказание о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»: мастерство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писателя. Джек Лондон — мастер изображения экстремальных жизненных ситуаций. Мастерство писателя в поэтическом изображении жизни северного народа.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романа;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приключения и события в жизни Робинзона;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3115" w:type="dxa"/>
            <w:gridSpan w:val="3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по ролям), пересказ ключевых фрагментов. Устные ответы на вопросы (с использованием цитирования). Участие в коллективном диалоге. Составление плана характеристики героя. Рассказ о герое (с использованием цитат), его письменная характеристика. Устное иллюстрирование. Обсуждение произведений книжной графики.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7F2C32" w:rsidP="00F56B31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5"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B9581A" w:rsidRPr="005E3EBA" w:rsidTr="00EB4438">
        <w:tc>
          <w:tcPr>
            <w:tcW w:w="845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2266" w:type="dxa"/>
            <w:shd w:val="clear" w:color="auto" w:fill="auto"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. Рассказы о животных. Э. Сетон-Томпсон.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». Современные и отечественные произведения для детей.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Краткий рассказ о писателе, художнике, зоологе. Рассказ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 героическая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судьба почтового голубя. Смысл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 xml:space="preserve">противопоставления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и Большого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 xml:space="preserve">Сизого. Использование сравнений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B9581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героя. 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b/>
                <w:sz w:val="24"/>
                <w:szCs w:val="24"/>
              </w:rPr>
              <w:t>Урок 94.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 Э. Сетон-Томпсон.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трагическая судьба голубя.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Героические страницы жизни голубя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. (1 ч)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9581A" w:rsidRPr="005E3EBA" w:rsidRDefault="007F2C32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 w:rsidR="00EB4438"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по ролям), пересказ ключевых фрагментов. Устные ответы на вопросы (с использованием цитирования). Участие в коллективном диалоге. Рассказ о герое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использованием цитат), его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gramEnd"/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характеристика.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</w:t>
            </w:r>
          </w:p>
          <w:p w:rsidR="007F2C32" w:rsidRPr="007F2C32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цитатной таблицы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и Большой Сизый».</w:t>
            </w:r>
          </w:p>
          <w:p w:rsidR="00B9581A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Самостоятельная работа. Чтение рассказа «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» полностью. Чтение одного из рассказов Э. Сетон-</w:t>
            </w:r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Томпсона из книги «Рассказы о животных» и составление отзыва о нём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9581A" w:rsidRPr="005E3EBA" w:rsidRDefault="007F2C32" w:rsidP="00F5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B9581A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монологическое высказывание, формулировать свою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позицию.</w:t>
            </w:r>
          </w:p>
        </w:tc>
      </w:tr>
      <w:tr w:rsidR="007F2C32" w:rsidRPr="005E3EBA" w:rsidTr="00EB4438">
        <w:trPr>
          <w:trHeight w:val="6757"/>
        </w:trPr>
        <w:tc>
          <w:tcPr>
            <w:tcW w:w="845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Уроки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>—9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У.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Старк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«Умеешь ли ты свистеть,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Йоханна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>?». Краткий рассказ о творчестве шведского писателя. Мир ребёнка и мир старого человека. Осознание необходимости общения, духовного взаимообогащения этих миров.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7F2C32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 w:rsidR="00EB4438"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по ролям), пересказ ключевых фрагментов. Устные ответы на вопросы (с использованием цитирования). Участие в коллективном диалоге. Рассказы о героях (с использованием цитат), их письменная характеристика.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7F2C32" w:rsidRPr="005E3EBA" w:rsidTr="00EB4438">
        <w:tc>
          <w:tcPr>
            <w:tcW w:w="845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-98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97-98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C32"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spell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. «Как растут ёлочные шары, или Моя встреча с дедом Морозом». Краткий рассказ о творчестве современной писательницы.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lastRenderedPageBreak/>
              <w:t>Бытовое</w:t>
            </w:r>
            <w:proofErr w:type="gramEnd"/>
            <w:r w:rsidRPr="007F2C32">
              <w:rPr>
                <w:rFonts w:ascii="Times New Roman" w:hAnsi="Times New Roman"/>
                <w:sz w:val="24"/>
                <w:szCs w:val="24"/>
              </w:rPr>
              <w:t>, повседневное и волшебное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C32">
              <w:rPr>
                <w:rFonts w:ascii="Times New Roman" w:hAnsi="Times New Roman"/>
                <w:sz w:val="24"/>
                <w:szCs w:val="24"/>
              </w:rPr>
              <w:t xml:space="preserve">рассказе. Сочетание </w:t>
            </w:r>
            <w:proofErr w:type="gramStart"/>
            <w:r w:rsidRPr="007F2C32">
              <w:rPr>
                <w:rFonts w:ascii="Times New Roman" w:hAnsi="Times New Roman"/>
                <w:sz w:val="24"/>
                <w:szCs w:val="24"/>
              </w:rPr>
              <w:t>сказочного</w:t>
            </w:r>
            <w:proofErr w:type="gramEnd"/>
            <w:r w:rsidRPr="007F2C32">
              <w:rPr>
                <w:rFonts w:ascii="Times New Roman" w:hAnsi="Times New Roman"/>
                <w:sz w:val="24"/>
                <w:szCs w:val="24"/>
              </w:rPr>
              <w:t xml:space="preserve"> и научно - фантастического. Особенности композиции произведения. «Рассказ в рассказе» как композиционный приём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EB4438" w:rsidRPr="00EB4438" w:rsidRDefault="007F2C32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2">
              <w:rPr>
                <w:rFonts w:ascii="Times New Roman" w:hAnsi="Times New Roman"/>
                <w:sz w:val="24"/>
                <w:szCs w:val="24"/>
              </w:rPr>
              <w:t>Чтение и анализ реальных и фантастических эпизодов. Устные ответы на вопросы (с использованием цитирования). Участие в коллективном диалоге. Поиск цитатных примеров,</w:t>
            </w:r>
            <w:r w:rsidR="00EB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438">
              <w:t xml:space="preserve"> </w:t>
            </w:r>
            <w:r w:rsidR="00EB4438" w:rsidRPr="00EB4438">
              <w:rPr>
                <w:rFonts w:ascii="Times New Roman" w:hAnsi="Times New Roman"/>
                <w:sz w:val="24"/>
                <w:szCs w:val="24"/>
              </w:rPr>
              <w:t>иллюстрирующих понятие «научная фантастика».</w:t>
            </w:r>
          </w:p>
          <w:p w:rsidR="007F2C32" w:rsidRPr="007F2C32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3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 Показ инсценировки фрагмента «История, рассказанная дедом Морозом». Самостоятельная работа. Создание собственного рассказа о каком-либо событии с использованием композиционного приема «рассказ в рассказе».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искать и выделять необходимую информацию в тексте, формировать навыки выразительного чтения, развивать навыки анализа художественного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7F2C32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уметь строить монологическое высказывание, формулировать свою точку зрения и позицию.</w:t>
            </w:r>
          </w:p>
        </w:tc>
      </w:tr>
      <w:tr w:rsidR="00EB4438" w:rsidRPr="005E3EBA" w:rsidTr="00EB4438">
        <w:tc>
          <w:tcPr>
            <w:tcW w:w="845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6" w:type="dxa"/>
            <w:shd w:val="clear" w:color="auto" w:fill="auto"/>
          </w:tcPr>
          <w:p w:rsidR="00EB4438" w:rsidRPr="007F2C32" w:rsidRDefault="004E57DE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99. </w:t>
            </w:r>
            <w:r w:rsidR="00EB4438" w:rsidRPr="00EB4438">
              <w:rPr>
                <w:rFonts w:ascii="Times New Roman" w:hAnsi="Times New Roman"/>
                <w:sz w:val="24"/>
                <w:szCs w:val="24"/>
              </w:rPr>
              <w:t>Ю. Ч. Ким. Песня «Рыба-кит» как юмористическое произведение. Краткий рассказ о поэте, его биографии и песнях. Юмористический характер песни Кима Её жанровое своеобразие. Словесная игра как средство создания юмористического произведения.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4438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B4438" w:rsidRPr="005E3EBA" w:rsidRDefault="00EB4438" w:rsidP="00EB4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автора, факты его биографии, сюжет </w:t>
            </w: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воспроизводить все события </w:t>
            </w:r>
            <w:r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</w:tcPr>
          <w:p w:rsidR="00EB4438" w:rsidRPr="007F2C32" w:rsidRDefault="00EB4438" w:rsidP="00EB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38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(в том числе наизусть). Устное рецензирование</w:t>
            </w:r>
            <w:r>
              <w:t xml:space="preserve"> </w:t>
            </w:r>
            <w:r w:rsidRPr="00EB4438">
              <w:rPr>
                <w:rFonts w:ascii="Times New Roman" w:hAnsi="Times New Roman"/>
                <w:sz w:val="24"/>
                <w:szCs w:val="24"/>
              </w:rPr>
              <w:t xml:space="preserve">выразительного чтения, исполнения песен. Устные ответы на вопросы (с использованием цитирования). Участие в коллективном диалоге. Анализ песни. Устное иллюстрирование. Участие в коллективном диалоге. Подготовка к </w:t>
            </w:r>
            <w:proofErr w:type="spellStart"/>
            <w:r w:rsidRPr="00EB4438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EB4438">
              <w:rPr>
                <w:rFonts w:ascii="Times New Roman" w:hAnsi="Times New Roman"/>
                <w:sz w:val="24"/>
                <w:szCs w:val="24"/>
              </w:rPr>
              <w:t xml:space="preserve"> песни. Прослушивание и обсуждение звукозаписей песен Ю. Кима Чтение и </w:t>
            </w:r>
            <w:r w:rsidRPr="00EB4438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размышлений С. Я. Маршака «О талантливом читателе». Практическая работа. Анализ текста одной из песен: поиск в нём особенностей песенного текста.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4438" w:rsidRPr="005E3EBA" w:rsidRDefault="004E57DE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4E57DE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 в тексте, формировать навыки выразительного чтения, развивать навыки анализа художественного текста</w:t>
            </w:r>
          </w:p>
          <w:p w:rsidR="004E57DE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4E57DE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уметь оценивать и формулировать то</w:t>
            </w:r>
            <w:proofErr w:type="gramStart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3EBA">
              <w:rPr>
                <w:rFonts w:ascii="Times New Roman" w:hAnsi="Times New Roman"/>
                <w:sz w:val="24"/>
                <w:szCs w:val="24"/>
              </w:rPr>
              <w:t xml:space="preserve"> что уже усвоено.</w:t>
            </w:r>
          </w:p>
          <w:p w:rsidR="00EB4438" w:rsidRPr="005E3EBA" w:rsidRDefault="004E57DE" w:rsidP="004E5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t xml:space="preserve">формировать навыки выразительного чтения, уметь строить </w:t>
            </w:r>
            <w:r w:rsidRPr="005E3EBA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высказывание, формулировать свою точку зрения и позицию.</w:t>
            </w:r>
          </w:p>
        </w:tc>
      </w:tr>
      <w:tr w:rsidR="007F2C32" w:rsidRPr="005E3EBA" w:rsidTr="00EB4438">
        <w:tc>
          <w:tcPr>
            <w:tcW w:w="845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промежуточная аттестация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32" w:rsidRPr="005E3EBA" w:rsidTr="00EB4438">
        <w:tc>
          <w:tcPr>
            <w:tcW w:w="845" w:type="dxa"/>
            <w:gridSpan w:val="2"/>
            <w:shd w:val="clear" w:color="auto" w:fill="auto"/>
          </w:tcPr>
          <w:p w:rsidR="007F2C32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66" w:type="dxa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7F2C32" w:rsidRPr="005E3EBA" w:rsidRDefault="007F2C32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 xml:space="preserve">Образовательное путешествие «Путешествие по стране </w:t>
            </w:r>
            <w:proofErr w:type="spellStart"/>
            <w:r w:rsidRPr="005E3EBA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</w:p>
        </w:tc>
      </w:tr>
      <w:tr w:rsidR="00EB4438" w:rsidRPr="005E3EBA" w:rsidTr="00EB4438">
        <w:tc>
          <w:tcPr>
            <w:tcW w:w="845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6" w:type="dxa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B4438" w:rsidRPr="005E3EBA" w:rsidRDefault="00EB4438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69" w:rsidRPr="005E3EBA" w:rsidTr="00EB4438">
        <w:tc>
          <w:tcPr>
            <w:tcW w:w="845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2266" w:type="dxa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60" w:type="dxa"/>
            <w:gridSpan w:val="3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467C69" w:rsidRPr="005E3EBA" w:rsidRDefault="00467C69" w:rsidP="007F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B26" w:rsidRPr="009A1B26" w:rsidRDefault="009A1B26" w:rsidP="009A1B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A1B26" w:rsidRPr="009A1B26" w:rsidSect="008A2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21C5"/>
    <w:multiLevelType w:val="hybridMultilevel"/>
    <w:tmpl w:val="67E2C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5DB2"/>
    <w:multiLevelType w:val="hybridMultilevel"/>
    <w:tmpl w:val="B0BEF3B4"/>
    <w:lvl w:ilvl="0" w:tplc="7B4C83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2B2BD2"/>
    <w:multiLevelType w:val="hybridMultilevel"/>
    <w:tmpl w:val="FDC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andara" w:hAnsi="Candara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E5"/>
    <w:rsid w:val="00005091"/>
    <w:rsid w:val="000A3EE8"/>
    <w:rsid w:val="000E46DC"/>
    <w:rsid w:val="00160202"/>
    <w:rsid w:val="00243B5C"/>
    <w:rsid w:val="00261847"/>
    <w:rsid w:val="0028651F"/>
    <w:rsid w:val="002F7A25"/>
    <w:rsid w:val="00382191"/>
    <w:rsid w:val="004654A2"/>
    <w:rsid w:val="00467C69"/>
    <w:rsid w:val="00470656"/>
    <w:rsid w:val="004E57DE"/>
    <w:rsid w:val="00612CEC"/>
    <w:rsid w:val="0063193E"/>
    <w:rsid w:val="00741F62"/>
    <w:rsid w:val="007663E5"/>
    <w:rsid w:val="007B6FAB"/>
    <w:rsid w:val="007F2C32"/>
    <w:rsid w:val="00871D55"/>
    <w:rsid w:val="008A2C1A"/>
    <w:rsid w:val="008E03E2"/>
    <w:rsid w:val="008F1E69"/>
    <w:rsid w:val="0090645D"/>
    <w:rsid w:val="00973F79"/>
    <w:rsid w:val="009A1B26"/>
    <w:rsid w:val="009D723D"/>
    <w:rsid w:val="00AD17FC"/>
    <w:rsid w:val="00B06DDE"/>
    <w:rsid w:val="00B303D0"/>
    <w:rsid w:val="00B9581A"/>
    <w:rsid w:val="00BC142D"/>
    <w:rsid w:val="00C22576"/>
    <w:rsid w:val="00C46051"/>
    <w:rsid w:val="00CF433F"/>
    <w:rsid w:val="00D44EE3"/>
    <w:rsid w:val="00E11597"/>
    <w:rsid w:val="00E95A7E"/>
    <w:rsid w:val="00EA3BC0"/>
    <w:rsid w:val="00EB4438"/>
    <w:rsid w:val="00F56B31"/>
    <w:rsid w:val="00F72331"/>
    <w:rsid w:val="00F8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56"/>
    <w:pPr>
      <w:ind w:left="720"/>
      <w:contextualSpacing/>
    </w:pPr>
  </w:style>
  <w:style w:type="table" w:styleId="a4">
    <w:name w:val="Table Grid"/>
    <w:basedOn w:val="a1"/>
    <w:rsid w:val="009A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56B31"/>
  </w:style>
  <w:style w:type="paragraph" w:customStyle="1" w:styleId="10">
    <w:name w:val="Знак1"/>
    <w:basedOn w:val="a"/>
    <w:rsid w:val="00F56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F56B3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6B31"/>
  </w:style>
  <w:style w:type="paragraph" w:styleId="a9">
    <w:name w:val="header"/>
    <w:basedOn w:val="a"/>
    <w:link w:val="aa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F56B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F56B3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F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6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56"/>
    <w:pPr>
      <w:ind w:left="720"/>
      <w:contextualSpacing/>
    </w:pPr>
  </w:style>
  <w:style w:type="table" w:styleId="a4">
    <w:name w:val="Table Grid"/>
    <w:basedOn w:val="a1"/>
    <w:rsid w:val="009A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56B31"/>
  </w:style>
  <w:style w:type="paragraph" w:customStyle="1" w:styleId="10">
    <w:name w:val="Знак1"/>
    <w:basedOn w:val="a"/>
    <w:rsid w:val="00F56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F56B3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6B31"/>
  </w:style>
  <w:style w:type="paragraph" w:styleId="a9">
    <w:name w:val="header"/>
    <w:basedOn w:val="a"/>
    <w:link w:val="aa"/>
    <w:rsid w:val="00F56B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5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F56B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F56B3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F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6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62</Pages>
  <Words>15066</Words>
  <Characters>85879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Кейль</dc:creator>
  <cp:keywords/>
  <dc:description/>
  <cp:lastModifiedBy>DNA7 X86</cp:lastModifiedBy>
  <cp:revision>12</cp:revision>
  <dcterms:created xsi:type="dcterms:W3CDTF">2021-08-26T10:42:00Z</dcterms:created>
  <dcterms:modified xsi:type="dcterms:W3CDTF">2021-10-13T06:41:00Z</dcterms:modified>
</cp:coreProperties>
</file>