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56" w:rsidRDefault="00C10156" w:rsidP="00C1015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23E3D" w:rsidRDefault="00C23E3D" w:rsidP="00C16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23E3D" w:rsidRDefault="00C23E3D" w:rsidP="00C160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«Туруханская средняя школа №1»(МБОУ «Туруханская средняя школа № 1»)</w:t>
      </w:r>
    </w:p>
    <w:p w:rsidR="00C23E3D" w:rsidRDefault="00C23E3D" w:rsidP="00C160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60F7" w:rsidRDefault="00C160F7" w:rsidP="00C160F7">
      <w:pPr>
        <w:spacing w:after="0"/>
        <w:rPr>
          <w:rFonts w:ascii="Times New Roman" w:hAnsi="Times New Roman"/>
          <w:sz w:val="24"/>
          <w:szCs w:val="24"/>
        </w:rPr>
      </w:pPr>
    </w:p>
    <w:p w:rsidR="00C160F7" w:rsidRDefault="00C160F7" w:rsidP="00C16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C160F7" w:rsidRPr="00367318" w:rsidRDefault="00C160F7" w:rsidP="00C16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C160F7" w:rsidRPr="00367318" w:rsidRDefault="00C160F7" w:rsidP="00C16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C160F7" w:rsidRDefault="00C160F7" w:rsidP="00C16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160F7" w:rsidRPr="00367318" w:rsidRDefault="00C160F7" w:rsidP="00C16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C23E3D" w:rsidRDefault="00C23E3D" w:rsidP="00C23E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E3D" w:rsidRDefault="00C23E3D" w:rsidP="00C23E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3E3D" w:rsidRDefault="00C23E3D" w:rsidP="00C23E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23E3D" w:rsidRDefault="00C23E3D" w:rsidP="00DF5D5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«Русский язык» в 4 Б классе</w:t>
      </w:r>
    </w:p>
    <w:p w:rsidR="00C23E3D" w:rsidRDefault="00C23E3D" w:rsidP="00DF5D53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учебного курса, предмета, дисциплины)</w:t>
      </w:r>
    </w:p>
    <w:p w:rsidR="00C23E3D" w:rsidRDefault="00C23E3D" w:rsidP="00C23E3D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C23E3D" w:rsidRDefault="00C23E3D" w:rsidP="00C23E3D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C23E3D" w:rsidRDefault="00C23E3D" w:rsidP="00C23E3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Петровна</w:t>
      </w:r>
    </w:p>
    <w:p w:rsidR="00C160F7" w:rsidRDefault="00C160F7" w:rsidP="00C23E3D">
      <w:pPr>
        <w:jc w:val="right"/>
        <w:rPr>
          <w:rFonts w:ascii="Times New Roman" w:hAnsi="Times New Roman"/>
          <w:sz w:val="24"/>
          <w:szCs w:val="24"/>
        </w:rPr>
      </w:pPr>
    </w:p>
    <w:p w:rsidR="00C160F7" w:rsidRDefault="00C160F7" w:rsidP="00C23E3D">
      <w:pPr>
        <w:jc w:val="right"/>
        <w:rPr>
          <w:rFonts w:ascii="Times New Roman" w:hAnsi="Times New Roman"/>
          <w:sz w:val="24"/>
          <w:szCs w:val="24"/>
        </w:rPr>
      </w:pPr>
    </w:p>
    <w:p w:rsidR="00C160F7" w:rsidRDefault="00C160F7" w:rsidP="00C23E3D">
      <w:pPr>
        <w:jc w:val="right"/>
        <w:rPr>
          <w:rFonts w:ascii="Times New Roman" w:hAnsi="Times New Roman"/>
          <w:sz w:val="24"/>
          <w:szCs w:val="24"/>
        </w:rPr>
      </w:pPr>
    </w:p>
    <w:p w:rsidR="00C160F7" w:rsidRDefault="00C160F7" w:rsidP="00C23E3D">
      <w:pPr>
        <w:jc w:val="right"/>
        <w:rPr>
          <w:rFonts w:ascii="Times New Roman" w:hAnsi="Times New Roman"/>
          <w:sz w:val="24"/>
          <w:szCs w:val="24"/>
        </w:rPr>
      </w:pPr>
    </w:p>
    <w:p w:rsidR="00C160F7" w:rsidRDefault="00C160F7" w:rsidP="00C23E3D">
      <w:pPr>
        <w:jc w:val="right"/>
        <w:rPr>
          <w:rFonts w:ascii="Times New Roman" w:hAnsi="Times New Roman"/>
          <w:sz w:val="24"/>
          <w:szCs w:val="24"/>
        </w:rPr>
      </w:pPr>
    </w:p>
    <w:p w:rsidR="00C23E3D" w:rsidRDefault="00DF5D53" w:rsidP="00C23E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160F7">
        <w:rPr>
          <w:rFonts w:ascii="Times New Roman" w:hAnsi="Times New Roman"/>
          <w:sz w:val="24"/>
          <w:szCs w:val="24"/>
        </w:rPr>
        <w:t xml:space="preserve">/2022 учебный </w:t>
      </w:r>
      <w:r w:rsidR="00C23E3D">
        <w:rPr>
          <w:rFonts w:ascii="Times New Roman" w:hAnsi="Times New Roman"/>
          <w:sz w:val="24"/>
          <w:szCs w:val="24"/>
        </w:rPr>
        <w:t>год</w:t>
      </w:r>
    </w:p>
    <w:p w:rsidR="00C160F7" w:rsidRDefault="00C160F7" w:rsidP="00C101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5D53" w:rsidRDefault="00DF5D53" w:rsidP="00C101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0" w:name="_GoBack"/>
      <w:bookmarkEnd w:id="0"/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 xml:space="preserve">Общая характеристика учебного предмета.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Основные содержательные линии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Программа предусматривает выделение в учебном предмете «Русский язык» трех содержательных линий: «Система языка», «Развитие речи», «Пунктуация и орфография». Методический принцип «один урок – один объект – одна цель» позволяет выделить в структуре программы и средств обучения три блока: «Как устроен наш язык», «Правописание» и «Развитие речи». </w:t>
      </w:r>
      <w:proofErr w:type="gramStart"/>
      <w:r w:rsidRPr="00C10156">
        <w:rPr>
          <w:rFonts w:ascii="Times New Roman" w:eastAsiaTheme="minorEastAsia" w:hAnsi="Times New Roman"/>
          <w:sz w:val="24"/>
          <w:szCs w:val="24"/>
        </w:rPr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грамотного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ученика от психологической утомляемости, возникающей из-за немотивированного смешения различных видов работы.</w:t>
      </w:r>
      <w:proofErr w:type="gramEnd"/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Ценностные ориентиры содержания учебного предмета «Русский язык»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.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C10156">
        <w:rPr>
          <w:rFonts w:ascii="Times New Roman" w:eastAsiaTheme="minorEastAsia" w:hAnsi="Times New Roman"/>
          <w:sz w:val="24"/>
          <w:szCs w:val="24"/>
        </w:rPr>
        <w:t>дств  дл</w:t>
      </w:r>
      <w:proofErr w:type="gramEnd"/>
      <w:r w:rsidRPr="00C10156">
        <w:rPr>
          <w:rFonts w:ascii="Times New Roman" w:eastAsiaTheme="minorEastAsia" w:hAnsi="Times New Roman"/>
          <w:sz w:val="24"/>
          <w:szCs w:val="24"/>
        </w:rPr>
        <w:t>я успешного решения коммуникативной задачи.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C10156">
        <w:rPr>
          <w:rFonts w:ascii="Times New Roman" w:eastAsiaTheme="minorEastAsia" w:hAnsi="Times New Roman"/>
          <w:sz w:val="24"/>
          <w:szCs w:val="24"/>
        </w:rPr>
        <w:t>обучения</w:t>
      </w:r>
      <w:proofErr w:type="gramEnd"/>
      <w:r w:rsidRPr="00C10156">
        <w:rPr>
          <w:rFonts w:ascii="Times New Roman" w:eastAsiaTheme="minorEastAsia" w:hAnsi="Times New Roman"/>
          <w:sz w:val="24"/>
          <w:szCs w:val="24"/>
        </w:rPr>
        <w:t xml:space="preserve"> по другим школьным предметам.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right="5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  <w:highlight w:val="white"/>
        </w:rPr>
        <w:t xml:space="preserve">                 Целями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обучения русскому языку являются: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left="-540" w:right="5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               - ознакомление учащихся с основными положениями науки о языке;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left="-540" w:right="5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lastRenderedPageBreak/>
        <w:t xml:space="preserve">                - формирование умений и навыков грамотного, безошибочного письма;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left="-540" w:right="5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               - развитие устной и письменной речи учащихся;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        - развитие языковой эрудиции школьника, его интереса к языку и речевому творчеству.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Знакомя учащихся с основными положениями лингвистики, мы тем самым 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формируем у них научное представление о системе и структуре родного языка, развиваем логическое и абстрактное мышление, представляем родной (русский) язык как часть окружающего мира.        </w:t>
      </w:r>
      <w:r w:rsidRPr="00C10156">
        <w:rPr>
          <w:rFonts w:ascii="Times New Roman" w:eastAsiaTheme="minorEastAsia" w:hAnsi="Times New Roman"/>
          <w:sz w:val="24"/>
          <w:szCs w:val="24"/>
        </w:rPr>
        <w:t>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   Грамотное письмо и правильная речь являются обязательным атрибутом общей культуры человека.  </w:t>
      </w: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Формируя навыки   безошибочного   письма,   и   развивая   письменную и устную речь учащихся, мы стремимся к тому, чтобы ученикстал культурным человеком.</w:t>
      </w:r>
    </w:p>
    <w:p w:rsidR="00C10156" w:rsidRPr="00C10156" w:rsidRDefault="00C10156" w:rsidP="00C10156">
      <w:pPr>
        <w:widowControl w:val="0"/>
        <w:tabs>
          <w:tab w:val="left" w:leader="dot" w:pos="494"/>
        </w:tabs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 Для реализации второй цели необходимо учитывать следующее: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ab/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грамотное письмо должно формироваться с учетом индивидуальных особенностей ученика: развитой зрительной или моторной памяти, логического мышления, репродуктивного воспроизведения полученных знаний;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C10156" w:rsidRPr="00C10156" w:rsidRDefault="00C10156" w:rsidP="00C10156">
      <w:pPr>
        <w:widowControl w:val="0"/>
        <w:tabs>
          <w:tab w:val="left" w:leader="dot" w:pos="437"/>
          <w:tab w:val="left" w:pos="662"/>
        </w:tabs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•разнообразные виды деятельности при обучении грамотному письму должны опираться не только на контроль со стороны учителя, но и на самоконтроль ученика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      Работа по развитию речи учащихся строится с учетом того, что речь — это реализация языка в конкретной речевой ситуации. Значит, научить правильной речи — это научить правильному отбору языковых средств исходя из условий речевой ситуации.  Поэтому  программой предусмотрена работа учащихся с текстом,  его жанрово-ситуативными особенностями, учитываются упражнения для самостоятельного моделирования   и  корректировки   различных текстов. 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before="5"/>
        <w:ind w:firstLine="567"/>
        <w:jc w:val="both"/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 xml:space="preserve">       Важной отличительной стороной данной программы является ориентация ученика не на заучивание определений и </w:t>
      </w:r>
      <w:r w:rsidRPr="00C10156">
        <w:rPr>
          <w:rFonts w:ascii="Times New Roman" w:eastAsiaTheme="minorEastAsia" w:hAnsi="Times New Roman"/>
          <w:i/>
          <w:iCs/>
          <w:spacing w:val="-1"/>
          <w:sz w:val="24"/>
          <w:szCs w:val="24"/>
          <w:highlight w:val="white"/>
        </w:rPr>
        <w:t xml:space="preserve"> правил, а на ознакомлениес устройством и функционированием  родного языка, овладение умениями выделения и характерис</w:t>
      </w: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тики языковых единиц с опорой на алгоритмы.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right="5" w:firstLine="567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pacing w:val="-3"/>
          <w:sz w:val="24"/>
          <w:szCs w:val="24"/>
          <w:highlight w:val="white"/>
        </w:rPr>
        <w:t xml:space="preserve">   Многие лингвистические понятия и законы, представленные </w:t>
      </w:r>
      <w:r w:rsidRPr="00C10156">
        <w:rPr>
          <w:rFonts w:ascii="Times New Roman" w:eastAsiaTheme="minorEastAsia" w:hAnsi="Times New Roman"/>
          <w:spacing w:val="-1"/>
          <w:sz w:val="24"/>
          <w:szCs w:val="24"/>
          <w:highlight w:val="white"/>
        </w:rPr>
        <w:t>в программе, не выносятся в требования к уровню подготовки у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чащихся. Материал, превышающий уровень требований, </w:t>
      </w:r>
      <w:r w:rsidRPr="00C10156">
        <w:rPr>
          <w:rFonts w:ascii="Times New Roman" w:eastAsiaTheme="minorEastAsia" w:hAnsi="Times New Roman"/>
          <w:spacing w:val="-2"/>
          <w:sz w:val="24"/>
          <w:szCs w:val="24"/>
          <w:highlight w:val="white"/>
        </w:rPr>
        <w:t xml:space="preserve">призван расширить их кругозор, познакомить с интересными 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фактами и явлениями из жизни родного языка, что позволяет</w:t>
      </w:r>
      <w:r w:rsidRPr="00C10156">
        <w:rPr>
          <w:rFonts w:ascii="Times New Roman" w:eastAsiaTheme="minorEastAsia" w:hAnsi="Times New Roman"/>
          <w:spacing w:val="-5"/>
          <w:sz w:val="24"/>
          <w:szCs w:val="24"/>
          <w:highlight w:val="white"/>
        </w:rPr>
        <w:t xml:space="preserve"> реализовать </w:t>
      </w:r>
      <w:r w:rsidRPr="00C10156">
        <w:rPr>
          <w:rFonts w:ascii="Times New Roman" w:eastAsiaTheme="minorEastAsia" w:hAnsi="Times New Roman"/>
          <w:b/>
          <w:bCs/>
          <w:spacing w:val="-5"/>
          <w:sz w:val="24"/>
          <w:szCs w:val="24"/>
          <w:highlight w:val="white"/>
        </w:rPr>
        <w:t xml:space="preserve">дифференцированный </w:t>
      </w:r>
      <w:r w:rsidRPr="00C10156">
        <w:rPr>
          <w:rFonts w:ascii="Times New Roman" w:eastAsiaTheme="minorEastAsia" w:hAnsi="Times New Roman"/>
          <w:spacing w:val="-5"/>
          <w:sz w:val="24"/>
          <w:szCs w:val="24"/>
          <w:highlight w:val="white"/>
        </w:rPr>
        <w:t xml:space="preserve">и </w:t>
      </w:r>
      <w:r w:rsidRPr="00C10156">
        <w:rPr>
          <w:rFonts w:ascii="Times New Roman" w:eastAsiaTheme="minorEastAsia" w:hAnsi="Times New Roman"/>
          <w:b/>
          <w:bCs/>
          <w:spacing w:val="-5"/>
          <w:sz w:val="24"/>
          <w:szCs w:val="24"/>
          <w:highlight w:val="white"/>
        </w:rPr>
        <w:t xml:space="preserve">индивидуальный </w:t>
      </w:r>
      <w:r w:rsidRPr="00C10156">
        <w:rPr>
          <w:rFonts w:ascii="Times New Roman" w:eastAsiaTheme="minorEastAsia" w:hAnsi="Times New Roman"/>
          <w:b/>
          <w:bCs/>
          <w:sz w:val="24"/>
          <w:szCs w:val="24"/>
          <w:highlight w:val="white"/>
        </w:rPr>
        <w:t xml:space="preserve">подход 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к обучению.  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ind w:right="5" w:firstLine="567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proofErr w:type="spellStart"/>
      <w:r w:rsidRPr="00C10156">
        <w:rPr>
          <w:rFonts w:ascii="Times New Roman" w:eastAsiaTheme="minorEastAsia" w:hAnsi="Times New Roman"/>
          <w:b/>
          <w:bCs/>
          <w:sz w:val="24"/>
          <w:szCs w:val="24"/>
          <w:highlight w:val="white"/>
        </w:rPr>
        <w:t>Межпредметные</w:t>
      </w:r>
      <w:proofErr w:type="spellEnd"/>
      <w:r w:rsidRPr="00C10156">
        <w:rPr>
          <w:rFonts w:ascii="Times New Roman" w:eastAsiaTheme="minorEastAsia" w:hAnsi="Times New Roman"/>
          <w:b/>
          <w:bCs/>
          <w:sz w:val="24"/>
          <w:szCs w:val="24"/>
          <w:highlight w:val="white"/>
        </w:rPr>
        <w:t xml:space="preserve"> связи: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lastRenderedPageBreak/>
        <w:t>- с уроками литературного чтения (составление и запись предложений и мини-текстов о героях литературных произведений, запись отдельных выражений, абзацев из текстов изучаемых произведений)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- с уроками изобразительного искусства </w:t>
      </w:r>
      <w:proofErr w:type="gramStart"/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( </w:t>
      </w:r>
      <w:proofErr w:type="gramEnd"/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написание предложений по иллюстрациям)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  <w:u w:val="single"/>
        </w:rPr>
        <w:t>ОСНОВНОЕ СОДЕРЖАНИЕ ПРОГРАММЫ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 xml:space="preserve">«Как устроен наш язык» </w:t>
      </w:r>
      <w:r w:rsidRPr="00C10156">
        <w:rPr>
          <w:rFonts w:ascii="Times New Roman" w:eastAsiaTheme="minorEastAsia" w:hAnsi="Times New Roman"/>
          <w:sz w:val="24"/>
          <w:szCs w:val="24"/>
        </w:rPr>
        <w:t>(основы лингвистических знаний) (54 часа)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Фонетика. Повторение изученного на основе фонетического анализа слова.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Состав слова. Повторение изученного  на основе разбора слова по составу и словообразовательного анализа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Морфология. Повторение основных признаков частей речи, изученных в 3 классе, на основе морфологического разбора.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Глагол как часть речи. Значение глагола, глагольные вопросы. Начальная форма глагола. 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Глаголы совершенного и несовершенного вида.</w:t>
      </w:r>
      <w:r w:rsidRPr="00C10156">
        <w:rPr>
          <w:rFonts w:ascii="Times New Roman" w:eastAsiaTheme="minorEastAsia" w:hAnsi="Times New Roman"/>
          <w:sz w:val="24"/>
          <w:szCs w:val="24"/>
        </w:rPr>
        <w:t xml:space="preserve"> Изменение глаголов по временам: настоящее, прошедшее и будущее время глагола. 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Наклонение глаголов.</w:t>
      </w:r>
      <w:r w:rsidRPr="00C10156">
        <w:rPr>
          <w:rFonts w:ascii="Times New Roman" w:eastAsiaTheme="minorEastAsia" w:hAnsi="Times New Roman"/>
          <w:sz w:val="24"/>
          <w:szCs w:val="24"/>
        </w:rPr>
        <w:t xml:space="preserve"> Изменение глаголов по лицам. Изменение глаголов по родам  в прошедшем времени. Изменение глаголов по числам. Спряжение глаголов. 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Словообразование глаголов от других частей речи.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Наречие как часть речи.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Имя числительное: общее значение.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Синтаксис.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Синтаксический анализ простого предложения.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Словосочетание.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Сложное предложение.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 xml:space="preserve">«Правописание» 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(формирование навыков грамотного письма) (52 ч.)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Правописание личных окончаний глаголов. Употребление буквы Ь в глагольных формах. Правописание частицы НЕ с глаголами.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Правописание гласных на конце наречий. Правописание наречий на шипящую.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Постановка запятой между частями сложного предложения (простейшие случаи).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Отработка орфографических правил, изученных во 2-4 классах.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«Развитие речи»</w:t>
      </w: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 xml:space="preserve"> (29 ч.)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Совершенствование речевых умений.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      Продолжение работы над правильностью, точностью, богатством и выразительностью письменной речи.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  <w:u w:val="single"/>
        </w:rPr>
        <w:t xml:space="preserve">Резервные уроки </w:t>
      </w: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– 35 часов</w:t>
      </w:r>
      <w:r w:rsidRPr="00C10156">
        <w:rPr>
          <w:rFonts w:ascii="Times New Roman" w:eastAsiaTheme="minorEastAsia" w:hAnsi="Times New Roman"/>
          <w:sz w:val="24"/>
          <w:szCs w:val="24"/>
        </w:rPr>
        <w:t xml:space="preserve"> включены в основные темы, направлены на повторение тем, контроль и учет знаний.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147" w:line="254" w:lineRule="atLeast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147" w:line="254" w:lineRule="atLeast"/>
        <w:ind w:firstLine="40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метапредметные</w:t>
      </w:r>
      <w:proofErr w:type="spellEnd"/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 xml:space="preserve"> (</w:t>
      </w:r>
      <w:proofErr w:type="spellStart"/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компетентностные</w:t>
      </w:r>
      <w:proofErr w:type="spellEnd"/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) и предметные результаты освоения учебного предмета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147" w:line="254" w:lineRule="atLeast"/>
        <w:ind w:firstLine="40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Личностными</w:t>
      </w:r>
      <w:r w:rsidRPr="00C10156">
        <w:rPr>
          <w:rFonts w:ascii="Times New Roman" w:eastAsiaTheme="minorEastAsia" w:hAnsi="Times New Roman"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осознание языка как основного средства человеческого общения;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восприятие русского языка как явления национальной культуры;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способность к самооценке на основе наблюдения за собственной речью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понимание нравственного содержания собственных поступков, поступков окружающих людей;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ориентация в поведении па принятые моральные нормы; 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понимание чувств одноклассников, учителей; 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Метапредметными</w:t>
      </w:r>
      <w:r w:rsidRPr="00C10156">
        <w:rPr>
          <w:rFonts w:ascii="Times New Roman" w:eastAsiaTheme="minorEastAsia" w:hAnsi="Times New Roman"/>
          <w:sz w:val="24"/>
          <w:szCs w:val="24"/>
        </w:rPr>
        <w:t>результатами</w:t>
      </w:r>
      <w:proofErr w:type="spellEnd"/>
      <w:r w:rsidRPr="00C10156">
        <w:rPr>
          <w:rFonts w:ascii="Times New Roman" w:eastAsiaTheme="minorEastAsia" w:hAnsi="Times New Roman"/>
          <w:sz w:val="24"/>
          <w:szCs w:val="24"/>
        </w:rPr>
        <w:t xml:space="preserve"> изучения русского языка в начальной школе являются: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 xml:space="preserve">Умение выбирать адекватные языковые средства для успешного решения коммуникативных задач </w:t>
      </w:r>
      <w:proofErr w:type="gramStart"/>
      <w:r w:rsidRPr="00C10156">
        <w:rPr>
          <w:rFonts w:ascii="Times New Roman" w:eastAsiaTheme="minorEastAsia" w:hAnsi="Times New Roman"/>
          <w:sz w:val="24"/>
          <w:szCs w:val="24"/>
        </w:rPr>
        <w:t xml:space="preserve">( </w:t>
      </w:r>
      <w:proofErr w:type="gramEnd"/>
      <w:r w:rsidRPr="00C10156">
        <w:rPr>
          <w:rFonts w:ascii="Times New Roman" w:eastAsiaTheme="minorEastAsia" w:hAnsi="Times New Roman"/>
          <w:sz w:val="24"/>
          <w:szCs w:val="24"/>
        </w:rPr>
        <w:t>диалог, устные монологические высказывания, письменные тексты) с учётом особенностей разных видов речи и ситуаций общения: стремление к более точному выражению собственного мнения и позиции;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Стремление к более точному выражению собственного мнения и позиции: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Умение задавать вопросы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Предметными</w:t>
      </w:r>
      <w:r w:rsidRPr="00C10156">
        <w:rPr>
          <w:rFonts w:ascii="Times New Roman" w:eastAsiaTheme="minorEastAsia" w:hAnsi="Times New Roman"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Начальные представления о нормах русского литературного языка (орфоэпических, лексических, грамматических) и правилах речевого этикета;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Умение применять орфографические правила и правила постановки знаков препинания (в объёме изученного);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C10156">
        <w:rPr>
          <w:rFonts w:ascii="Times New Roman" w:eastAsiaTheme="minorEastAsia" w:hAnsi="Times New Roman"/>
          <w:sz w:val="24"/>
          <w:szCs w:val="24"/>
        </w:rPr>
        <w:t>Умение (в объёме изученного) находить, сравнивать, классифицировать, характеризовать такие языковые единицы, как буква, часть слова, часть речи, член предложения, простое предложение;</w:t>
      </w:r>
      <w:proofErr w:type="gramEnd"/>
    </w:p>
    <w:p w:rsidR="00C10156" w:rsidRPr="00C10156" w:rsidRDefault="00C10156" w:rsidP="00C10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</w:rPr>
      </w:pPr>
      <w:r w:rsidRPr="00C10156">
        <w:rPr>
          <w:rFonts w:ascii="Times New Roman" w:eastAsiaTheme="minorEastAsia" w:hAnsi="Times New Roman"/>
          <w:sz w:val="24"/>
          <w:szCs w:val="24"/>
        </w:rPr>
        <w:t>Способность контролировать свои действия, проверять сказанное и написанное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  <w:highlight w:val="white"/>
        </w:rPr>
        <w:t>Планируемые результаты освоения программы по русскому языку в 4-ом классе.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  <w:highlight w:val="white"/>
        </w:rPr>
        <w:t>Ученик научится: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highlight w:val="white"/>
          <w:u w:val="singl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  <w:u w:val="single"/>
        </w:rPr>
        <w:t>различать, сравнивать, кратко характеризовать: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имя существительное, имя прилагательное, личное местоимение, глагол;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слово, словосочетание и предложение;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highlight w:val="white"/>
          <w:u w:val="singl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  <w:u w:val="single"/>
        </w:rPr>
        <w:lastRenderedPageBreak/>
        <w:t>выделять, находить: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начальную форму глагола;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глаголы в формах настоящего, прошедшего и будущего времени;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глаголы в формах 1, 2, 3-его лица;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before="100" w:after="0" w:line="240" w:lineRule="auto"/>
        <w:ind w:left="360"/>
        <w:rPr>
          <w:rFonts w:ascii="Times New Roman" w:eastAsiaTheme="minorEastAsia" w:hAnsi="Times New Roman"/>
          <w:sz w:val="24"/>
          <w:szCs w:val="24"/>
          <w:highlight w:val="white"/>
          <w:u w:val="singl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  <w:u w:val="single"/>
        </w:rPr>
        <w:t>решать учебные и практические задачи: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определять спряжение глагола;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разбирать по членам простое двусоставное предложение;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использовать разные способы решения орфографической задачи в зависимости от места орфограммы в слове;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подбирать примеры слов с определенной орфограммой;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определять (уточнять) написание слова по орфографическому словарю учебника;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безошибочно списывать и писать под диктовку тексты объемом 80–100 слов;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highlight w:val="white"/>
          <w:u w:val="singl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  <w:u w:val="single"/>
        </w:rPr>
        <w:t>применять правила правописания: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непроверяемые гласные и согласные в </w:t>
      </w:r>
      <w:proofErr w:type="gramStart"/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корне слова</w:t>
      </w:r>
      <w:proofErr w:type="gramEnd"/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 xml:space="preserve"> (словарные слова, определенные программой);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не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  <w:lang w:val="en-US"/>
        </w:rPr>
        <w:t> 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с глаголами;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мягкий знак после шипящих на конце глаголов;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мягкий знак в глаголах в сочетании</w:t>
      </w:r>
      <w:r w:rsidRPr="00C10156">
        <w:rPr>
          <w:rFonts w:ascii="Times New Roman" w:eastAsiaTheme="minorEastAsia" w:hAnsi="Times New Roman"/>
          <w:sz w:val="24"/>
          <w:szCs w:val="24"/>
          <w:highlight w:val="white"/>
          <w:lang w:val="en-US"/>
        </w:rPr>
        <w:t> </w:t>
      </w:r>
      <w:proofErr w:type="gram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–</w:t>
      </w:r>
      <w:proofErr w:type="spell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т</w:t>
      </w:r>
      <w:proofErr w:type="gramEnd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ься</w:t>
      </w:r>
      <w:proofErr w:type="spellEnd"/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sz w:val="24"/>
          <w:szCs w:val="24"/>
          <w:highlight w:val="white"/>
        </w:rPr>
        <w:t>безударные личные окончания глаголов.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Ученик получит возможность научиться: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определять вид глагола;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находить наречие и имя числительное в тексте;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применять правило правописания суффиксов глаголов</w:t>
      </w: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  <w:lang w:val="en-US"/>
        </w:rPr>
        <w:t> </w:t>
      </w:r>
      <w:proofErr w:type="gram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–и</w:t>
      </w:r>
      <w:proofErr w:type="gramEnd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ва/-</w:t>
      </w:r>
      <w:proofErr w:type="spell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ыва</w:t>
      </w:r>
      <w:proofErr w:type="spellEnd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, -</w:t>
      </w:r>
      <w:proofErr w:type="spell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ова</w:t>
      </w:r>
      <w:proofErr w:type="spellEnd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/-</w:t>
      </w:r>
      <w:proofErr w:type="spell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ева</w:t>
      </w:r>
      <w:proofErr w:type="spellEnd"/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применять правило правописания гласных в окончаниях глаголов прошедшего времени;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применять правило правописания букв</w:t>
      </w: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  <w:lang w:val="en-US"/>
        </w:rPr>
        <w:t> </w:t>
      </w:r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 xml:space="preserve">а, </w:t>
      </w:r>
      <w:proofErr w:type="gramStart"/>
      <w:r w:rsidRPr="00C10156">
        <w:rPr>
          <w:rFonts w:ascii="Times New Roman" w:eastAsiaTheme="minorEastAsia" w:hAnsi="Times New Roman"/>
          <w:b/>
          <w:bCs/>
          <w:i/>
          <w:iCs/>
          <w:sz w:val="24"/>
          <w:szCs w:val="24"/>
          <w:highlight w:val="white"/>
        </w:rPr>
        <w:t>о</w:t>
      </w:r>
      <w:proofErr w:type="gramEnd"/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  <w:lang w:val="en-US"/>
        </w:rPr>
        <w:t> </w:t>
      </w: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на конце наречий;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применять правило правописания мягкого знака на конце наречий;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применять правило правописания слитного и раздельного написание числительных;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применять правило правописания мягкого знака в именах числительных;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lastRenderedPageBreak/>
        <w:t>применять правило постановки запятой между частями сложного предложения (простейшие случаи);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письменно пересказывать текст (писать изложения) подробно, выборочно, от другого лица;</w:t>
      </w:r>
    </w:p>
    <w:p w:rsidR="00C10156" w:rsidRPr="00C10156" w:rsidRDefault="00C10156" w:rsidP="00C101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highlight w:val="white"/>
        </w:rPr>
      </w:pPr>
      <w:r w:rsidRPr="00C10156">
        <w:rPr>
          <w:rFonts w:ascii="Times New Roman" w:eastAsiaTheme="minorEastAsia" w:hAnsi="Times New Roman"/>
          <w:i/>
          <w:iCs/>
          <w:sz w:val="24"/>
          <w:szCs w:val="24"/>
          <w:highlight w:val="white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ind w:right="-365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Особенности контроля и оценки  учебных достижений по русскому языку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u w:val="single"/>
        </w:rPr>
        <w:t>Диктант</w:t>
      </w:r>
      <w:r w:rsidRPr="00C10156">
        <w:rPr>
          <w:rFonts w:ascii="Times New Roman" w:eastAsiaTheme="minorEastAsia" w:hAnsi="Times New Roman"/>
          <w:color w:val="000000"/>
          <w:sz w:val="24"/>
          <w:szCs w:val="24"/>
        </w:rPr>
        <w:t xml:space="preserve"> служит средством проверки орфографических и пунктуационных умений и навыков. Тексты диктантов подбираются средней сложности,  рассчитаны на выполнение всеми учащимися и содержат примерно 60 %  изученных орфограмм от общего количества слов  в диктанте. Текст не должен иметь слова на неизученные  к данному моменту правила  или такие слова заранее выписываются на доске.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u w:val="single"/>
        </w:rPr>
        <w:t>Грамматический разбор</w:t>
      </w:r>
      <w:r w:rsidRPr="00C10156">
        <w:rPr>
          <w:rFonts w:ascii="Times New Roman" w:eastAsiaTheme="minorEastAsia" w:hAnsi="Times New Roman"/>
          <w:color w:val="000000"/>
          <w:sz w:val="24"/>
          <w:szCs w:val="24"/>
        </w:rPr>
        <w:t xml:space="preserve"> служит средством  проверки степени понимания учащимся изучаемых грамматических явлений, умения производить простейший языковой анализ слов и предложений. Для проверки выполнения грамматических разборов используются контрольные работы, в содержание которых вводится  не более 2 –х  видов грамматического разбора.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u w:val="single"/>
        </w:rPr>
        <w:t>Контрольное списывание</w:t>
      </w:r>
      <w:r w:rsidRPr="00C10156">
        <w:rPr>
          <w:rFonts w:ascii="Times New Roman" w:eastAsiaTheme="minorEastAsia" w:hAnsi="Times New Roman"/>
          <w:i/>
          <w:iCs/>
          <w:color w:val="000000"/>
          <w:sz w:val="24"/>
          <w:szCs w:val="24"/>
        </w:rPr>
        <w:t xml:space="preserve">, </w:t>
      </w:r>
      <w:r w:rsidRPr="00C10156">
        <w:rPr>
          <w:rFonts w:ascii="Times New Roman" w:eastAsiaTheme="minorEastAsia" w:hAnsi="Times New Roman"/>
          <w:color w:val="000000"/>
          <w:sz w:val="24"/>
          <w:szCs w:val="24"/>
        </w:rPr>
        <w:t>как и диктант, служит способом проверки усвоенных орфографических и пунктуационных правил, сформированности умений и навыков. Проверяется также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Для списываний предлагаются связные тексты с пропущенными знаками препинания.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u w:val="single"/>
        </w:rPr>
        <w:t>Изложение</w:t>
      </w:r>
      <w:r w:rsidRPr="00C10156">
        <w:rPr>
          <w:rFonts w:ascii="Times New Roman" w:eastAsiaTheme="minorEastAsia" w:hAnsi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речи, умение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– пейзажа, портрета и т.п.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u w:val="single"/>
        </w:rPr>
        <w:t>Тестовые задания</w:t>
      </w:r>
      <w:r w:rsidRPr="00C10156">
        <w:rPr>
          <w:rFonts w:ascii="Times New Roman" w:eastAsiaTheme="minorEastAsia" w:hAnsi="Times New Roman"/>
          <w:color w:val="000000"/>
          <w:sz w:val="24"/>
          <w:szCs w:val="24"/>
        </w:rPr>
        <w:t xml:space="preserve">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Мониторинг качества освоения программного материала по русскому языку в четвертом классе</w:t>
      </w:r>
    </w:p>
    <w:p w:rsidR="00C10156" w:rsidRPr="00C10156" w:rsidRDefault="00C10156" w:rsidP="00C101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10156">
        <w:rPr>
          <w:rFonts w:ascii="Times New Roman" w:eastAsiaTheme="minorEastAsia" w:hAnsi="Times New Roman"/>
          <w:b/>
          <w:bCs/>
          <w:sz w:val="24"/>
          <w:szCs w:val="24"/>
        </w:rPr>
        <w:t>Примерный тематический план проведения контрольных и проверочных работ</w:t>
      </w:r>
    </w:p>
    <w:tbl>
      <w:tblPr>
        <w:tblW w:w="15026" w:type="dxa"/>
        <w:tblInd w:w="108" w:type="dxa"/>
        <w:tblLayout w:type="fixed"/>
        <w:tblLook w:val="0000"/>
      </w:tblPr>
      <w:tblGrid>
        <w:gridCol w:w="4253"/>
        <w:gridCol w:w="6095"/>
        <w:gridCol w:w="4678"/>
      </w:tblGrid>
      <w:tr w:rsidR="00C10156" w:rsidRPr="00C10156" w:rsidTr="00C10156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Контрольные работы к урокам блока «Как устроен наш язык»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Контрольные работы к урокам блока «Правописание»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Контрольные работы к урокам блока «Развитие речи»</w:t>
            </w:r>
          </w:p>
        </w:tc>
      </w:tr>
      <w:tr w:rsidR="00C10156" w:rsidRPr="00C10156" w:rsidTr="00C10156">
        <w:trPr>
          <w:trHeight w:val="1"/>
        </w:trPr>
        <w:tc>
          <w:tcPr>
            <w:tcW w:w="15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I </w:t>
            </w: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</w:tr>
      <w:tr w:rsidR="00C10156" w:rsidRPr="00C10156" w:rsidTr="00C10156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Тест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Фонетика, словообразование, грамматические признаки изученных частей речи.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Итоговая контрольная работа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Текущий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Повторение изученных орфограмм.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Списывание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Повторение изученных орфограмм.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Итоговый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Орфограммы в приставках, корнях и суффиксах, правописание Ь на конце слов после шипящих; разделительные Ь и Ъ; не с глаголами; знаки препинания при однородных членах.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Текст; типы текста, план текста.</w:t>
            </w:r>
          </w:p>
        </w:tc>
      </w:tr>
      <w:tr w:rsidR="00C10156" w:rsidRPr="00C10156" w:rsidTr="00C10156">
        <w:trPr>
          <w:trHeight w:val="1"/>
        </w:trPr>
        <w:tc>
          <w:tcPr>
            <w:tcW w:w="15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</w:tr>
      <w:tr w:rsidR="00C10156" w:rsidRPr="00C10156" w:rsidTr="00C10156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Текущая контрольная работа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Глагол, как часть речи.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Комплексная итоговая контрольная работа за первое полугодие 4 класса</w:t>
            </w: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 xml:space="preserve"> на материале основных тем.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Текущий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 xml:space="preserve">Мягкий знак после шипящих в глаголах; </w:t>
            </w:r>
            <w:proofErr w:type="spellStart"/>
            <w:r w:rsidRPr="00C1015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C1015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1015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 xml:space="preserve"> в глаголах. 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Списывание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 xml:space="preserve">Мягкий знак после шипящих в глаголах; </w:t>
            </w:r>
            <w:proofErr w:type="spellStart"/>
            <w:r w:rsidRPr="00C1015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C1015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1015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 xml:space="preserve"> в глаголах, безударные личные окончания глаголов.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Текущий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Орфограммы, изученные во II четверти 4 класса.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Текущее изложение</w:t>
            </w:r>
          </w:p>
        </w:tc>
      </w:tr>
      <w:tr w:rsidR="00C10156" w:rsidRPr="00C10156" w:rsidTr="00C10156">
        <w:trPr>
          <w:trHeight w:val="1"/>
        </w:trPr>
        <w:tc>
          <w:tcPr>
            <w:tcW w:w="15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III </w:t>
            </w: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</w:tr>
      <w:tr w:rsidR="00C10156" w:rsidRPr="00C10156" w:rsidTr="00C10156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Текущая контрольная работа 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Время глагола.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Глагол, как часть речи; наречие; числительное.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Текущий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Правописание окончаний и суффиксов глаголов.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Списывание 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Гласные на конце наречий; мягкий знак на конце слов после шипящих.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Итоговый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Орфограммы, изученные в III четверти 4 класса.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Текущее изложение</w:t>
            </w:r>
          </w:p>
        </w:tc>
      </w:tr>
      <w:tr w:rsidR="00C10156" w:rsidRPr="00C10156" w:rsidTr="00C10156">
        <w:trPr>
          <w:trHeight w:val="1"/>
        </w:trPr>
        <w:tc>
          <w:tcPr>
            <w:tcW w:w="15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IV </w:t>
            </w: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</w:tr>
      <w:tr w:rsidR="00C10156" w:rsidRPr="00C10156" w:rsidTr="00C10156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Текущая контрольная работа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Словосочетание, слово и предложение, связь слов в словосочетании.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Текущий диктант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Правописание слов в словосочетаниях.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Списывание</w:t>
            </w: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Текущее изложение</w:t>
            </w:r>
          </w:p>
        </w:tc>
      </w:tr>
      <w:tr w:rsidR="00C10156" w:rsidRPr="00C10156" w:rsidTr="00C10156">
        <w:trPr>
          <w:trHeight w:val="1"/>
        </w:trPr>
        <w:tc>
          <w:tcPr>
            <w:tcW w:w="15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C10156" w:rsidRPr="00C10156" w:rsidRDefault="00C10156" w:rsidP="00C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1015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Комплексная итоговая контрольная работа на материале основных тем, изученных во 2-4 классах</w:t>
            </w:r>
          </w:p>
        </w:tc>
      </w:tr>
    </w:tbl>
    <w:p w:rsidR="00C10156" w:rsidRDefault="00C10156" w:rsidP="00C1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156" w:rsidRDefault="00C10156" w:rsidP="00C10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85E" w:rsidRDefault="0018285E"/>
    <w:p w:rsidR="00FE1ED1" w:rsidRDefault="00FE1ED1"/>
    <w:p w:rsidR="00FE1ED1" w:rsidRDefault="00FE1ED1"/>
    <w:p w:rsidR="00FE1ED1" w:rsidRDefault="00FE1ED1" w:rsidP="00FE1ED1">
      <w:pPr>
        <w:spacing w:after="0" w:line="240" w:lineRule="auto"/>
        <w:jc w:val="center"/>
        <w:rPr>
          <w:rFonts w:ascii="Times New Roman" w:hAnsi="Times New Roman"/>
          <w:smallCaps/>
        </w:rPr>
      </w:pPr>
      <w:r w:rsidRPr="00FE1ED1">
        <w:rPr>
          <w:rFonts w:ascii="Times New Roman" w:hAnsi="Times New Roman"/>
          <w:smallCaps/>
        </w:rPr>
        <w:lastRenderedPageBreak/>
        <w:t>Календарно-тематическое планирование</w:t>
      </w:r>
    </w:p>
    <w:p w:rsidR="00FE1ED1" w:rsidRPr="00FE1ED1" w:rsidRDefault="00FE1ED1" w:rsidP="00FE1ED1">
      <w:pPr>
        <w:spacing w:after="0" w:line="240" w:lineRule="auto"/>
        <w:jc w:val="center"/>
        <w:rPr>
          <w:rFonts w:ascii="Times New Roman" w:hAnsi="Times New Roman"/>
          <w:smallCaps/>
        </w:rPr>
      </w:pPr>
    </w:p>
    <w:tbl>
      <w:tblPr>
        <w:tblW w:w="51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879"/>
        <w:gridCol w:w="4234"/>
        <w:gridCol w:w="7687"/>
        <w:gridCol w:w="1968"/>
      </w:tblGrid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Дата</w:t>
            </w:r>
          </w:p>
        </w:tc>
        <w:tc>
          <w:tcPr>
            <w:tcW w:w="1383" w:type="pct"/>
            <w:vAlign w:val="center"/>
          </w:tcPr>
          <w:p w:rsidR="00FE1ED1" w:rsidRPr="00FE1ED1" w:rsidRDefault="00FE1ED1" w:rsidP="00FE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Примечание</w:t>
            </w:r>
          </w:p>
        </w:tc>
      </w:tr>
      <w:tr w:rsidR="00FE1ED1" w:rsidRPr="00FE1ED1" w:rsidTr="00D44295">
        <w:trPr>
          <w:trHeight w:val="30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День знаний. Повторение. Пишем письма.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Составлять письмо на заданную тему. Обсуждать предложенные варианты писем.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309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Повторяем фонетику и словообразование.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 в слове основу и окончание</w:t>
            </w:r>
            <w:proofErr w:type="gramStart"/>
            <w:r w:rsidRPr="00FE1ED1">
              <w:rPr>
                <w:rFonts w:ascii="Times New Roman" w:hAnsi="Times New Roman"/>
              </w:rPr>
              <w:t xml:space="preserve">.. </w:t>
            </w:r>
            <w:proofErr w:type="gramEnd"/>
            <w:r w:rsidRPr="00FE1ED1">
              <w:rPr>
                <w:rFonts w:ascii="Times New Roman" w:hAnsi="Times New Roman"/>
              </w:rPr>
              <w:t>Проводить разбор слова по составу и фонетический анализ слова.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3.10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ED1">
              <w:rPr>
                <w:rFonts w:ascii="Times New Roman" w:hAnsi="Times New Roman"/>
              </w:rPr>
              <w:t>Вспоминаемизученные</w:t>
            </w:r>
            <w:proofErr w:type="spellEnd"/>
            <w:r w:rsidRPr="00FE1ED1">
              <w:rPr>
                <w:rFonts w:ascii="Times New Roman" w:hAnsi="Times New Roman"/>
              </w:rPr>
              <w:t xml:space="preserve"> орфограммы.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Классифицировать слова в зависимости от типа или места орфограмм.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6.09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ED1">
              <w:rPr>
                <w:rFonts w:ascii="Times New Roman" w:hAnsi="Times New Roman"/>
              </w:rPr>
              <w:t>Вспоминаемизученные</w:t>
            </w:r>
            <w:proofErr w:type="spellEnd"/>
            <w:r w:rsidRPr="00FE1ED1">
              <w:rPr>
                <w:rFonts w:ascii="Times New Roman" w:hAnsi="Times New Roman"/>
              </w:rPr>
              <w:t xml:space="preserve"> орфограммы.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место и тип орфограммы в слове. Фиксировать орфограммы.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7.09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Повторение. Пишем письма.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 грамматические ошибки, указывать пути их устранения.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8.09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Повторяем признаки имени существительного.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Характеризовать собственные и нарицательные имена существительные по заданным грамматическим признакам.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9.09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Повторяем правописание окончаний имён существительных 1-го </w:t>
            </w:r>
            <w:proofErr w:type="spellStart"/>
            <w:r w:rsidRPr="00FE1ED1">
              <w:rPr>
                <w:rFonts w:ascii="Times New Roman" w:hAnsi="Times New Roman"/>
              </w:rPr>
              <w:t>скл</w:t>
            </w:r>
            <w:proofErr w:type="spellEnd"/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10.09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Повторяем правописание окончаний имён существительных 2-го </w:t>
            </w:r>
            <w:proofErr w:type="spellStart"/>
            <w:r w:rsidRPr="00FE1ED1">
              <w:rPr>
                <w:rFonts w:ascii="Times New Roman" w:hAnsi="Times New Roman"/>
              </w:rPr>
              <w:t>скл</w:t>
            </w:r>
            <w:proofErr w:type="spellEnd"/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Определять тип и место орфограммы, доказывать написание слов.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13.09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Повторяем правописание окончаний имён существительных 3-го </w:t>
            </w:r>
            <w:proofErr w:type="spellStart"/>
            <w:r w:rsidRPr="00FE1ED1">
              <w:rPr>
                <w:rFonts w:ascii="Times New Roman" w:hAnsi="Times New Roman"/>
              </w:rPr>
              <w:t>скл</w:t>
            </w:r>
            <w:proofErr w:type="spellEnd"/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допущенные ошибки и исправлять их. Группировать слова в зависимости от типа склонения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14.09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Пишем письма.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Соотносить авторский замысел и его реализацию в тексте. Составлять план предложенного текста.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15.09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Морфологический разбор имени существительного.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постоянные и непостоянные признаки имени существительного. Знакомиться с алгоритмом морфологического разбора слов.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16.09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Вводный диктант  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17.09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Морфологический разбор имени существительного.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20.09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Объяснять разницу в произношении и написании окончаний слов. Выбирать слова, соответствующие заданному в упражнении условию, доказывать написание безударных падежных окончаний.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21.09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Работа с текстом. Рассуждение.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22.09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Повторяем признаки имени прилагательного.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Употреблять имена прилагательные в нужной форме. Фиксировать окончания. Различать постоянные и непостоянные признаки.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23.09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Орфограммы в окончаниях имён прилагательных.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Устанавливать наличие в слове заданной орфограммы, фиксировать её.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24.09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Текущий диктант. 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27.09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Анализ ошибок, допущенных в диктанте. Работа над ошибками.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28.09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Проводить морфологический разбор имён прилагательных, анализировать правильность его проведения.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29.09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Типы текста.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тип текста, обосновывать собственное мнение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30.09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Контрольное списывание.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Списывать текст безошибочно. Применять орфографические правила (по материалам повторения). Проверять написанное. 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Буквы о, ё после шипящих и </w:t>
            </w:r>
            <w:proofErr w:type="spellStart"/>
            <w:r w:rsidRPr="00FE1ED1">
              <w:rPr>
                <w:rFonts w:ascii="Times New Roman" w:hAnsi="Times New Roman"/>
              </w:rPr>
              <w:t>ц</w:t>
            </w:r>
            <w:proofErr w:type="spellEnd"/>
            <w:r w:rsidRPr="00FE1ED1">
              <w:rPr>
                <w:rFonts w:ascii="Times New Roman" w:hAnsi="Times New Roman"/>
              </w:rPr>
              <w:t>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Устанавливать место орфограммы в слове. Группировать слова на основании определения места орфограммы в слове.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4.10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Повторяем орфограмму «Мягкий знак на конце слов после шипящих».</w:t>
            </w:r>
            <w:r w:rsidRPr="00FE1ED1">
              <w:rPr>
                <w:rFonts w:ascii="Times New Roman" w:hAnsi="Times New Roman"/>
              </w:rPr>
              <w:tab/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наличие орфограммы в слове. Преобразовывать транскрипцию в буквенную запись.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5.10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Повторяем местоимение.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синтаксическую функцию личных местоимений. Определять нужную форму местоимений.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6.10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Орфограммы приставок.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место и тип орфограммы в слове. Фиксировать наличие орфограммы в слове.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7.10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место и тип орфограммы в слове. Фиксировать наличие орфограммы в слове.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8.10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Разделительный твёрдый знак и разделительный мягкий знак.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Подбирать слова, соответствующие схемам. Контролировать правильность выполнения работы, находить ошибки, исправлять их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11.10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Изложение.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Подбирать заголовок к тексту, обосновывать свой выбор. Соотносить основную мысль с заголовком. Составлять план текста.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12.10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Разбор по членам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грамматическую основу предложения. Фиксировать ее. Задавать вопросы к второстепенным членам предложения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13.10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Синтаксический разбор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 грамматическую основу предложения. Находить предложения, удовлетворяющие заданному условию.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14.10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Синтаксический разбор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Обнаруживать в предложениях однородные члены, доказывать свой ответ.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15.10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Выписывать имена прилагательные, определять их род, число, падеж.  Выписывать словосочетания по заданному параметру. 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18.10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Знаки препинания при однородных членах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Доказывать постановку знаков препинания в предложениях. Фиксировать  наличие в предложениях однородных членов.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19.10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Знаки препинания при однородных членах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Доказывать постановку знаков препинания в предложениях. Находить в тексте предложение, соответствующее схеме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20.10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Синтаксический разбор предложения.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Находить грамматическую основу предложений. Соблюдать алгоритм проведения разбора по членам предложения и синтаксического разбора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21.10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Итоговый диктант.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Находить и отмечать в словах орфограммы. Безошибочно писать слова с орфограммами в приставках, корнях и суффиксах.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22.10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Анализ ошибок, допущенных в диктанте. Работа над ошибками.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25.10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 Последовательность абзацев текста.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Подбирать заголовок к тексту, обосновывать свой выбор. Определять тип текста, обосновывать собственное мнение. Составлять план текста.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26.10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Личные местоимения. 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синтаксическую функцию личных местоимений. Определять нужную форму местоимений.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27.10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Глагол.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 окончание глаголов. Распределять слова по группам. Выбирать глагол нужного вида.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28.10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окончание глаголов. Выбирать глагол нужного вида.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29.10</w:t>
            </w: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приставок в глаголах.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Устанавливать наличие заданной орфограммы в слове. Находить слова по заданному </w:t>
            </w:r>
            <w:proofErr w:type="spellStart"/>
            <w:r w:rsidRPr="00FE1ED1">
              <w:rPr>
                <w:rFonts w:ascii="Times New Roman" w:hAnsi="Times New Roman"/>
              </w:rPr>
              <w:t>основанию</w:t>
            </w:r>
            <w:proofErr w:type="gramStart"/>
            <w:r w:rsidRPr="00FE1ED1">
              <w:rPr>
                <w:rFonts w:ascii="Times New Roman" w:hAnsi="Times New Roman"/>
              </w:rPr>
              <w:t>.Ф</w:t>
            </w:r>
            <w:proofErr w:type="gramEnd"/>
            <w:r w:rsidRPr="00FE1ED1">
              <w:rPr>
                <w:rFonts w:ascii="Times New Roman" w:hAnsi="Times New Roman"/>
              </w:rPr>
              <w:t>иксировать</w:t>
            </w:r>
            <w:proofErr w:type="spellEnd"/>
            <w:r w:rsidRPr="00FE1ED1">
              <w:rPr>
                <w:rFonts w:ascii="Times New Roman" w:hAnsi="Times New Roman"/>
              </w:rPr>
              <w:t xml:space="preserve"> приставки.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Правописание </w:t>
            </w:r>
            <w:r w:rsidRPr="00FE1ED1">
              <w:rPr>
                <w:rFonts w:ascii="Times New Roman" w:hAnsi="Times New Roman"/>
                <w:i/>
              </w:rPr>
              <w:t xml:space="preserve">не </w:t>
            </w:r>
            <w:r w:rsidRPr="00FE1ED1">
              <w:rPr>
                <w:rFonts w:ascii="Times New Roman" w:hAnsi="Times New Roman"/>
              </w:rPr>
              <w:t>с глаголами.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наличие заданной орфограммы в слове, фиксировать  её. Группировать слова по заданному основанию.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1ED1">
              <w:rPr>
                <w:rFonts w:ascii="Times New Roman" w:hAnsi="Times New Roman"/>
                <w:highlight w:val="yellow"/>
              </w:rPr>
              <w:t>Изложение.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1ED1">
              <w:rPr>
                <w:rFonts w:ascii="Times New Roman" w:hAnsi="Times New Roman"/>
                <w:highlight w:val="yellow"/>
              </w:rPr>
              <w:t>Подбирать заголовок к тексту, обосновывать свой выбор. Составлять план текста. Выделять ключевые слова каждого абзаца.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Вид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Начальная форма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формы глагола и однокоренные слова. Находить слова по заданному основанию. Фиксировать суффиксы начальной формы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Личные формы глагола.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</w:t>
            </w:r>
            <w:proofErr w:type="gramStart"/>
            <w:r w:rsidRPr="00FE1ED1">
              <w:rPr>
                <w:rFonts w:ascii="Times New Roman" w:hAnsi="Times New Roman"/>
              </w:rPr>
              <w:t>начальную</w:t>
            </w:r>
            <w:proofErr w:type="gramEnd"/>
            <w:r w:rsidRPr="00FE1ED1">
              <w:rPr>
                <w:rFonts w:ascii="Times New Roman" w:hAnsi="Times New Roman"/>
              </w:rPr>
              <w:t xml:space="preserve"> и личные формы глаголов.. Фиксировать (графически обозначать) окончания и основы глаголов.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Текущая контрольная работа по теме «Глагол как часть речи».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Понимать, что такое начальная форма глагола. Классифицировать глаголы по заданному признаку.  Выделять личное окончание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Лицо и число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личные окончания глаголов, чередования в личных формах. Группировать слова по заданному основанию.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Мягкий знак после шипящих в глаголах.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место и тип орфограммы в слове. Доказывать необходимость мягкого знака после шипящих.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Мягкий знак после шипящих в глаголах.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орфограмму. 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текст-описание и текст-повествование по целевой установке. Подбирать заголовок будущего текста, составлять план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 </w:t>
            </w:r>
            <w:proofErr w:type="gramStart"/>
            <w:r w:rsidRPr="00FE1ED1">
              <w:rPr>
                <w:rFonts w:ascii="Times New Roman" w:hAnsi="Times New Roman"/>
              </w:rPr>
              <w:t>–</w:t>
            </w:r>
            <w:proofErr w:type="spellStart"/>
            <w:r w:rsidRPr="00FE1ED1">
              <w:rPr>
                <w:rFonts w:ascii="Times New Roman" w:hAnsi="Times New Roman"/>
              </w:rPr>
              <w:t>т</w:t>
            </w:r>
            <w:proofErr w:type="gramEnd"/>
            <w:r w:rsidRPr="00FE1ED1">
              <w:rPr>
                <w:rFonts w:ascii="Times New Roman" w:hAnsi="Times New Roman"/>
              </w:rPr>
              <w:t>ься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и -</w:t>
            </w:r>
            <w:proofErr w:type="spellStart"/>
            <w:r w:rsidRPr="00FE1ED1">
              <w:rPr>
                <w:rFonts w:ascii="Times New Roman" w:hAnsi="Times New Roman"/>
              </w:rPr>
              <w:t>тся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в глаголах.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Различать случаи написания </w:t>
            </w:r>
            <w:proofErr w:type="gramStart"/>
            <w:r w:rsidRPr="00FE1ED1">
              <w:rPr>
                <w:rFonts w:ascii="Times New Roman" w:hAnsi="Times New Roman"/>
              </w:rPr>
              <w:t>-</w:t>
            </w:r>
            <w:proofErr w:type="spellStart"/>
            <w:r w:rsidRPr="00FE1ED1">
              <w:rPr>
                <w:rFonts w:ascii="Times New Roman" w:hAnsi="Times New Roman"/>
              </w:rPr>
              <w:t>т</w:t>
            </w:r>
            <w:proofErr w:type="gramEnd"/>
            <w:r w:rsidRPr="00FE1ED1">
              <w:rPr>
                <w:rFonts w:ascii="Times New Roman" w:hAnsi="Times New Roman"/>
              </w:rPr>
              <w:t>ься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и -</w:t>
            </w:r>
            <w:proofErr w:type="spellStart"/>
            <w:r w:rsidRPr="00FE1ED1">
              <w:rPr>
                <w:rFonts w:ascii="Times New Roman" w:hAnsi="Times New Roman"/>
              </w:rPr>
              <w:t>тся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в глаголах. Преобразовывать транскрипцию в буквенную запись.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 </w:t>
            </w:r>
            <w:proofErr w:type="gramStart"/>
            <w:r w:rsidRPr="00FE1ED1">
              <w:rPr>
                <w:rFonts w:ascii="Times New Roman" w:hAnsi="Times New Roman"/>
              </w:rPr>
              <w:t>–</w:t>
            </w:r>
            <w:proofErr w:type="spellStart"/>
            <w:r w:rsidRPr="00FE1ED1">
              <w:rPr>
                <w:rFonts w:ascii="Times New Roman" w:hAnsi="Times New Roman"/>
              </w:rPr>
              <w:t>т</w:t>
            </w:r>
            <w:proofErr w:type="gramEnd"/>
            <w:r w:rsidRPr="00FE1ED1">
              <w:rPr>
                <w:rFonts w:ascii="Times New Roman" w:hAnsi="Times New Roman"/>
              </w:rPr>
              <w:t>ься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и -</w:t>
            </w:r>
            <w:proofErr w:type="spellStart"/>
            <w:r w:rsidRPr="00FE1ED1">
              <w:rPr>
                <w:rFonts w:ascii="Times New Roman" w:hAnsi="Times New Roman"/>
              </w:rPr>
              <w:t>тся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в глаголах.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случаи написания </w:t>
            </w:r>
            <w:proofErr w:type="gramStart"/>
            <w:r w:rsidRPr="00FE1ED1">
              <w:rPr>
                <w:rFonts w:ascii="Times New Roman" w:hAnsi="Times New Roman"/>
              </w:rPr>
              <w:t>-</w:t>
            </w:r>
            <w:proofErr w:type="spellStart"/>
            <w:r w:rsidRPr="00FE1ED1">
              <w:rPr>
                <w:rFonts w:ascii="Times New Roman" w:hAnsi="Times New Roman"/>
              </w:rPr>
              <w:t>т</w:t>
            </w:r>
            <w:proofErr w:type="gramEnd"/>
            <w:r w:rsidRPr="00FE1ED1">
              <w:rPr>
                <w:rFonts w:ascii="Times New Roman" w:hAnsi="Times New Roman"/>
              </w:rPr>
              <w:t>ься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и -</w:t>
            </w:r>
            <w:proofErr w:type="spellStart"/>
            <w:r w:rsidRPr="00FE1ED1">
              <w:rPr>
                <w:rFonts w:ascii="Times New Roman" w:hAnsi="Times New Roman"/>
              </w:rPr>
              <w:t>тся</w:t>
            </w:r>
            <w:proofErr w:type="spellEnd"/>
            <w:r w:rsidRPr="00FE1ED1">
              <w:rPr>
                <w:rFonts w:ascii="Times New Roman" w:hAnsi="Times New Roman"/>
              </w:rPr>
              <w:t xml:space="preserve"> в глаголах. Подбирать слово для заполнения пропуска в предложении.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Отбирать языковые средства, отвечающие целевой установке текста. Предлагать варианты продолжения текста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спряжение по личным окончаниям.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 личные окончания глаголов. Определять спряжение глаголов.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в тексте слово по словесному описанию, указывающему на грамматический признак. Фиксировать  личные окончания глаголов.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Текущий диктант.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 Определять род, склонение и падеж заданных имен существительных</w:t>
            </w:r>
            <w:proofErr w:type="gramStart"/>
            <w:r w:rsidRPr="00FE1ED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Анализ ошибок, допущенных в диктанте. 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безударных окончаний глаголов. 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Сравнивать произношение и написание безударных личных окончаний глаголов в форме 2-го лица. Определять нужную форму глагола.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безударных окончаний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Определять нужную форму глагола. Контролировать собственные действия при обозначении безударных личных окончаний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безударных окончаний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Контролировать собственные действия при написании безударных окончаний глаголов в соответствии с алгоритмом.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безударных окончаний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личные окончания глаголов. Понимать алгоритм определения спряжения глаголов с безударными личными окончаниями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Списывание.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(графически обозначать) личные окончания глаголов. Преобразовывать транскрипцию в буквенную запись.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Текущее изложение.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Составлять план. Понимать структуры предложений.  Выбирать из текста  опорные слова и  выражения. Письменно пересказывать текст.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Понимать алгоритм определения спряжения глаголов с безударными личными окончаниями и использовать его при написании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Распределять слова по столбикам. Устанавливать наличие глаголов-исключений.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Текущий диктант.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Анализ ошибок, допущенных в диктанте. Работа над ошибками.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Комплексная контрольная работа за первое полугодие 4 класса.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. Указывать их число, род, склонение, падеж. Подбирать  однокоренные глаголы в заданной форме. Определять спряжение глаголов. Записывать начальную форму глаголов.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место орфограммы в слове, окончания глаголов. Определять нужную форму глагола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в тексте слово по заданному грамматическому признаку. Фиксировать личные окончания глаголов.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суффиксов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место и тип орфограммы в слове.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Различать формы времени. Фиксировать основу слова.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Сравнивать глагольные формы, наблюдать за основами глаголов в начальной </w:t>
            </w:r>
            <w:r w:rsidRPr="00FE1ED1">
              <w:rPr>
                <w:rFonts w:ascii="Times New Roman" w:hAnsi="Times New Roman"/>
              </w:rPr>
              <w:lastRenderedPageBreak/>
              <w:t xml:space="preserve">форме и в форме прошедшего времени.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Изложение.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Сравнивать различные приёмы построения текста. Составлять план текста. Выделять ключевые слова каждого абзаца.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1ED1">
              <w:rPr>
                <w:rFonts w:ascii="Times New Roman" w:hAnsi="Times New Roman"/>
                <w:highlight w:val="yellow"/>
              </w:rPr>
              <w:t>Правописание суффиксов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1ED1">
              <w:rPr>
                <w:rFonts w:ascii="Times New Roman" w:hAnsi="Times New Roman"/>
                <w:highlight w:val="yellow"/>
              </w:rPr>
              <w:t>Фиксировать  заданную орфограмму в словах.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Будущее время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Опознавать глаголы в форме будущего времени. Определять вид глаголов, объяснять способы образования форм будущего времени.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суффиксов глаголов.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Осуществлять самоконтроль при записи глаголов. Устанавливать тип орфограммы в слове. Обосновывать написание слов.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в тексте слова по заданному основанию. Характеризовать слово по заданным грамматическим признакам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Текущая контрольная работа.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Изложение с элементами сочинения.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Пересказывать текст от другого лица. Соотносить заголовок и содержание текста.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Наклонение глагола. Изъявительное наклонение.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Сравнивать значения форм изъявительного, повелительного и условного наклонений.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Условное наклонение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Характеризовать слово по заданным грамматическим признакам.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окончаний глаголов в прошедшем времени.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связь между выбором окончания глаголов в форме прошедшего времени и родом имён существительных.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окончаний глаголов в прошедшем времени.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Доказывать написание слов. Устанавливать место и тип орфограммы в слове.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Соотносить заголовок и содержание текста. Составлять текст с опорой на план.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Повелительное наклонение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форму, в которой глагол употреблён в предложении. Фиксировать  основу и формообразующие суффиксы гл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Повелительное наклонение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Объяснять способ образования глаголов в форме повелительного наклонения. Сравнивать простую и составную формы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Словообразование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Использовать приём развёрнутого толкования для определения способа образования </w:t>
            </w:r>
            <w:proofErr w:type="spellStart"/>
            <w:r w:rsidRPr="00FE1ED1">
              <w:rPr>
                <w:rFonts w:ascii="Times New Roman" w:hAnsi="Times New Roman"/>
              </w:rPr>
              <w:t>слова</w:t>
            </w:r>
            <w:proofErr w:type="gramStart"/>
            <w:r w:rsidRPr="00FE1ED1">
              <w:rPr>
                <w:rFonts w:ascii="Times New Roman" w:hAnsi="Times New Roman"/>
              </w:rPr>
              <w:t>.Г</w:t>
            </w:r>
            <w:proofErr w:type="gramEnd"/>
            <w:r w:rsidRPr="00FE1ED1">
              <w:rPr>
                <w:rFonts w:ascii="Times New Roman" w:hAnsi="Times New Roman"/>
              </w:rPr>
              <w:t>руппировать</w:t>
            </w:r>
            <w:proofErr w:type="spellEnd"/>
            <w:r w:rsidRPr="00FE1ED1">
              <w:rPr>
                <w:rFonts w:ascii="Times New Roman" w:hAnsi="Times New Roman"/>
              </w:rPr>
              <w:t xml:space="preserve"> слова по заданному основанию.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Отбирать языковые средства, отвечающие целевой установке текста. Подбирать ключевые слова текста и образные языковые выражения.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Глагол в предложении.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форму, в которой глагол употреблён в предложении. Определять способ связи главного и зависимого слов в словосочетании.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Глагол в предложении.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связи между глаголом и словами других частей речи. Определять форму зависимого слова</w:t>
            </w:r>
            <w:proofErr w:type="gramStart"/>
            <w:r w:rsidRPr="00FE1ED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наличие в слове орфограммы и её тип</w:t>
            </w:r>
            <w:proofErr w:type="gramStart"/>
            <w:r w:rsidRPr="00FE1ED1">
              <w:rPr>
                <w:rFonts w:ascii="Times New Roman" w:hAnsi="Times New Roman"/>
              </w:rPr>
              <w:t xml:space="preserve">.. </w:t>
            </w:r>
            <w:proofErr w:type="gramEnd"/>
            <w:r w:rsidRPr="00FE1ED1">
              <w:rPr>
                <w:rFonts w:ascii="Times New Roman" w:hAnsi="Times New Roman"/>
              </w:rPr>
              <w:t>Обосновывать написание слова. Фиксировать заданную орфограмму.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глаголов.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Контролировать собственные действия при постановке знаков препинания в предложениях с однородными членами.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Текущий диктант.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  <w:iCs/>
              </w:rPr>
              <w:t>Находить</w:t>
            </w:r>
            <w:r w:rsidRPr="00FE1ED1">
              <w:rPr>
                <w:rFonts w:ascii="Times New Roman" w:hAnsi="Times New Roman"/>
              </w:rPr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Анализ ошибок, допущенных в контрольном диктанте. 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Морфологический разбор глагола.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Проводить морфологический разбор глаголов в соответствии с алгоритмом. Классифицировать признаки глагола.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Письменно кратко пересказывать текст с изменением лица повествователя. Сравнивать собственный пересказ и предложенные варианты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7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Проводить морфологический разбор глаголов. Классифицировать изменяемые и неизменяемые признаки глагола.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Наречие.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Задавать вопросы к наречиям. Группировать слова по заданным основаниям. Фиксировать синтаксическую функцию наречий.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Наречие.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Дополнять предложения подходящими по смыслу наречиями. Сравнивать значение наречий и слов, от которых они образовались.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Наречие.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вопросы к слову как к части речи и синтаксические вопросы. Задавать вопросы к наречиям.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Как образуются наречия.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Находить в тексте слова по заданному основанию. Устанавливать слово, от которого образовалось наречие, и способ словообразования.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гласных на конце наречий.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условие выбора гласных на конце наречий. Составлять слова в соответствии с предложенными моделями.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гласных на конце наречий.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 условие выбора гласных на конце наречий.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Подбирать заголовки к тексту, обосновывать свой выбор. Находить в тексте слова и выражения, ярко описывающие зиму.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Списывание.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Морфологический разбор наречий.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Проводить морфологический разбор наречий в соответствии с алгоритмом. Задавать вопросы к  наречиям. Определять способ </w:t>
            </w:r>
            <w:proofErr w:type="spellStart"/>
            <w:r w:rsidRPr="00FE1ED1">
              <w:rPr>
                <w:rFonts w:ascii="Times New Roman" w:hAnsi="Times New Roman"/>
              </w:rPr>
              <w:t>словообразов</w:t>
            </w:r>
            <w:proofErr w:type="spellEnd"/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Мягкий знак на конце наречий после шипящих.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Текущее изложение.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Мягкий знак на конце слов после шипящих.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случаи написания </w:t>
            </w:r>
            <w:proofErr w:type="spellStart"/>
            <w:r w:rsidRPr="00FE1ED1">
              <w:rPr>
                <w:rFonts w:ascii="Times New Roman" w:hAnsi="Times New Roman"/>
              </w:rPr>
              <w:t>ь</w:t>
            </w:r>
            <w:proofErr w:type="spellEnd"/>
            <w:r w:rsidRPr="00FE1ED1">
              <w:rPr>
                <w:rFonts w:ascii="Times New Roman" w:hAnsi="Times New Roman"/>
              </w:rPr>
              <w:t xml:space="preserve"> на конце слов после шипящих и его отсутствия.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Мягкий знак на конце слов после шипящих.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Соблюдать порядок действий при списывании. Контролировать последовательность действий при определении наличия или отсутствия </w:t>
            </w:r>
            <w:proofErr w:type="spellStart"/>
            <w:r w:rsidRPr="00FE1ED1">
              <w:rPr>
                <w:rFonts w:ascii="Times New Roman" w:hAnsi="Times New Roman"/>
              </w:rPr>
              <w:t>ь</w:t>
            </w:r>
            <w:proofErr w:type="spellEnd"/>
            <w:r w:rsidRPr="00FE1E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Образовывать глаголы в формах  разных времен.  Находить глаголы по заданному признаку. Распространять предложения.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Анализ ошибок, допущенных в контрольной работе.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Текст. Составление продолжения 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Составлять продолжение исходного текста, опираясь на предложенный план. Оформлять диалог в письменном тексте.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Имя числительное как часть речи.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состав имён числительных. Различать простые и составные числительные.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 Отбирать языковые средства для  решения коммуникативных задач.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Учитывать смысловую и стилистическую целостность текста, авторскую целевую установку.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Изменение имён числительных по падежам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Обнаруживать разницу в изменениях по падежам сложных порядковых и сложных количественных числительных.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Слитное и раздельное написание числительных.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Различать порядковые и количественные числительные. Контролировать правильность выполнения работы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мягкого знака в именах числительных.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корень слова и окончание. Распределять имена числительные по заданным основаниям, заполнять таблицу.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Итоговый диктант за 3 четверть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Style w:val="20"/>
                <w:rFonts w:eastAsia="Calibri"/>
              </w:rPr>
              <w:t xml:space="preserve">Анализ ошибок, допущенных в  диктанте. </w:t>
            </w:r>
            <w:r w:rsidRPr="00FE1ED1">
              <w:rPr>
                <w:rFonts w:ascii="Times New Roman" w:hAnsi="Times New Roman"/>
              </w:rPr>
              <w:t>Имя числительное.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числительных. Обосновывать написание слов.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Контролировать свою деятельность при использовании алгоритма написания числительных.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 Составлять рассказ, включающий разные типы текста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Учитывать 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Повторяем правила правописания мягкого знака в словах.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функции </w:t>
            </w:r>
            <w:proofErr w:type="spellStart"/>
            <w:r w:rsidRPr="00FE1ED1">
              <w:rPr>
                <w:rFonts w:ascii="Times New Roman" w:hAnsi="Times New Roman"/>
              </w:rPr>
              <w:t>ь</w:t>
            </w:r>
            <w:proofErr w:type="spellEnd"/>
            <w:r w:rsidRPr="00FE1ED1">
              <w:rPr>
                <w:rFonts w:ascii="Times New Roman" w:hAnsi="Times New Roman"/>
              </w:rPr>
              <w:t xml:space="preserve">. Устанавливать место и тип орфограммы в слове, выбирать способ проверки.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1ED1">
              <w:rPr>
                <w:rFonts w:ascii="Times New Roman" w:hAnsi="Times New Roman"/>
                <w:highlight w:val="yellow"/>
              </w:rPr>
              <w:t>Связь слов в  предложении. Словосочетание.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E1ED1">
              <w:rPr>
                <w:rFonts w:ascii="Times New Roman" w:hAnsi="Times New Roman"/>
                <w:highlight w:val="yellow"/>
              </w:rPr>
              <w:t xml:space="preserve">Устанавливать смысловую и грамматическую связь слов в словосочетании. Находить словосочетания в предложении.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Устанавливать основание для классификации сочетаний слов и распределять на основании выделенных признаков слова по группам</w:t>
            </w:r>
            <w:proofErr w:type="gramStart"/>
            <w:r w:rsidRPr="00FE1ED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Слово. Словосочетание. Предложение.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Выявлять смысловые и структурные особенности текста. Соблюдать последовательность действий при создании собственного текста.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слов в словосочетаниях.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Соблюдать порядок действий в соответствии с поставленным в упражнении условием. Фиксировать окончание и место ударения.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Связь слов в  словосочетании. Согласование.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Находить словосочетания по заданному основанию. Характеризовать слово по нескольким грамматическим признакам.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слов в словосочетаниях.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Соблюдать порядок действий в соответствии с поставленным в упражнении условием. Фиксировать  окончание.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Связь слов в  словосочетании. Управление.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Обнаруживать закономерность: неизменяемость формы зависимого слова при изменении формы главного слова.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слов в словосочетаниях.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Устанавливать тип орфограммы в слове. Выбирать нужную форму имени существительного в словосочетаниях.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Создавать собственный текст в соответствии с целевой установкой и записывать его. Подбирать заголовок к тексту.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Итоговая работа ЦОКО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Связь слов в словосочетании. Примыкание.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Классифицировать словосочетания по заданному основанию. Определять тип подчинительной связи, аргументировать свой ответ.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144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слов в словосочетаниях.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Восстанавливать текст, заполняя пропуски. Соблюдать порядок действий при написании </w:t>
            </w:r>
            <w:proofErr w:type="spellStart"/>
            <w:r w:rsidRPr="00FE1ED1">
              <w:rPr>
                <w:rFonts w:ascii="Times New Roman" w:hAnsi="Times New Roman"/>
              </w:rPr>
              <w:t>ь</w:t>
            </w:r>
            <w:proofErr w:type="spellEnd"/>
            <w:r w:rsidRPr="00FE1ED1">
              <w:rPr>
                <w:rFonts w:ascii="Times New Roman" w:hAnsi="Times New Roman"/>
              </w:rPr>
              <w:t xml:space="preserve"> после шипящих в глаголах и наречиях.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Текущая контрольная работа по теме «Словосочетание. Слово и предложение, связь слов в словосочетании».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словосочетания, понимать  их отличительные признаки. Задавать вопросы от слов в предложении, выписывать все возможные словосочетания. Различать части речи.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Style w:val="20"/>
                <w:rFonts w:eastAsia="Calibri"/>
              </w:rPr>
              <w:t>Анализ ошибок, допущенных в контрольной работе.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Словосочетание в предложении.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Находить словосочетания в предложении в соответствии с алгоритмом. Проводить синтаксический разбор.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Определять тип текста, доказывать свой ответ. Соблюдать алгоритм работы при создании собственного текста.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Сложное предложение.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грамматическую основу предложения. Находить в тексте сложные предложения.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Как </w:t>
            </w:r>
            <w:proofErr w:type="gramStart"/>
            <w:r w:rsidRPr="00FE1ED1">
              <w:rPr>
                <w:rFonts w:ascii="Times New Roman" w:hAnsi="Times New Roman"/>
              </w:rPr>
              <w:t>связаны</w:t>
            </w:r>
            <w:proofErr w:type="gramEnd"/>
            <w:r w:rsidRPr="00FE1ED1">
              <w:rPr>
                <w:rFonts w:ascii="Times New Roman" w:hAnsi="Times New Roman"/>
              </w:rPr>
              <w:t xml:space="preserve"> части сложносочинённого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Фиксировать  грамматические основы предложений</w:t>
            </w:r>
            <w:proofErr w:type="gramStart"/>
            <w:r w:rsidRPr="00FE1ED1">
              <w:rPr>
                <w:rFonts w:ascii="Times New Roman" w:hAnsi="Times New Roman"/>
              </w:rPr>
              <w:t xml:space="preserve">.. </w:t>
            </w:r>
            <w:proofErr w:type="gramEnd"/>
            <w:r w:rsidRPr="00FE1ED1">
              <w:rPr>
                <w:rFonts w:ascii="Times New Roman" w:hAnsi="Times New Roman"/>
              </w:rPr>
              <w:t>Различать простые и сложные предложения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Знаки препинания в сложном предложении.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Различать простые и сложные предложения. Обосновывать постановку знаков препинания в сложносочинённом предложении.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Списывание по теме «Правописание слов в словосочетаниях».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Фиксировать грамматические основы предложений. Контролировать собственные действия при списывании текста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тип текста, доказывать свой ответ. Определять тип будущего текста. Составлять план.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Как </w:t>
            </w:r>
            <w:proofErr w:type="gramStart"/>
            <w:r w:rsidRPr="00FE1ED1">
              <w:rPr>
                <w:rFonts w:ascii="Times New Roman" w:hAnsi="Times New Roman"/>
              </w:rPr>
              <w:t>связаны</w:t>
            </w:r>
            <w:proofErr w:type="gramEnd"/>
            <w:r w:rsidRPr="00FE1ED1">
              <w:rPr>
                <w:rFonts w:ascii="Times New Roman" w:hAnsi="Times New Roman"/>
              </w:rPr>
              <w:t xml:space="preserve"> части сложноподчинённого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Задавать вопросы от главной части сложноподчинённого предложения </w:t>
            </w:r>
            <w:proofErr w:type="gramStart"/>
            <w:r w:rsidRPr="00FE1ED1">
              <w:rPr>
                <w:rFonts w:ascii="Times New Roman" w:hAnsi="Times New Roman"/>
              </w:rPr>
              <w:t>к</w:t>
            </w:r>
            <w:proofErr w:type="gramEnd"/>
            <w:r w:rsidRPr="00FE1ED1">
              <w:rPr>
                <w:rFonts w:ascii="Times New Roman" w:hAnsi="Times New Roman"/>
              </w:rPr>
              <w:t xml:space="preserve"> зависимой. Составлять предложения на знаки препинания и схему.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Сложносочинённое и сложноподчинённое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Понимать информацию, представленную в виде схемы. Соотносить предложения и их схемы.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Текущий диктант по теме «Знаки </w:t>
            </w:r>
            <w:r w:rsidRPr="00FE1ED1">
              <w:rPr>
                <w:rFonts w:ascii="Times New Roman" w:hAnsi="Times New Roman"/>
              </w:rPr>
              <w:lastRenderedPageBreak/>
              <w:t>препинания в сложном предложении».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lastRenderedPageBreak/>
              <w:t xml:space="preserve">Находить и отмечать в словах орфограммы. Объяснять, доказывать </w:t>
            </w:r>
            <w:r w:rsidRPr="00FE1ED1">
              <w:rPr>
                <w:rFonts w:ascii="Times New Roman" w:hAnsi="Times New Roman"/>
              </w:rPr>
              <w:lastRenderedPageBreak/>
              <w:t>правильность написания слова с изученными орфограммами.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Style w:val="20"/>
                <w:rFonts w:eastAsia="Calibri"/>
              </w:rPr>
              <w:t>Анализ ошибок, допущенных в  диктанте.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Итоговый диктант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Соотносить предложения и их схемы. Обнаруживать пропуск знаков препинания с опорой на схемы предложений.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Комплексная итоговая контрольная работа.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Style w:val="20"/>
                <w:rFonts w:eastAsia="Calibri"/>
              </w:rPr>
              <w:t>Анализ ошибок, допущенных в  контрольной работе.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Сложное предложение.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Обосновывать постановку знаков препинания в сложных предложениях.</w:t>
            </w:r>
          </w:p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 xml:space="preserve">Устанавливать тип и место орфограммы в слове, 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Текст.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1ED1">
              <w:rPr>
                <w:rFonts w:ascii="Times New Roman" w:hAnsi="Times New Roman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0"/>
        </w:trPr>
        <w:tc>
          <w:tcPr>
            <w:tcW w:w="176" w:type="pct"/>
          </w:tcPr>
          <w:p w:rsidR="00FE1ED1" w:rsidRPr="00FE1ED1" w:rsidRDefault="00FE1ED1" w:rsidP="00FE1E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Правописание безударных окончаний имен существительных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540"/>
        </w:trPr>
        <w:tc>
          <w:tcPr>
            <w:tcW w:w="176" w:type="pct"/>
          </w:tcPr>
          <w:p w:rsidR="00FE1ED1" w:rsidRPr="00FE1ED1" w:rsidRDefault="00FE1ED1" w:rsidP="00FE1ED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169</w:t>
            </w: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E1ED1">
              <w:rPr>
                <w:rFonts w:ascii="Times New Roman" w:hAnsi="Times New Roman"/>
                <w:iCs/>
              </w:rPr>
              <w:t>Правописание безударных имен прилагательных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D1" w:rsidRPr="00FE1ED1" w:rsidTr="00D44295">
        <w:trPr>
          <w:trHeight w:val="273"/>
        </w:trPr>
        <w:tc>
          <w:tcPr>
            <w:tcW w:w="176" w:type="pct"/>
          </w:tcPr>
          <w:p w:rsidR="00FE1ED1" w:rsidRPr="00FE1ED1" w:rsidRDefault="00FE1ED1" w:rsidP="00FE1ED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E1ED1">
              <w:rPr>
                <w:rFonts w:ascii="Times New Roman" w:hAnsi="Times New Roman"/>
              </w:rPr>
              <w:t>170</w:t>
            </w:r>
          </w:p>
        </w:tc>
        <w:tc>
          <w:tcPr>
            <w:tcW w:w="287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E1ED1">
              <w:rPr>
                <w:rFonts w:ascii="Times New Roman" w:hAnsi="Times New Roman"/>
                <w:iCs/>
              </w:rPr>
              <w:t>Урок-соревнование</w:t>
            </w:r>
          </w:p>
        </w:tc>
        <w:tc>
          <w:tcPr>
            <w:tcW w:w="2511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3" w:type="pct"/>
          </w:tcPr>
          <w:p w:rsidR="00FE1ED1" w:rsidRPr="00FE1ED1" w:rsidRDefault="00FE1ED1" w:rsidP="00FE1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ED1" w:rsidRPr="00FE1ED1" w:rsidRDefault="00FE1ED1" w:rsidP="00FE1ED1">
      <w:pPr>
        <w:spacing w:after="0" w:line="240" w:lineRule="auto"/>
        <w:rPr>
          <w:rFonts w:ascii="Times New Roman" w:hAnsi="Times New Roman"/>
        </w:rPr>
      </w:pPr>
    </w:p>
    <w:p w:rsidR="00FE1ED1" w:rsidRPr="00FE1ED1" w:rsidRDefault="00FE1ED1" w:rsidP="00FE1ED1">
      <w:pPr>
        <w:spacing w:after="0" w:line="240" w:lineRule="auto"/>
        <w:rPr>
          <w:rFonts w:ascii="Times New Roman" w:hAnsi="Times New Roman"/>
        </w:rPr>
      </w:pPr>
    </w:p>
    <w:p w:rsidR="00FE1ED1" w:rsidRPr="00FE1ED1" w:rsidRDefault="00FE1ED1" w:rsidP="00FE1ED1">
      <w:pPr>
        <w:spacing w:after="0" w:line="240" w:lineRule="auto"/>
        <w:rPr>
          <w:rFonts w:ascii="Times New Roman" w:hAnsi="Times New Roman"/>
        </w:rPr>
      </w:pPr>
    </w:p>
    <w:sectPr w:rsidR="00FE1ED1" w:rsidRPr="00FE1ED1" w:rsidSect="00C1015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69740"/>
    <w:lvl w:ilvl="0">
      <w:numFmt w:val="bullet"/>
      <w:lvlText w:val="*"/>
      <w:lvlJc w:val="left"/>
    </w:lvl>
  </w:abstractNum>
  <w:abstractNum w:abstractNumId="1">
    <w:nsid w:val="37D35114"/>
    <w:multiLevelType w:val="hybridMultilevel"/>
    <w:tmpl w:val="89006E36"/>
    <w:lvl w:ilvl="0" w:tplc="6EBEEE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37DD3"/>
    <w:rsid w:val="0018285E"/>
    <w:rsid w:val="00237DD3"/>
    <w:rsid w:val="005834B0"/>
    <w:rsid w:val="006828B8"/>
    <w:rsid w:val="00893AB1"/>
    <w:rsid w:val="00C10156"/>
    <w:rsid w:val="00C160F7"/>
    <w:rsid w:val="00C23E3D"/>
    <w:rsid w:val="00DF5D53"/>
    <w:rsid w:val="00FA7131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C10156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C10156"/>
    <w:pPr>
      <w:spacing w:after="0" w:line="240" w:lineRule="auto"/>
    </w:pPr>
    <w:rPr>
      <w:rFonts w:ascii="Calibri" w:eastAsia="Calibri" w:hAnsi="Calibri"/>
    </w:rPr>
  </w:style>
  <w:style w:type="table" w:styleId="a3">
    <w:name w:val="Table Grid"/>
    <w:basedOn w:val="a1"/>
    <w:uiPriority w:val="59"/>
    <w:rsid w:val="00C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E1E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1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C10156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C1015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6202</Words>
  <Characters>35357</Characters>
  <Application>Microsoft Office Word</Application>
  <DocSecurity>0</DocSecurity>
  <Lines>294</Lines>
  <Paragraphs>82</Paragraphs>
  <ScaleCrop>false</ScaleCrop>
  <Company/>
  <LinksUpToDate>false</LinksUpToDate>
  <CharactersWithSpaces>41477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8</cp:revision>
  <dcterms:created xsi:type="dcterms:W3CDTF">2021-09-02T09:37:00Z</dcterms:created>
  <dcterms:modified xsi:type="dcterms:W3CDTF">2021-10-10T22:39:00Z</dcterms:modified>
</cp:coreProperties>
</file>