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98" w:rsidRPr="00F60F98" w:rsidRDefault="00F60F98" w:rsidP="00F60F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60F98">
        <w:rPr>
          <w:rFonts w:ascii="Times New Roman" w:eastAsia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60F98" w:rsidRPr="00F60F98" w:rsidRDefault="00F60F98" w:rsidP="00F60F98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60F98">
        <w:rPr>
          <w:rFonts w:ascii="Times New Roman" w:eastAsia="Times New Roman" w:hAnsi="Times New Roman"/>
          <w:sz w:val="24"/>
          <w:szCs w:val="24"/>
        </w:rPr>
        <w:t xml:space="preserve"> «Туруханская средняя школа № 1»  (МБОУ «Туруханская СШ № 1»)</w:t>
      </w:r>
    </w:p>
    <w:p w:rsidR="00F60F98" w:rsidRPr="00F60F98" w:rsidRDefault="00F60F98" w:rsidP="00F60F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60F98" w:rsidRPr="00F60F98" w:rsidRDefault="00F60F98" w:rsidP="00F60F9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0F98" w:rsidRPr="00F60F98" w:rsidRDefault="00F60F98" w:rsidP="00F60F98">
      <w:pPr>
        <w:widowControl w:val="0"/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9"/>
        <w:gridCol w:w="4830"/>
        <w:gridCol w:w="4843"/>
      </w:tblGrid>
      <w:tr w:rsidR="00F60F98" w:rsidRPr="00F60F98" w:rsidTr="00857765">
        <w:trPr>
          <w:trHeight w:val="1521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F98" w:rsidRPr="00F60F98" w:rsidRDefault="00F60F98" w:rsidP="00F6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</w:t>
            </w:r>
          </w:p>
          <w:p w:rsidR="00F60F98" w:rsidRPr="00F60F98" w:rsidRDefault="00F60F98" w:rsidP="00F6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методическим объединением</w:t>
            </w:r>
          </w:p>
          <w:p w:rsidR="00F60F98" w:rsidRPr="00F60F98" w:rsidRDefault="00F60F98" w:rsidP="00F6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протокол № </w:t>
            </w:r>
            <w:r w:rsidR="00204E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F60F98" w:rsidRPr="00F60F98" w:rsidRDefault="00F60F98" w:rsidP="00204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204EB1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204EB1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F98" w:rsidRPr="00F60F98" w:rsidRDefault="00F60F98" w:rsidP="00F6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Согласовано </w:t>
            </w:r>
          </w:p>
          <w:p w:rsidR="00204EB1" w:rsidRDefault="00F60F98" w:rsidP="00204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иректора п</w:t>
            </w:r>
            <w:r w:rsidR="00005E66">
              <w:rPr>
                <w:rFonts w:ascii="Times New Roman" w:eastAsia="Times New Roman" w:hAnsi="Times New Roman"/>
                <w:sz w:val="24"/>
                <w:szCs w:val="24"/>
              </w:rPr>
              <w:t xml:space="preserve">о УВР </w:t>
            </w:r>
            <w:bookmarkStart w:id="0" w:name="_GoBack"/>
            <w:bookmarkEnd w:id="0"/>
          </w:p>
          <w:p w:rsidR="00F60F98" w:rsidRPr="00F60F98" w:rsidRDefault="00F60F98" w:rsidP="00204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204EB1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204EB1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F98" w:rsidRPr="00F60F98" w:rsidRDefault="00F60F98" w:rsidP="00F6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F60F98" w:rsidRPr="00F60F98" w:rsidRDefault="00F60F98" w:rsidP="00F6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  <w:p w:rsidR="00F60F98" w:rsidRPr="00F60F98" w:rsidRDefault="00F60F98" w:rsidP="00F6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____________Т.В. </w:t>
            </w:r>
            <w:proofErr w:type="spellStart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Рыбянец</w:t>
            </w:r>
            <w:proofErr w:type="spellEnd"/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60F98" w:rsidRPr="00F60F98" w:rsidRDefault="00F60F98" w:rsidP="00F60F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</w:t>
            </w:r>
            <w:r w:rsidR="00204EB1">
              <w:rPr>
                <w:rFonts w:ascii="Times New Roman" w:eastAsia="Times New Roman" w:hAnsi="Times New Roman"/>
                <w:sz w:val="24"/>
                <w:szCs w:val="24"/>
              </w:rPr>
              <w:t>01-03-60</w:t>
            </w:r>
          </w:p>
          <w:p w:rsidR="00F60F98" w:rsidRPr="00F60F98" w:rsidRDefault="00F60F98" w:rsidP="00204E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EB1">
              <w:rPr>
                <w:rFonts w:ascii="Times New Roman" w:eastAsia="Times New Roman" w:hAnsi="Times New Roman"/>
                <w:sz w:val="24"/>
                <w:szCs w:val="24"/>
              </w:rPr>
              <w:t>от «</w:t>
            </w:r>
            <w:r w:rsidR="00204EB1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204EB1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204EB1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  <w:r w:rsidRPr="00204EB1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Pr="00F60F98">
              <w:rPr>
                <w:rFonts w:ascii="Times New Roman" w:eastAsia="Times New Roman" w:hAnsi="Times New Roman"/>
                <w:sz w:val="24"/>
                <w:szCs w:val="24"/>
              </w:rPr>
              <w:t>21 г.</w:t>
            </w:r>
          </w:p>
        </w:tc>
      </w:tr>
    </w:tbl>
    <w:p w:rsidR="00F60F98" w:rsidRPr="00204EB1" w:rsidRDefault="00F60F98" w:rsidP="00F60F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60F98" w:rsidRPr="00204EB1" w:rsidRDefault="00F60F98" w:rsidP="00F60F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60F98" w:rsidRPr="00204EB1" w:rsidRDefault="00F60F98" w:rsidP="00F60F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60F98" w:rsidRPr="00204EB1" w:rsidRDefault="00F60F98" w:rsidP="00F60F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60F98" w:rsidRPr="00204EB1" w:rsidRDefault="00F60F98" w:rsidP="00F60F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60F98" w:rsidRPr="00F60F98" w:rsidRDefault="00F60F98" w:rsidP="00F60F98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60F98" w:rsidRPr="00204EB1" w:rsidRDefault="00F60F98" w:rsidP="00F60F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60F98" w:rsidRPr="00F60F98" w:rsidRDefault="00F60F98" w:rsidP="00F60F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0F98">
        <w:rPr>
          <w:rFonts w:ascii="Times New Roman" w:eastAsia="Times New Roman" w:hAnsi="Times New Roman"/>
          <w:b/>
          <w:sz w:val="24"/>
          <w:szCs w:val="24"/>
        </w:rPr>
        <w:t>РАБОЧАЯ ПРОГРАММА</w:t>
      </w:r>
    </w:p>
    <w:p w:rsidR="00F60F98" w:rsidRPr="00F60F98" w:rsidRDefault="00F60F98" w:rsidP="00F60F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60F98" w:rsidRPr="00F60F98" w:rsidRDefault="00F60F98" w:rsidP="00F60F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F60F98">
        <w:rPr>
          <w:rFonts w:ascii="Times New Roman" w:eastAsia="Times New Roman" w:hAnsi="Times New Roman"/>
          <w:sz w:val="24"/>
          <w:szCs w:val="24"/>
          <w:u w:val="single"/>
        </w:rPr>
        <w:t>«</w:t>
      </w:r>
      <w:r>
        <w:rPr>
          <w:rFonts w:ascii="Times New Roman" w:eastAsia="Times New Roman" w:hAnsi="Times New Roman"/>
          <w:sz w:val="24"/>
          <w:szCs w:val="24"/>
          <w:u w:val="single"/>
        </w:rPr>
        <w:t>ИЗОБРАЗИТЕЛЬНОЕ  ИСКУССТВО</w:t>
      </w:r>
      <w:r w:rsidRPr="00F60F98">
        <w:rPr>
          <w:rFonts w:ascii="Times New Roman" w:eastAsia="Times New Roman" w:hAnsi="Times New Roman"/>
          <w:sz w:val="24"/>
          <w:szCs w:val="24"/>
          <w:u w:val="single"/>
        </w:rPr>
        <w:t>» во 2</w:t>
      </w:r>
      <w:proofErr w:type="gramStart"/>
      <w:r w:rsidRPr="00F60F98">
        <w:rPr>
          <w:rFonts w:ascii="Times New Roman" w:eastAsia="Times New Roman" w:hAnsi="Times New Roman"/>
          <w:sz w:val="24"/>
          <w:szCs w:val="24"/>
          <w:u w:val="single"/>
        </w:rPr>
        <w:t xml:space="preserve"> В</w:t>
      </w:r>
      <w:proofErr w:type="gramEnd"/>
      <w:r w:rsidRPr="00F60F98">
        <w:rPr>
          <w:rFonts w:ascii="Times New Roman" w:eastAsia="Times New Roman" w:hAnsi="Times New Roman"/>
          <w:sz w:val="24"/>
          <w:szCs w:val="24"/>
          <w:u w:val="single"/>
        </w:rPr>
        <w:t xml:space="preserve"> классе</w:t>
      </w:r>
    </w:p>
    <w:p w:rsidR="00F60F98" w:rsidRPr="00F60F98" w:rsidRDefault="00F60F98" w:rsidP="00F60F98">
      <w:pPr>
        <w:widowControl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F60F98">
        <w:rPr>
          <w:rFonts w:ascii="Times New Roman" w:eastAsia="Times New Roman" w:hAnsi="Times New Roman"/>
        </w:rPr>
        <w:t>(наименование учебного курса, предмета, дисциплины)</w:t>
      </w:r>
    </w:p>
    <w:p w:rsidR="00F60F98" w:rsidRPr="00F60F98" w:rsidRDefault="00F60F98" w:rsidP="00F60F9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0F98" w:rsidRPr="00F60F98" w:rsidRDefault="00F60F98" w:rsidP="00F60F9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0F98" w:rsidRPr="00F60F98" w:rsidRDefault="00F60F98" w:rsidP="00F60F9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0F98" w:rsidRPr="00F60F98" w:rsidRDefault="00F60F98" w:rsidP="00F60F9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0F98" w:rsidRPr="00F60F98" w:rsidRDefault="00F60F98" w:rsidP="00F60F9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0F98" w:rsidRPr="00F60F98" w:rsidRDefault="00F60F98" w:rsidP="00F60F9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0F98" w:rsidRPr="00F60F98" w:rsidRDefault="00F60F98" w:rsidP="00F60F9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0F98" w:rsidRPr="00F60F98" w:rsidRDefault="00F60F98" w:rsidP="00F60F9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0F98" w:rsidRPr="00F60F98" w:rsidRDefault="00F60F98" w:rsidP="00F60F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F60F9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F60F98">
        <w:rPr>
          <w:rFonts w:ascii="Times New Roman" w:eastAsia="Times New Roman" w:hAnsi="Times New Roman"/>
          <w:sz w:val="24"/>
          <w:szCs w:val="24"/>
        </w:rPr>
        <w:tab/>
      </w:r>
      <w:r w:rsidRPr="00F60F98">
        <w:rPr>
          <w:rFonts w:ascii="Times New Roman" w:eastAsia="Times New Roman" w:hAnsi="Times New Roman"/>
          <w:sz w:val="24"/>
          <w:szCs w:val="24"/>
        </w:rPr>
        <w:tab/>
      </w:r>
      <w:r w:rsidRPr="00F60F98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F60F98">
        <w:rPr>
          <w:rFonts w:ascii="Times New Roman" w:eastAsia="Times New Roman" w:hAnsi="Times New Roman"/>
          <w:sz w:val="24"/>
          <w:szCs w:val="24"/>
        </w:rPr>
        <w:tab/>
      </w:r>
      <w:r w:rsidRPr="00F60F98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F60F98">
        <w:rPr>
          <w:rFonts w:ascii="Times New Roman" w:eastAsia="Times New Roman" w:hAnsi="Times New Roman"/>
          <w:sz w:val="24"/>
          <w:szCs w:val="24"/>
        </w:rPr>
        <w:tab/>
      </w:r>
      <w:r w:rsidRPr="00F60F98">
        <w:rPr>
          <w:rFonts w:ascii="Times New Roman" w:eastAsia="Times New Roman" w:hAnsi="Times New Roman"/>
          <w:sz w:val="24"/>
          <w:szCs w:val="24"/>
          <w:u w:val="single"/>
        </w:rPr>
        <w:t xml:space="preserve">Иванищева </w:t>
      </w:r>
      <w:proofErr w:type="spellStart"/>
      <w:r w:rsidRPr="00F60F98">
        <w:rPr>
          <w:rFonts w:ascii="Times New Roman" w:eastAsia="Times New Roman" w:hAnsi="Times New Roman"/>
          <w:sz w:val="24"/>
          <w:szCs w:val="24"/>
          <w:u w:val="single"/>
        </w:rPr>
        <w:t>Алефтина</w:t>
      </w:r>
      <w:proofErr w:type="spellEnd"/>
      <w:r w:rsidRPr="00F60F98">
        <w:rPr>
          <w:rFonts w:ascii="Times New Roman" w:eastAsia="Times New Roman" w:hAnsi="Times New Roman"/>
          <w:sz w:val="24"/>
          <w:szCs w:val="24"/>
          <w:u w:val="single"/>
        </w:rPr>
        <w:t xml:space="preserve"> Ивановна</w:t>
      </w:r>
    </w:p>
    <w:p w:rsidR="00F60F98" w:rsidRPr="00F60F98" w:rsidRDefault="00F60F98" w:rsidP="00F60F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  <w:r w:rsidRPr="00F60F9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F60F98">
        <w:rPr>
          <w:rFonts w:ascii="Times New Roman" w:eastAsia="Times New Roman" w:hAnsi="Times New Roman"/>
          <w:sz w:val="24"/>
          <w:szCs w:val="24"/>
        </w:rPr>
        <w:tab/>
      </w:r>
      <w:r w:rsidRPr="00F60F98">
        <w:rPr>
          <w:rFonts w:ascii="Times New Roman" w:eastAsia="Times New Roman" w:hAnsi="Times New Roman"/>
          <w:sz w:val="24"/>
          <w:szCs w:val="24"/>
        </w:rPr>
        <w:tab/>
      </w:r>
      <w:r w:rsidRPr="00F60F98">
        <w:rPr>
          <w:rFonts w:ascii="Times New Roman" w:eastAsia="Times New Roman" w:hAnsi="Times New Roman"/>
          <w:sz w:val="24"/>
          <w:szCs w:val="24"/>
        </w:rPr>
        <w:tab/>
      </w:r>
      <w:r w:rsidRPr="00F60F98">
        <w:rPr>
          <w:rFonts w:ascii="Times New Roman" w:eastAsia="Times New Roman" w:hAnsi="Times New Roman"/>
          <w:sz w:val="24"/>
          <w:szCs w:val="24"/>
        </w:rPr>
        <w:tab/>
      </w:r>
      <w:r w:rsidRPr="00F60F98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F60F98">
        <w:rPr>
          <w:rFonts w:ascii="Times New Roman" w:eastAsia="Times New Roman" w:hAnsi="Times New Roman"/>
        </w:rPr>
        <w:t>ФИО учителя разработчика</w:t>
      </w:r>
    </w:p>
    <w:p w:rsidR="00F60F98" w:rsidRPr="00F60F98" w:rsidRDefault="00F60F98" w:rsidP="00F60F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60F98" w:rsidRPr="00F60F98" w:rsidRDefault="00F60F98" w:rsidP="00F60F98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60F98" w:rsidRPr="00F60F98" w:rsidRDefault="00F60F98" w:rsidP="00F60F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60F98">
        <w:rPr>
          <w:rFonts w:ascii="Times New Roman" w:eastAsia="Times New Roman" w:hAnsi="Times New Roman"/>
          <w:sz w:val="24"/>
          <w:szCs w:val="24"/>
        </w:rPr>
        <w:t>2021 год</w:t>
      </w:r>
    </w:p>
    <w:p w:rsidR="00F60F98" w:rsidRPr="00F60F98" w:rsidRDefault="00F60F98" w:rsidP="00F60F9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47D" w:rsidRPr="009F747D" w:rsidRDefault="009F747D" w:rsidP="009F747D">
      <w:pPr>
        <w:widowControl w:val="0"/>
        <w:shd w:val="clear" w:color="auto" w:fill="FFFFFF"/>
        <w:spacing w:before="497"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8E3A95" w:rsidRDefault="008E3A95" w:rsidP="008E3A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47D" w:rsidRPr="009F747D" w:rsidRDefault="009F747D" w:rsidP="008E3A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019" w:rsidRPr="009F747D" w:rsidRDefault="004E3FE8" w:rsidP="008E3A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47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34019" w:rsidRPr="009F747D" w:rsidRDefault="00834019" w:rsidP="008340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019" w:rsidRPr="009F747D" w:rsidRDefault="00834019" w:rsidP="003F01D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747D">
        <w:rPr>
          <w:rFonts w:ascii="Times New Roman" w:hAnsi="Times New Roman"/>
          <w:sz w:val="24"/>
          <w:szCs w:val="24"/>
        </w:rPr>
        <w:t xml:space="preserve">Рабочая программа  составлена на основе примерной программы </w:t>
      </w:r>
      <w:r w:rsidR="004E3FE8" w:rsidRPr="009F747D">
        <w:rPr>
          <w:rFonts w:ascii="Times New Roman" w:hAnsi="Times New Roman"/>
          <w:sz w:val="24"/>
          <w:szCs w:val="24"/>
        </w:rPr>
        <w:t>«</w:t>
      </w:r>
      <w:r w:rsidRPr="009F747D">
        <w:rPr>
          <w:rFonts w:ascii="Times New Roman" w:hAnsi="Times New Roman"/>
          <w:sz w:val="24"/>
          <w:szCs w:val="24"/>
        </w:rPr>
        <w:t xml:space="preserve">Изобразительное искусство. 1-4 </w:t>
      </w:r>
      <w:proofErr w:type="spellStart"/>
      <w:r w:rsidRPr="009F747D">
        <w:rPr>
          <w:rFonts w:ascii="Times New Roman" w:hAnsi="Times New Roman"/>
          <w:sz w:val="24"/>
          <w:szCs w:val="24"/>
        </w:rPr>
        <w:t>кл</w:t>
      </w:r>
      <w:proofErr w:type="spellEnd"/>
      <w:r w:rsidRPr="009F747D">
        <w:rPr>
          <w:rFonts w:ascii="Times New Roman" w:hAnsi="Times New Roman"/>
          <w:sz w:val="24"/>
          <w:szCs w:val="24"/>
        </w:rPr>
        <w:t>.</w:t>
      </w:r>
      <w:r w:rsidR="004E3FE8" w:rsidRPr="009F747D">
        <w:rPr>
          <w:rFonts w:ascii="Times New Roman" w:hAnsi="Times New Roman"/>
          <w:sz w:val="24"/>
          <w:szCs w:val="24"/>
        </w:rPr>
        <w:t>»</w:t>
      </w:r>
      <w:r w:rsidR="009F747D">
        <w:rPr>
          <w:rFonts w:ascii="Times New Roman" w:hAnsi="Times New Roman"/>
          <w:sz w:val="24"/>
          <w:szCs w:val="24"/>
        </w:rPr>
        <w:t xml:space="preserve"> </w:t>
      </w:r>
      <w:r w:rsidR="004E3FE8" w:rsidRPr="009F747D">
        <w:rPr>
          <w:rFonts w:ascii="Times New Roman" w:hAnsi="Times New Roman"/>
          <w:sz w:val="24"/>
          <w:szCs w:val="24"/>
        </w:rPr>
        <w:t>(</w:t>
      </w:r>
      <w:r w:rsidRPr="009F747D">
        <w:rPr>
          <w:rFonts w:ascii="Times New Roman" w:hAnsi="Times New Roman"/>
          <w:sz w:val="24"/>
          <w:szCs w:val="24"/>
        </w:rPr>
        <w:t xml:space="preserve">Рабочая программа /С.П. Ломов, С.Е. Игнатьев, Н.В. </w:t>
      </w:r>
      <w:proofErr w:type="spellStart"/>
      <w:r w:rsidRPr="009F747D">
        <w:rPr>
          <w:rFonts w:ascii="Times New Roman" w:hAnsi="Times New Roman"/>
          <w:sz w:val="24"/>
          <w:szCs w:val="24"/>
        </w:rPr>
        <w:t>Долгоаршинных</w:t>
      </w:r>
      <w:proofErr w:type="spellEnd"/>
      <w:r w:rsidRPr="009F747D">
        <w:rPr>
          <w:rFonts w:ascii="Times New Roman" w:hAnsi="Times New Roman"/>
          <w:sz w:val="24"/>
          <w:szCs w:val="24"/>
        </w:rPr>
        <w:t xml:space="preserve"> и др.- 7-е изд.</w:t>
      </w:r>
      <w:r w:rsidR="004E3FE8" w:rsidRPr="009F747D">
        <w:rPr>
          <w:rFonts w:ascii="Times New Roman" w:hAnsi="Times New Roman"/>
          <w:sz w:val="24"/>
          <w:szCs w:val="24"/>
        </w:rPr>
        <w:t>, стереотип.</w:t>
      </w:r>
      <w:proofErr w:type="gramEnd"/>
      <w:r w:rsidR="004E3FE8" w:rsidRPr="009F747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4E3FE8" w:rsidRPr="009F747D">
        <w:rPr>
          <w:rFonts w:ascii="Times New Roman" w:hAnsi="Times New Roman"/>
          <w:sz w:val="24"/>
          <w:szCs w:val="24"/>
        </w:rPr>
        <w:t xml:space="preserve">М.: Дрофа, 2014),  разработанной на основе Федерального государственного образовательного стандарта начального общего образования. </w:t>
      </w:r>
      <w:proofErr w:type="gramEnd"/>
    </w:p>
    <w:p w:rsidR="00834019" w:rsidRPr="009F747D" w:rsidRDefault="00FC3443" w:rsidP="00834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747D">
        <w:rPr>
          <w:rFonts w:ascii="Times New Roman" w:hAnsi="Times New Roman"/>
          <w:b/>
          <w:sz w:val="24"/>
          <w:szCs w:val="24"/>
        </w:rPr>
        <w:t>Цели</w:t>
      </w:r>
      <w:r w:rsidR="00834019" w:rsidRPr="009F747D">
        <w:rPr>
          <w:rFonts w:ascii="Times New Roman" w:hAnsi="Times New Roman"/>
          <w:b/>
          <w:sz w:val="24"/>
          <w:szCs w:val="24"/>
        </w:rPr>
        <w:t>:</w:t>
      </w:r>
    </w:p>
    <w:p w:rsidR="008E3A95" w:rsidRPr="009F747D" w:rsidRDefault="008E3A95" w:rsidP="008340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019" w:rsidRPr="009F747D" w:rsidRDefault="00834019" w:rsidP="0083401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воспитание эстетических чувств, интереса к изобразительному искусству;</w:t>
      </w:r>
    </w:p>
    <w:p w:rsidR="00834019" w:rsidRPr="009F747D" w:rsidRDefault="00834019" w:rsidP="0083401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834019" w:rsidRPr="009F747D" w:rsidRDefault="00834019" w:rsidP="0083401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реализация нравственного потенциала изобразительного искусства как средства формирования и развития этических принципов и идеалов</w:t>
      </w:r>
    </w:p>
    <w:p w:rsidR="00834019" w:rsidRPr="009F747D" w:rsidRDefault="00834019" w:rsidP="0083401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F747D">
        <w:rPr>
          <w:rFonts w:ascii="Times New Roman" w:hAnsi="Times New Roman"/>
          <w:sz w:val="24"/>
          <w:szCs w:val="24"/>
        </w:rPr>
        <w:t>личности;</w:t>
      </w:r>
    </w:p>
    <w:p w:rsidR="00834019" w:rsidRPr="009F747D" w:rsidRDefault="00834019" w:rsidP="0083401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развитие воображения, образного мышления, пространственных представлений, сенсорных навыков, способности к художественному творчеству;</w:t>
      </w:r>
    </w:p>
    <w:p w:rsidR="00834019" w:rsidRPr="009F747D" w:rsidRDefault="00834019" w:rsidP="0083401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 прикладных, архитектуре и дизайне - их роли в жизни человека и общества;</w:t>
      </w:r>
    </w:p>
    <w:p w:rsidR="003F01DA" w:rsidRPr="00F60F98" w:rsidRDefault="00834019" w:rsidP="00F60F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материалами.</w:t>
      </w:r>
    </w:p>
    <w:p w:rsidR="008E3A95" w:rsidRPr="009F747D" w:rsidRDefault="00834019" w:rsidP="00F60F9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F747D">
        <w:rPr>
          <w:rFonts w:ascii="Times New Roman" w:hAnsi="Times New Roman"/>
          <w:b/>
          <w:sz w:val="24"/>
          <w:szCs w:val="24"/>
        </w:rPr>
        <w:t>Ценностные ориентиры содержания курса</w:t>
      </w:r>
    </w:p>
    <w:p w:rsidR="00834019" w:rsidRPr="009F747D" w:rsidRDefault="00834019" w:rsidP="0083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7D">
        <w:rPr>
          <w:rFonts w:ascii="Times New Roman" w:hAnsi="Times New Roman"/>
          <w:sz w:val="24"/>
          <w:szCs w:val="24"/>
        </w:rPr>
        <w:t xml:space="preserve">Ценностные ориентиры содержания курса отражены в личностных, </w:t>
      </w:r>
      <w:proofErr w:type="spellStart"/>
      <w:r w:rsidRPr="009F747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F747D">
        <w:rPr>
          <w:rFonts w:ascii="Times New Roman" w:hAnsi="Times New Roman"/>
          <w:sz w:val="24"/>
          <w:szCs w:val="24"/>
        </w:rPr>
        <w:t xml:space="preserve"> и предметных результатах освоения изобразительного искусства в начальной школе и имеют следующие целевые установки:</w:t>
      </w:r>
    </w:p>
    <w:p w:rsidR="00834019" w:rsidRPr="009F747D" w:rsidRDefault="00834019" w:rsidP="0083401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гражданственности;</w:t>
      </w:r>
    </w:p>
    <w:p w:rsidR="00834019" w:rsidRPr="009F747D" w:rsidRDefault="00834019" w:rsidP="0083401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формирование психологических условий развития общения, сотрудничества;</w:t>
      </w:r>
    </w:p>
    <w:p w:rsidR="00834019" w:rsidRPr="009F747D" w:rsidRDefault="00834019" w:rsidP="0083401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834019" w:rsidRPr="009F747D" w:rsidRDefault="00834019" w:rsidP="0083401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учиться как первого шага к самообразованию и самовоспитанию;</w:t>
      </w:r>
    </w:p>
    <w:p w:rsidR="00834019" w:rsidRPr="009F747D" w:rsidRDefault="00834019" w:rsidP="0083401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самоактуализации</w:t>
      </w:r>
      <w:proofErr w:type="spellEnd"/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4019" w:rsidRPr="009F747D" w:rsidRDefault="00834019" w:rsidP="0083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7D">
        <w:rPr>
          <w:rFonts w:ascii="Times New Roman" w:hAnsi="Times New Roman"/>
          <w:sz w:val="24"/>
          <w:szCs w:val="24"/>
        </w:rPr>
        <w:t>Реализация ценностных ориентиров на уроках изобразительного искусства в единстве процессов обучения и воспитания, познавательного и личностного 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детей.</w:t>
      </w:r>
    </w:p>
    <w:p w:rsidR="00834019" w:rsidRPr="009F747D" w:rsidRDefault="00834019" w:rsidP="00834019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E3A95" w:rsidRPr="009F747D" w:rsidRDefault="008E3A95" w:rsidP="00FC34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9DE" w:rsidRDefault="001209DE" w:rsidP="001209DE">
      <w:pPr>
        <w:pStyle w:val="ac"/>
        <w:ind w:right="109" w:firstLine="567"/>
        <w:jc w:val="both"/>
        <w:rPr>
          <w:lang w:val="ru-RU"/>
        </w:rPr>
      </w:pPr>
      <w:r>
        <w:rPr>
          <w:lang w:val="ru-RU"/>
        </w:rPr>
        <w:t>Рабочая программа по изобразительному искусству  рассчитана на 34 часа в год при 1 часе в неделю (34 учебные недели).</w:t>
      </w:r>
    </w:p>
    <w:p w:rsidR="001209DE" w:rsidRDefault="001209DE" w:rsidP="001209DE">
      <w:pPr>
        <w:pStyle w:val="ac"/>
        <w:ind w:right="109" w:firstLine="567"/>
        <w:jc w:val="both"/>
        <w:rPr>
          <w:lang w:val="ru-RU"/>
        </w:rPr>
      </w:pPr>
    </w:p>
    <w:p w:rsidR="001209DE" w:rsidRDefault="001209DE" w:rsidP="001209DE">
      <w:pPr>
        <w:pStyle w:val="ac"/>
        <w:ind w:right="109" w:firstLine="567"/>
        <w:jc w:val="both"/>
        <w:rPr>
          <w:lang w:val="ru-RU"/>
        </w:rPr>
      </w:pPr>
      <w:r>
        <w:rPr>
          <w:lang w:val="ru-RU"/>
        </w:rPr>
        <w:t>Для реализации программного содержания используются следующие учебные пособия:</w:t>
      </w:r>
    </w:p>
    <w:p w:rsidR="001209DE" w:rsidRDefault="001209DE" w:rsidP="001209DE">
      <w:pPr>
        <w:pStyle w:val="ac"/>
        <w:ind w:right="109" w:firstLine="567"/>
        <w:jc w:val="both"/>
        <w:rPr>
          <w:lang w:val="ru-RU"/>
        </w:rPr>
      </w:pPr>
      <w:r>
        <w:rPr>
          <w:lang w:val="ru-RU"/>
        </w:rPr>
        <w:t xml:space="preserve">1. </w:t>
      </w:r>
      <w:r w:rsidRPr="001209DE">
        <w:rPr>
          <w:lang w:val="ru-RU"/>
        </w:rPr>
        <w:t xml:space="preserve">Кузин В. С., </w:t>
      </w:r>
      <w:proofErr w:type="spellStart"/>
      <w:r w:rsidRPr="001209DE">
        <w:rPr>
          <w:lang w:val="ru-RU"/>
        </w:rPr>
        <w:t>Кубышкина</w:t>
      </w:r>
      <w:proofErr w:type="spellEnd"/>
      <w:r w:rsidRPr="001209DE">
        <w:rPr>
          <w:lang w:val="ru-RU"/>
        </w:rPr>
        <w:t xml:space="preserve"> Э. И</w:t>
      </w:r>
      <w:r>
        <w:rPr>
          <w:lang w:val="ru-RU"/>
        </w:rPr>
        <w:t xml:space="preserve">. Изобразительное искусство, учебник для 2 класса. </w:t>
      </w:r>
      <w:r w:rsidRPr="00F60F98">
        <w:rPr>
          <w:lang w:val="ru-RU"/>
        </w:rPr>
        <w:t>М.:</w:t>
      </w:r>
      <w:r>
        <w:t> </w:t>
      </w:r>
      <w:r w:rsidRPr="00F60F98">
        <w:rPr>
          <w:lang w:val="ru-RU"/>
        </w:rPr>
        <w:t xml:space="preserve"> Дрофа, 201</w:t>
      </w:r>
      <w:r>
        <w:rPr>
          <w:lang w:val="ru-RU"/>
        </w:rPr>
        <w:t>9</w:t>
      </w:r>
      <w:r w:rsidRPr="00F60F98">
        <w:rPr>
          <w:lang w:val="ru-RU"/>
        </w:rPr>
        <w:t>.</w:t>
      </w:r>
    </w:p>
    <w:p w:rsidR="00F60F98" w:rsidRPr="00F60F98" w:rsidRDefault="001209DE" w:rsidP="00F60F98">
      <w:pPr>
        <w:pStyle w:val="ac"/>
        <w:ind w:right="109" w:firstLine="567"/>
        <w:jc w:val="both"/>
        <w:rPr>
          <w:lang w:val="ru-RU"/>
        </w:rPr>
      </w:pPr>
      <w:r w:rsidRPr="00F60F98">
        <w:rPr>
          <w:lang w:val="ru-RU"/>
        </w:rPr>
        <w:t xml:space="preserve">2. Кузин В. С., </w:t>
      </w:r>
      <w:proofErr w:type="spellStart"/>
      <w:r w:rsidRPr="00F60F98">
        <w:rPr>
          <w:lang w:val="ru-RU"/>
        </w:rPr>
        <w:t>Кубышкина</w:t>
      </w:r>
      <w:proofErr w:type="spellEnd"/>
      <w:r w:rsidRPr="00F60F98">
        <w:rPr>
          <w:lang w:val="ru-RU"/>
        </w:rPr>
        <w:t xml:space="preserve"> Э. И. Изобразительное искусство. Рабочая тетрадь. 2 класс. М.: Просвещение, 2021</w:t>
      </w:r>
    </w:p>
    <w:p w:rsidR="001209DE" w:rsidRPr="00F60F98" w:rsidRDefault="00F60F98" w:rsidP="00F60F98">
      <w:pPr>
        <w:pStyle w:val="ac"/>
        <w:ind w:right="109" w:firstLine="567"/>
        <w:jc w:val="both"/>
        <w:rPr>
          <w:lang w:val="ru-RU"/>
        </w:rPr>
      </w:pPr>
      <w:r w:rsidRPr="00F60F98">
        <w:rPr>
          <w:lang w:val="ru-RU"/>
        </w:rPr>
        <w:t xml:space="preserve">3. </w:t>
      </w:r>
      <w:r w:rsidR="001209DE" w:rsidRPr="00F60F98">
        <w:rPr>
          <w:lang w:val="ru-RU" w:eastAsia="ru-RU"/>
        </w:rPr>
        <w:t>Кузин В.С. Изобразительное искусство.  Рабочий альбом. 1 класс.</w:t>
      </w:r>
    </w:p>
    <w:p w:rsidR="001209DE" w:rsidRPr="009F747D" w:rsidRDefault="001209DE" w:rsidP="00834019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34019" w:rsidRPr="009F747D" w:rsidRDefault="00834019" w:rsidP="00834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019" w:rsidRPr="009F747D" w:rsidRDefault="00FC3443" w:rsidP="0083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47D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834019" w:rsidRPr="009F747D" w:rsidRDefault="00834019" w:rsidP="0083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47D">
        <w:rPr>
          <w:rFonts w:ascii="Times New Roman" w:hAnsi="Times New Roman"/>
          <w:b/>
          <w:sz w:val="24"/>
          <w:szCs w:val="24"/>
        </w:rPr>
        <w:t>2 класс (34 ч)</w:t>
      </w:r>
    </w:p>
    <w:p w:rsidR="008E3A95" w:rsidRPr="009F747D" w:rsidRDefault="008E3A95" w:rsidP="0083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019" w:rsidRPr="009F747D" w:rsidRDefault="00834019" w:rsidP="0083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747D">
        <w:rPr>
          <w:rFonts w:ascii="Times New Roman" w:hAnsi="Times New Roman"/>
          <w:b/>
          <w:sz w:val="24"/>
          <w:szCs w:val="24"/>
        </w:rPr>
        <w:t>Рисование с натуры (7 ч)</w:t>
      </w:r>
    </w:p>
    <w:p w:rsidR="008E3A95" w:rsidRPr="009F747D" w:rsidRDefault="008E3A95" w:rsidP="0083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3443" w:rsidRPr="009F747D" w:rsidRDefault="00834019" w:rsidP="008E3A95">
      <w:pPr>
        <w:shd w:val="clear" w:color="auto" w:fill="FFFFFF"/>
        <w:tabs>
          <w:tab w:val="left" w:pos="14040"/>
        </w:tabs>
        <w:spacing w:after="0" w:line="240" w:lineRule="auto"/>
        <w:ind w:right="527" w:firstLine="357"/>
        <w:jc w:val="both"/>
        <w:rPr>
          <w:rFonts w:ascii="Times New Roman" w:hAnsi="Times New Roman"/>
          <w:sz w:val="24"/>
          <w:szCs w:val="24"/>
        </w:rPr>
      </w:pPr>
      <w:r w:rsidRPr="009F747D">
        <w:rPr>
          <w:rFonts w:ascii="Times New Roman" w:hAnsi="Times New Roman"/>
          <w:sz w:val="24"/>
          <w:szCs w:val="24"/>
        </w:rPr>
        <w:t>Рисование с натуры несложных по строению и изящных по очертаниям предметов. Развитие навыков конструктивного построения предметов. Использование элементарных навыков</w:t>
      </w:r>
      <w:r w:rsidR="00FC3443" w:rsidRPr="009F747D">
        <w:rPr>
          <w:rFonts w:ascii="Times New Roman" w:hAnsi="Times New Roman"/>
          <w:sz w:val="24"/>
          <w:szCs w:val="24"/>
        </w:rPr>
        <w:t xml:space="preserve"> перспективного изображения предметов. Использование сложного цвета при воспроизведении поверхностей различных предметов.</w:t>
      </w:r>
    </w:p>
    <w:p w:rsidR="00834019" w:rsidRPr="009F747D" w:rsidRDefault="00834019" w:rsidP="008E3A95">
      <w:pPr>
        <w:shd w:val="clear" w:color="auto" w:fill="FFFFFF"/>
        <w:tabs>
          <w:tab w:val="left" w:pos="14040"/>
        </w:tabs>
        <w:spacing w:after="0" w:line="240" w:lineRule="auto"/>
        <w:ind w:right="527" w:firstLine="357"/>
        <w:jc w:val="both"/>
        <w:rPr>
          <w:rFonts w:ascii="Times New Roman" w:hAnsi="Times New Roman"/>
          <w:sz w:val="24"/>
          <w:szCs w:val="24"/>
        </w:rPr>
      </w:pPr>
      <w:r w:rsidRPr="009F747D">
        <w:rPr>
          <w:rFonts w:ascii="Times New Roman" w:hAnsi="Times New Roman"/>
          <w:sz w:val="24"/>
          <w:szCs w:val="24"/>
        </w:rPr>
        <w:t xml:space="preserve">Работа  живописными материалами  в  технике </w:t>
      </w:r>
      <w:proofErr w:type="spellStart"/>
      <w:r w:rsidRPr="009F747D">
        <w:rPr>
          <w:rFonts w:ascii="Times New Roman" w:hAnsi="Times New Roman"/>
          <w:sz w:val="24"/>
          <w:szCs w:val="24"/>
        </w:rPr>
        <w:t>алла</w:t>
      </w:r>
      <w:proofErr w:type="spellEnd"/>
      <w:r w:rsidRPr="009F747D">
        <w:rPr>
          <w:rFonts w:ascii="Times New Roman" w:hAnsi="Times New Roman"/>
          <w:sz w:val="24"/>
          <w:szCs w:val="24"/>
        </w:rPr>
        <w:t xml:space="preserve">  прима  и  работа по </w:t>
      </w:r>
      <w:proofErr w:type="gramStart"/>
      <w:r w:rsidRPr="009F747D">
        <w:rPr>
          <w:rFonts w:ascii="Times New Roman" w:hAnsi="Times New Roman"/>
          <w:sz w:val="24"/>
          <w:szCs w:val="24"/>
        </w:rPr>
        <w:t>сырому</w:t>
      </w:r>
      <w:proofErr w:type="gramEnd"/>
      <w:r w:rsidRPr="009F747D">
        <w:rPr>
          <w:rFonts w:ascii="Times New Roman" w:hAnsi="Times New Roman"/>
          <w:sz w:val="24"/>
          <w:szCs w:val="24"/>
        </w:rPr>
        <w:t xml:space="preserve">  акварелью.</w:t>
      </w:r>
    </w:p>
    <w:p w:rsidR="00834019" w:rsidRPr="009F747D" w:rsidRDefault="00834019" w:rsidP="008E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7D">
        <w:rPr>
          <w:rFonts w:ascii="Times New Roman" w:hAnsi="Times New Roman"/>
          <w:sz w:val="24"/>
          <w:szCs w:val="24"/>
        </w:rPr>
        <w:t>Выполнение в  цвете  осенних  листьев,  цветов,  овощей,  фруктов,  натюрмортов,  чучел  птиц  и  зверей,  игрушечных  машинок.</w:t>
      </w:r>
    </w:p>
    <w:p w:rsidR="008E3A95" w:rsidRPr="009F747D" w:rsidRDefault="008E3A95" w:rsidP="008E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019" w:rsidRPr="009F747D" w:rsidRDefault="00834019" w:rsidP="008E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747D">
        <w:rPr>
          <w:rFonts w:ascii="Times New Roman" w:hAnsi="Times New Roman"/>
          <w:b/>
          <w:sz w:val="24"/>
          <w:szCs w:val="24"/>
        </w:rPr>
        <w:t>Рисование на те</w:t>
      </w:r>
      <w:r w:rsidR="00FC3443" w:rsidRPr="009F747D">
        <w:rPr>
          <w:rFonts w:ascii="Times New Roman" w:hAnsi="Times New Roman"/>
          <w:b/>
          <w:sz w:val="24"/>
          <w:szCs w:val="24"/>
        </w:rPr>
        <w:t>мы, по памяти и представлению(14</w:t>
      </w:r>
      <w:r w:rsidRPr="009F747D">
        <w:rPr>
          <w:rFonts w:ascii="Times New Roman" w:hAnsi="Times New Roman"/>
          <w:b/>
          <w:sz w:val="24"/>
          <w:szCs w:val="24"/>
        </w:rPr>
        <w:t xml:space="preserve"> ч)</w:t>
      </w:r>
    </w:p>
    <w:p w:rsidR="008E3A95" w:rsidRPr="009F747D" w:rsidRDefault="008E3A95" w:rsidP="008E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3443" w:rsidRPr="009F747D" w:rsidRDefault="00FC3443" w:rsidP="008E3A95">
      <w:pPr>
        <w:shd w:val="clear" w:color="auto" w:fill="FFFFFF"/>
        <w:tabs>
          <w:tab w:val="left" w:pos="14040"/>
        </w:tabs>
        <w:spacing w:after="0" w:line="240" w:lineRule="auto"/>
        <w:ind w:right="530" w:firstLine="357"/>
        <w:jc w:val="both"/>
        <w:rPr>
          <w:rFonts w:ascii="Times New Roman" w:hAnsi="Times New Roman"/>
          <w:sz w:val="24"/>
          <w:szCs w:val="24"/>
        </w:rPr>
      </w:pPr>
      <w:r w:rsidRPr="009F747D">
        <w:rPr>
          <w:rFonts w:ascii="Times New Roman" w:hAnsi="Times New Roman"/>
          <w:sz w:val="24"/>
          <w:szCs w:val="24"/>
        </w:rPr>
        <w:t>Развитие умения выражать первые впечатления от действительности, отражать результаты непосредственных наблюдений и эмоций в рисунках, передавать пропорции, очертания, общее пространственное расположение, цвета изображаемых предметов. Развитие  способности  чувствовать  красоту  цвета,  передавать  свое  отношение  к  изображаемым  объектам  средствам  цвета.  Правила  рисования  тематической  композиции.  Общее  понятие  об  иллюстрациях.  Иллюстрирование  сказок.  Размещение  изображения на  листе  бумаги  в  соответствии  с  замыслом. Передача  смысловой  связи  между  объектами  композиции.  Элементарное  изображение  в  тематическом  рисунке  пространства,  пропорций  и  основного  цвета  изображаемых  объектов.</w:t>
      </w:r>
    </w:p>
    <w:p w:rsidR="008E3A95" w:rsidRPr="009F747D" w:rsidRDefault="008E3A95" w:rsidP="008E3A95">
      <w:pPr>
        <w:shd w:val="clear" w:color="auto" w:fill="FFFFFF"/>
        <w:tabs>
          <w:tab w:val="left" w:pos="14040"/>
        </w:tabs>
        <w:spacing w:after="0" w:line="240" w:lineRule="auto"/>
        <w:ind w:right="530" w:firstLine="357"/>
        <w:jc w:val="both"/>
        <w:rPr>
          <w:rFonts w:ascii="Times New Roman" w:hAnsi="Times New Roman"/>
          <w:sz w:val="24"/>
          <w:szCs w:val="24"/>
        </w:rPr>
      </w:pPr>
    </w:p>
    <w:p w:rsidR="008E3A95" w:rsidRPr="009F747D" w:rsidRDefault="00FC3443" w:rsidP="008E3A95">
      <w:pPr>
        <w:shd w:val="clear" w:color="auto" w:fill="FFFFFF"/>
        <w:tabs>
          <w:tab w:val="left" w:pos="14040"/>
        </w:tabs>
        <w:spacing w:after="0"/>
        <w:ind w:right="530" w:firstLine="357"/>
        <w:jc w:val="both"/>
        <w:rPr>
          <w:rFonts w:ascii="Times New Roman" w:hAnsi="Times New Roman"/>
          <w:b/>
          <w:sz w:val="24"/>
          <w:szCs w:val="24"/>
        </w:rPr>
      </w:pPr>
      <w:r w:rsidRPr="009F747D">
        <w:rPr>
          <w:rFonts w:ascii="Times New Roman" w:hAnsi="Times New Roman"/>
          <w:b/>
          <w:sz w:val="24"/>
          <w:szCs w:val="24"/>
        </w:rPr>
        <w:t>Декоративная работа (7ч)</w:t>
      </w:r>
    </w:p>
    <w:p w:rsidR="008E3A95" w:rsidRPr="009F747D" w:rsidRDefault="008E3A95" w:rsidP="008E3A95">
      <w:pPr>
        <w:shd w:val="clear" w:color="auto" w:fill="FFFFFF"/>
        <w:tabs>
          <w:tab w:val="left" w:pos="14040"/>
        </w:tabs>
        <w:spacing w:after="0"/>
        <w:ind w:right="530"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FC3443" w:rsidRPr="009F747D" w:rsidRDefault="00FC3443" w:rsidP="008E3A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747D">
        <w:rPr>
          <w:rFonts w:ascii="Times New Roman" w:hAnsi="Times New Roman"/>
          <w:sz w:val="24"/>
          <w:szCs w:val="24"/>
        </w:rPr>
        <w:lastRenderedPageBreak/>
        <w:t xml:space="preserve">       Знакомство с видами народного декоративно - прикладного искусства: художественной росписью по дереву (</w:t>
      </w:r>
      <w:proofErr w:type="spellStart"/>
      <w:r w:rsidRPr="009F747D">
        <w:rPr>
          <w:rFonts w:ascii="Times New Roman" w:hAnsi="Times New Roman"/>
          <w:sz w:val="24"/>
          <w:szCs w:val="24"/>
        </w:rPr>
        <w:t>Полхов</w:t>
      </w:r>
      <w:proofErr w:type="spellEnd"/>
      <w:r w:rsidRPr="009F747D">
        <w:rPr>
          <w:rFonts w:ascii="Times New Roman" w:hAnsi="Times New Roman"/>
          <w:sz w:val="24"/>
          <w:szCs w:val="24"/>
        </w:rPr>
        <w:t xml:space="preserve"> - Майдан) и по   глине (Филимоново,  Дымково). Озна</w:t>
      </w:r>
      <w:r w:rsidRPr="009F747D">
        <w:rPr>
          <w:rFonts w:ascii="Times New Roman" w:hAnsi="Times New Roman"/>
          <w:sz w:val="24"/>
          <w:szCs w:val="24"/>
        </w:rPr>
        <w:softHyphen/>
        <w:t>комление с русской глиняной игрушкой.  Использование в декоративной  работе  линии  симметрии,  ритма,  элементарных приемов  кистевой  росписи.</w:t>
      </w:r>
    </w:p>
    <w:p w:rsidR="00FC3443" w:rsidRPr="009F747D" w:rsidRDefault="00FC3443" w:rsidP="008E3A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747D">
        <w:rPr>
          <w:rFonts w:ascii="Times New Roman" w:hAnsi="Times New Roman"/>
          <w:sz w:val="24"/>
          <w:szCs w:val="24"/>
        </w:rPr>
        <w:t xml:space="preserve">       Выполнение  эскизов   орнаментов  и  предметов  с  использованием традиционных  народных  приемов декорирования.</w:t>
      </w:r>
    </w:p>
    <w:p w:rsidR="008E3A95" w:rsidRPr="009F747D" w:rsidRDefault="008E3A95" w:rsidP="008E3A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E3A95" w:rsidRPr="009F747D" w:rsidRDefault="008E3A95" w:rsidP="008E3A95">
      <w:pPr>
        <w:shd w:val="clear" w:color="auto" w:fill="FFFFFF"/>
        <w:tabs>
          <w:tab w:val="left" w:pos="14040"/>
        </w:tabs>
        <w:spacing w:after="0"/>
        <w:ind w:right="530" w:firstLine="360"/>
        <w:jc w:val="both"/>
        <w:rPr>
          <w:rFonts w:ascii="Times New Roman" w:hAnsi="Times New Roman"/>
          <w:b/>
          <w:sz w:val="24"/>
          <w:szCs w:val="24"/>
        </w:rPr>
      </w:pPr>
      <w:r w:rsidRPr="009F747D">
        <w:rPr>
          <w:rFonts w:ascii="Times New Roman" w:hAnsi="Times New Roman"/>
          <w:b/>
          <w:sz w:val="24"/>
          <w:szCs w:val="24"/>
        </w:rPr>
        <w:t>Лепка (5 ч)</w:t>
      </w:r>
    </w:p>
    <w:p w:rsidR="008E3A95" w:rsidRPr="009F747D" w:rsidRDefault="008E3A95" w:rsidP="008E3A95">
      <w:pPr>
        <w:shd w:val="clear" w:color="auto" w:fill="FFFFFF"/>
        <w:tabs>
          <w:tab w:val="left" w:pos="14040"/>
        </w:tabs>
        <w:spacing w:after="0"/>
        <w:ind w:right="53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FC3443" w:rsidRPr="009F747D" w:rsidRDefault="00FC3443" w:rsidP="008E3A95">
      <w:pPr>
        <w:shd w:val="clear" w:color="auto" w:fill="FFFFFF"/>
        <w:tabs>
          <w:tab w:val="left" w:pos="14040"/>
        </w:tabs>
        <w:spacing w:after="0"/>
        <w:ind w:right="530" w:firstLine="360"/>
        <w:jc w:val="both"/>
        <w:rPr>
          <w:rFonts w:ascii="Times New Roman" w:hAnsi="Times New Roman"/>
          <w:b/>
          <w:sz w:val="24"/>
          <w:szCs w:val="24"/>
        </w:rPr>
      </w:pPr>
      <w:r w:rsidRPr="009F747D">
        <w:rPr>
          <w:rFonts w:ascii="Times New Roman" w:hAnsi="Times New Roman"/>
          <w:sz w:val="24"/>
          <w:szCs w:val="24"/>
        </w:rPr>
        <w:t>Развитие  приемов  работы  с  пластилином  или  глиной.  Лепка  фруктов,  овощей,  народных  игрушек,  архангельских  пряников.</w:t>
      </w:r>
    </w:p>
    <w:p w:rsidR="00004EFD" w:rsidRPr="009F747D" w:rsidRDefault="00FC3443" w:rsidP="00004E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747D">
        <w:rPr>
          <w:rFonts w:ascii="Times New Roman" w:hAnsi="Times New Roman"/>
          <w:sz w:val="24"/>
          <w:szCs w:val="24"/>
        </w:rPr>
        <w:t xml:space="preserve">       Использование шаблонов.  Лепка  по  представлению  сказочных  животных.  Использование  художественно – выразительны</w:t>
      </w:r>
      <w:r w:rsidR="008E3A95" w:rsidRPr="009F747D">
        <w:rPr>
          <w:rFonts w:ascii="Times New Roman" w:hAnsi="Times New Roman"/>
          <w:sz w:val="24"/>
          <w:szCs w:val="24"/>
        </w:rPr>
        <w:t>х  средств – объема и пластики.</w:t>
      </w:r>
    </w:p>
    <w:p w:rsidR="00004EFD" w:rsidRPr="009F747D" w:rsidRDefault="00004EFD" w:rsidP="00004E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C3443" w:rsidRPr="009F747D" w:rsidRDefault="00FC3443" w:rsidP="00004E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74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Беседы (1ч)</w:t>
      </w:r>
    </w:p>
    <w:p w:rsidR="008E3A95" w:rsidRPr="009F747D" w:rsidRDefault="008E3A95" w:rsidP="008E3A9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4019" w:rsidRPr="009F747D" w:rsidRDefault="00FC3443" w:rsidP="008E3A9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Тема беседы «Главные  художественные  музеи  страны». Остальные беседы  проводятся  в  процессе  занятий.</w:t>
      </w:r>
    </w:p>
    <w:p w:rsidR="008E3A95" w:rsidRPr="009F747D" w:rsidRDefault="008E3A95" w:rsidP="008E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019" w:rsidRPr="009F747D" w:rsidRDefault="00834019" w:rsidP="008E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747D">
        <w:rPr>
          <w:rFonts w:ascii="Times New Roman" w:hAnsi="Times New Roman"/>
          <w:b/>
          <w:bCs/>
          <w:sz w:val="24"/>
          <w:szCs w:val="24"/>
        </w:rPr>
        <w:t xml:space="preserve">Результаты </w:t>
      </w:r>
      <w:r w:rsidR="00FC3443" w:rsidRPr="009F747D">
        <w:rPr>
          <w:rFonts w:ascii="Times New Roman" w:hAnsi="Times New Roman"/>
          <w:b/>
          <w:bCs/>
          <w:sz w:val="24"/>
          <w:szCs w:val="24"/>
        </w:rPr>
        <w:t>освоения курса</w:t>
      </w:r>
    </w:p>
    <w:p w:rsidR="003F01DA" w:rsidRPr="009F747D" w:rsidRDefault="003F01DA" w:rsidP="008E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4019" w:rsidRPr="009F747D" w:rsidRDefault="00834019" w:rsidP="008E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7D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</w:t>
      </w:r>
      <w:r w:rsidRPr="009F747D">
        <w:rPr>
          <w:rFonts w:ascii="Times New Roman" w:hAnsi="Times New Roman"/>
          <w:sz w:val="24"/>
          <w:szCs w:val="24"/>
        </w:rPr>
        <w:t>освоения изобразительного искусства в начальной школе:</w:t>
      </w:r>
    </w:p>
    <w:p w:rsidR="00834019" w:rsidRPr="009F747D" w:rsidRDefault="00834019" w:rsidP="008E3A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становление гуманистических и демократических ценностных ориентаций; формирование основ гражданственности, любви к семье, уважение к людям и своей стране; воспитание чувства гордости за свою Родину, уважения к традициям и культуре  других народов;</w:t>
      </w:r>
    </w:p>
    <w:p w:rsidR="00834019" w:rsidRPr="009F747D" w:rsidRDefault="00834019" w:rsidP="008E3A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на основе представленийо нравственных нормах;</w:t>
      </w:r>
    </w:p>
    <w:p w:rsidR="00834019" w:rsidRPr="009F747D" w:rsidRDefault="00834019" w:rsidP="008E3A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834019" w:rsidRPr="009F747D" w:rsidRDefault="00834019" w:rsidP="008E3A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развитие воображения, образного мышления, пространственных представлений, сенсорных способностей;</w:t>
      </w:r>
    </w:p>
    <w:p w:rsidR="00834019" w:rsidRPr="009F747D" w:rsidRDefault="00834019" w:rsidP="008E3A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сверстниками;</w:t>
      </w:r>
    </w:p>
    <w:p w:rsidR="00FC3443" w:rsidRPr="009F747D" w:rsidRDefault="00834019" w:rsidP="008E3A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F01DA" w:rsidRPr="009F747D" w:rsidRDefault="003F01DA" w:rsidP="003F01D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4019" w:rsidRPr="009F747D" w:rsidRDefault="00834019" w:rsidP="008E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747D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9F747D">
        <w:rPr>
          <w:rFonts w:ascii="Times New Roman" w:hAnsi="Times New Roman"/>
          <w:b/>
          <w:bCs/>
          <w:sz w:val="24"/>
          <w:szCs w:val="24"/>
        </w:rPr>
        <w:t xml:space="preserve"> результаты </w:t>
      </w:r>
      <w:r w:rsidRPr="009F747D">
        <w:rPr>
          <w:rFonts w:ascii="Times New Roman" w:hAnsi="Times New Roman"/>
          <w:sz w:val="24"/>
          <w:szCs w:val="24"/>
        </w:rPr>
        <w:t>освоения изобразительного искусства в начальной школе:</w:t>
      </w:r>
    </w:p>
    <w:p w:rsidR="00834019" w:rsidRPr="009F747D" w:rsidRDefault="00834019" w:rsidP="008E3A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способностью принимать цели и задачи учебной деятельности;</w:t>
      </w:r>
    </w:p>
    <w:p w:rsidR="00834019" w:rsidRPr="009F747D" w:rsidRDefault="00834019" w:rsidP="008E3A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834019" w:rsidRPr="009F747D" w:rsidRDefault="00834019" w:rsidP="008E3A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умения планировать, контролировать и оценивать учебные действия в соответствиис поставленной задачей и условиями ее реализации</w:t>
      </w:r>
      <w:proofErr w:type="gramStart"/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;о</w:t>
      </w:r>
      <w:proofErr w:type="gramEnd"/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пределять наиболее эффективные способы достижения результата;</w:t>
      </w:r>
    </w:p>
    <w:p w:rsidR="00834019" w:rsidRPr="009F747D" w:rsidRDefault="00834019" w:rsidP="008E3A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34019" w:rsidRPr="009F747D" w:rsidRDefault="00834019" w:rsidP="008E3A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834019" w:rsidRPr="009F747D" w:rsidRDefault="00834019" w:rsidP="008E3A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средств информационных и коммуникационных технологий (далее ИКТ) для решения художественных и познавательных задач;</w:t>
      </w:r>
    </w:p>
    <w:p w:rsidR="00834019" w:rsidRPr="009F747D" w:rsidRDefault="00834019" w:rsidP="008E3A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834019" w:rsidRPr="009F747D" w:rsidRDefault="00834019" w:rsidP="008E3A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слушать собеседника и вести диалог, осуществлять совместную деятельность.</w:t>
      </w:r>
    </w:p>
    <w:p w:rsidR="003F01DA" w:rsidRPr="009F747D" w:rsidRDefault="003F01DA" w:rsidP="003F01D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019" w:rsidRPr="009F747D" w:rsidRDefault="00834019" w:rsidP="008E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7D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</w:t>
      </w:r>
      <w:r w:rsidRPr="009F747D">
        <w:rPr>
          <w:rFonts w:ascii="Times New Roman" w:hAnsi="Times New Roman"/>
          <w:sz w:val="24"/>
          <w:szCs w:val="24"/>
        </w:rPr>
        <w:t>освоения изобразительного искусства в начальной школе:</w:t>
      </w:r>
    </w:p>
    <w:p w:rsidR="00834019" w:rsidRPr="009F747D" w:rsidRDefault="00834019" w:rsidP="008E3A9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первоначальных представлений о роли изобразительного искусства в жизни человека;</w:t>
      </w:r>
    </w:p>
    <w:p w:rsidR="00834019" w:rsidRPr="009F747D" w:rsidRDefault="00834019" w:rsidP="008E3A9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художественной культуры, потребности в художественном творчестве и в общении с искусством;</w:t>
      </w:r>
    </w:p>
    <w:p w:rsidR="00834019" w:rsidRPr="009F747D" w:rsidRDefault="00834019" w:rsidP="008E3A9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004EFD" w:rsidRPr="00F60F98" w:rsidRDefault="00834019" w:rsidP="00F60F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47D">
        <w:rPr>
          <w:rFonts w:ascii="Times New Roman" w:eastAsia="Times New Roman" w:hAnsi="Times New Roman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ИКТ; развитие способности к созданию на доступном уровне сложности вырази</w:t>
      </w:r>
      <w:r w:rsidR="00F60F98">
        <w:rPr>
          <w:rFonts w:ascii="Times New Roman" w:eastAsia="Times New Roman" w:hAnsi="Times New Roman"/>
          <w:sz w:val="24"/>
          <w:szCs w:val="24"/>
          <w:lang w:eastAsia="ru-RU"/>
        </w:rPr>
        <w:t>тельного художественного образа.</w:t>
      </w:r>
    </w:p>
    <w:p w:rsidR="00FC3443" w:rsidRPr="009F747D" w:rsidRDefault="006253B6" w:rsidP="00004EFD">
      <w:pPr>
        <w:pStyle w:val="ParagraphStyle"/>
        <w:spacing w:before="60" w:line="252" w:lineRule="auto"/>
        <w:ind w:left="360"/>
        <w:jc w:val="center"/>
        <w:rPr>
          <w:rFonts w:ascii="Times New Roman" w:hAnsi="Times New Roman" w:cs="Times New Roman"/>
          <w:b/>
        </w:rPr>
      </w:pPr>
      <w:r w:rsidRPr="009F747D">
        <w:rPr>
          <w:rFonts w:ascii="Times New Roman" w:hAnsi="Times New Roman" w:cs="Times New Roman"/>
          <w:b/>
        </w:rPr>
        <w:t>Кален</w:t>
      </w:r>
      <w:r w:rsidR="009B48DD" w:rsidRPr="009F747D">
        <w:rPr>
          <w:rFonts w:ascii="Times New Roman" w:hAnsi="Times New Roman" w:cs="Times New Roman"/>
          <w:b/>
        </w:rPr>
        <w:t>дарно-тематическое планирование</w:t>
      </w:r>
    </w:p>
    <w:p w:rsidR="008E3A95" w:rsidRPr="009F747D" w:rsidRDefault="008E3A95" w:rsidP="009B48DD">
      <w:pPr>
        <w:pStyle w:val="ParagraphStyle"/>
        <w:spacing w:before="60" w:line="252" w:lineRule="auto"/>
        <w:ind w:left="360"/>
        <w:jc w:val="both"/>
        <w:rPr>
          <w:rFonts w:ascii="Times New Roman" w:hAnsi="Times New Roman" w:cs="Times New Roman"/>
          <w:b/>
        </w:rPr>
      </w:pPr>
    </w:p>
    <w:tbl>
      <w:tblPr>
        <w:tblStyle w:val="ae"/>
        <w:tblW w:w="14632" w:type="dxa"/>
        <w:tblInd w:w="-318" w:type="dxa"/>
        <w:tblLayout w:type="fixed"/>
        <w:tblLook w:val="04A0"/>
      </w:tblPr>
      <w:tblGrid>
        <w:gridCol w:w="882"/>
        <w:gridCol w:w="4491"/>
        <w:gridCol w:w="1559"/>
        <w:gridCol w:w="1321"/>
        <w:gridCol w:w="6379"/>
      </w:tblGrid>
      <w:tr w:rsidR="00423024" w:rsidRPr="00A92866" w:rsidTr="00423024">
        <w:trPr>
          <w:trHeight w:val="828"/>
        </w:trPr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</w:tr>
      <w:tr w:rsidR="00423024" w:rsidRPr="00A92866" w:rsidTr="00423024">
        <w:trPr>
          <w:trHeight w:val="442"/>
        </w:trPr>
        <w:tc>
          <w:tcPr>
            <w:tcW w:w="14632" w:type="dxa"/>
            <w:gridSpan w:val="5"/>
          </w:tcPr>
          <w:p w:rsidR="00423024" w:rsidRPr="00A92866" w:rsidRDefault="00423024" w:rsidP="004A7548">
            <w:pPr>
              <w:ind w:right="-10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четверть «Мы рисуем осень» (9 ч</w:t>
            </w: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1" w:type="dxa"/>
            <w:vAlign w:val="center"/>
          </w:tcPr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Моё лето.</w:t>
            </w:r>
          </w:p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Изображать живописными средствами с натуры, по памяти и по представлению осенние цветы, листья, букеты, грибы. 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Иметь представление о композиции рисунка.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Разнообразие форм предметного мира и передача их в пространстве. 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1" w:type="dxa"/>
            <w:vAlign w:val="center"/>
          </w:tcPr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снова осень к нам пришла.</w:t>
            </w:r>
          </w:p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1" w:type="dxa"/>
            <w:vAlign w:val="center"/>
          </w:tcPr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Осень – пора грибная.</w:t>
            </w:r>
          </w:p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1" w:type="dxa"/>
            <w:vAlign w:val="center"/>
          </w:tcPr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Сыплются с дерева листья поблекшие. </w:t>
            </w:r>
          </w:p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Рисование с натуры осенних листьев.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91" w:type="dxa"/>
            <w:vAlign w:val="center"/>
          </w:tcPr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Осень. Музыка дождя.</w:t>
            </w:r>
          </w:p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темы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Дождь в произведениях художников. Настроение в природе перед грозой и после. Художественное конструирование и дизайн. Элементарные приемы работы с различными материалами для создания выразительного образа. 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Разнообразие форм предметного мира и передача их в пространстве. 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Лепка и рисование овощей и фруктов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стилизацию форм для создания орнамента.</w:t>
            </w: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1" w:type="dxa"/>
            <w:vAlign w:val="center"/>
          </w:tcPr>
          <w:p w:rsidR="00423024" w:rsidRDefault="00423024" w:rsidP="004A7548">
            <w:pPr>
              <w:ind w:right="-10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Красота обычных вещей. Цилиндр</w:t>
            </w:r>
          </w:p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Художественное конструирование и дизайн</w:t>
            </w:r>
          </w:p>
        </w:tc>
        <w:tc>
          <w:tcPr>
            <w:tcW w:w="1559" w:type="dxa"/>
          </w:tcPr>
          <w:p w:rsidR="00423024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1" w:type="dxa"/>
            <w:vAlign w:val="center"/>
          </w:tcPr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Осенние подарки природы.</w:t>
            </w:r>
          </w:p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1" w:type="dxa"/>
            <w:vAlign w:val="center"/>
          </w:tcPr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Осенний натюрморт.</w:t>
            </w:r>
          </w:p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1" w:type="dxa"/>
            <w:vAlign w:val="center"/>
          </w:tcPr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рисуем сказочную веточку.</w:t>
            </w:r>
          </w:p>
          <w:p w:rsidR="00423024" w:rsidRPr="00A92866" w:rsidRDefault="00423024" w:rsidP="004A7548">
            <w:pPr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rPr>
          <w:trHeight w:val="382"/>
        </w:trPr>
        <w:tc>
          <w:tcPr>
            <w:tcW w:w="14632" w:type="dxa"/>
            <w:gridSpan w:val="5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четверть «Мы рисуем сказку» (7 ч)</w:t>
            </w: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Веселые узоры. 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Декоративная работа. Лепка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Изготавливать игрушки по мотивам народных промыслов (Дымково, Филимоново, Каргополь). 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Выбирать сюжет для иллюстрирования сказки. 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Передавать характерные черты внешнего облика сказочного героя, его одежды, украшений. Освоить элементарные приемы иллюстрирования литературного произведения: передавать сюжет, композиционно правильно располагать элементы рисунка</w:t>
            </w: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Сказка про осень</w:t>
            </w:r>
            <w:proofErr w:type="gramEnd"/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Рисование 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памяти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готовимся к рисованию сказки.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Рисование по памяти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рисуем сказку</w:t>
            </w: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Иллюстрирование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рисуем сказочную птицу.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Декоративн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Архангельский рождественский пряник.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Готовимся к встрече сказки – празднику Нового года.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Художественное конструирование и дизайн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14632" w:type="dxa"/>
            <w:gridSpan w:val="5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четверть «Мои друзья» (10 ч)</w:t>
            </w: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Зимние развлечения с друзьями. 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Создавать средствами живописи эмоционально выразительные образы зимней природы, детей.</w:t>
            </w: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Богородская игрушка.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Лепка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представлению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Составлять тематические композиции. Понимать замысел художника. Накапливать зрительные впечатления, и использовать их в композиции. Выражать в творческой композиции эмоциональное отношение к сюжету произведения. 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Соблюдать основные этапы работы над композицией,  изображать зверей и птиц, фигуру человека (Пропорции, конструкция, движение).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Наши друзья — животные. 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Рисование 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памяти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Любимые сказки моих друзей.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Красота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обычных</w:t>
            </w: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вещей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Куб. Параллелепипед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Художественное конструирование и дизайн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Защитники земли русской.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Красота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обычных</w:t>
            </w: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вещей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Конус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Художественное конструирование и дизайн</w:t>
            </w:r>
          </w:p>
        </w:tc>
        <w:tc>
          <w:tcPr>
            <w:tcW w:w="1559" w:type="dxa"/>
          </w:tcPr>
          <w:p w:rsidR="00423024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Моя семья — забота и любовь.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25, 26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Мои друзья — птицы.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Рисование по памяти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14632" w:type="dxa"/>
            <w:gridSpan w:val="5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четверть «С чего начинается Родина…» (8 ч)</w:t>
            </w: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Главные художественные музеи страны. 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Участвовать в обсуждении содержания и выразительных сре</w:t>
            </w:r>
            <w:proofErr w:type="gramStart"/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дств пр</w:t>
            </w:r>
            <w:proofErr w:type="gramEnd"/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оизведений изобразительного искусства. Воспринимать и эмоционально оценивать шедевры русского и мирового искусства. Группировать произведения изобразительных искусств по видам и жанрам. Называть ведущие художественные музеи России и своего региона.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Выделять цветом главные объекты композиции.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Создавать средствами живописи эмоционально выразительные образы весенней природы, детей, зверей, птиц. Использовать знания о пропорциях фигуры человека.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Весенний солнечный день.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Рисование на темы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готовимся к рисованию сказки.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рисуем русскую народную сказку.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Иллюстрирование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Красота окружающего мира. Насекомые.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натуры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Цветы нашей Родины.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Рисование с натуры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 детской площадки.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Художественное конструирование и дизайн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024" w:rsidRPr="00A92866" w:rsidTr="00423024">
        <w:tc>
          <w:tcPr>
            <w:tcW w:w="882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91" w:type="dxa"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28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чего начинается Родина.</w:t>
            </w:r>
          </w:p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Рисование на темы</w:t>
            </w:r>
            <w:r w:rsidRPr="00A928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:rsidR="00423024" w:rsidRPr="00A92866" w:rsidRDefault="00423024" w:rsidP="004A7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23024" w:rsidRPr="00A92866" w:rsidRDefault="00423024" w:rsidP="004A75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C3443" w:rsidRPr="009F747D" w:rsidRDefault="00FC3443" w:rsidP="00FC3443">
      <w:pPr>
        <w:rPr>
          <w:rFonts w:ascii="Times New Roman" w:hAnsi="Times New Roman"/>
          <w:sz w:val="24"/>
          <w:szCs w:val="24"/>
        </w:rPr>
      </w:pPr>
    </w:p>
    <w:p w:rsidR="00FC3443" w:rsidRPr="009F747D" w:rsidRDefault="00FC3443" w:rsidP="00FC3443">
      <w:pPr>
        <w:rPr>
          <w:rFonts w:ascii="Times New Roman" w:hAnsi="Times New Roman"/>
          <w:sz w:val="24"/>
          <w:szCs w:val="24"/>
        </w:rPr>
      </w:pPr>
    </w:p>
    <w:p w:rsidR="006253B6" w:rsidRPr="009F747D" w:rsidRDefault="006253B6" w:rsidP="00423738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6253B6" w:rsidRPr="009F747D" w:rsidSect="008E3A95">
      <w:footerReference w:type="default" r:id="rId8"/>
      <w:pgSz w:w="16838" w:h="11906" w:orient="landscape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227" w:rsidRDefault="00404227" w:rsidP="008E3A95">
      <w:pPr>
        <w:spacing w:after="0" w:line="240" w:lineRule="auto"/>
      </w:pPr>
      <w:r>
        <w:separator/>
      </w:r>
    </w:p>
  </w:endnote>
  <w:endnote w:type="continuationSeparator" w:id="0">
    <w:p w:rsidR="00404227" w:rsidRDefault="00404227" w:rsidP="008E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2415701"/>
    </w:sdtPr>
    <w:sdtContent>
      <w:p w:rsidR="008E3A95" w:rsidRDefault="00D33E2F">
        <w:pPr>
          <w:pStyle w:val="a8"/>
          <w:jc w:val="right"/>
        </w:pPr>
        <w:r>
          <w:fldChar w:fldCharType="begin"/>
        </w:r>
        <w:r w:rsidR="008E3A95">
          <w:instrText>PAGE   \* MERGEFORMAT</w:instrText>
        </w:r>
        <w:r>
          <w:fldChar w:fldCharType="separate"/>
        </w:r>
        <w:r w:rsidR="00204EB1">
          <w:rPr>
            <w:noProof/>
          </w:rPr>
          <w:t>2</w:t>
        </w:r>
        <w:r>
          <w:fldChar w:fldCharType="end"/>
        </w:r>
      </w:p>
    </w:sdtContent>
  </w:sdt>
  <w:p w:rsidR="008E3A95" w:rsidRDefault="008E3A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227" w:rsidRDefault="00404227" w:rsidP="008E3A95">
      <w:pPr>
        <w:spacing w:after="0" w:line="240" w:lineRule="auto"/>
      </w:pPr>
      <w:r>
        <w:separator/>
      </w:r>
    </w:p>
  </w:footnote>
  <w:footnote w:type="continuationSeparator" w:id="0">
    <w:p w:rsidR="00404227" w:rsidRDefault="00404227" w:rsidP="008E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585"/>
    <w:multiLevelType w:val="hybridMultilevel"/>
    <w:tmpl w:val="413A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F7A75"/>
    <w:multiLevelType w:val="hybridMultilevel"/>
    <w:tmpl w:val="67CC844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F5CF4"/>
    <w:multiLevelType w:val="hybridMultilevel"/>
    <w:tmpl w:val="72D6E258"/>
    <w:lvl w:ilvl="0" w:tplc="FE387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567378"/>
    <w:multiLevelType w:val="hybridMultilevel"/>
    <w:tmpl w:val="F9CE0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526BE"/>
    <w:multiLevelType w:val="hybridMultilevel"/>
    <w:tmpl w:val="E64A5F7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638E6"/>
    <w:multiLevelType w:val="hybridMultilevel"/>
    <w:tmpl w:val="03CC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9237D"/>
    <w:multiLevelType w:val="hybridMultilevel"/>
    <w:tmpl w:val="4D02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A7228"/>
    <w:multiLevelType w:val="hybridMultilevel"/>
    <w:tmpl w:val="D11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10D6D"/>
    <w:multiLevelType w:val="hybridMultilevel"/>
    <w:tmpl w:val="1752F46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B0745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DB2FA8"/>
    <w:multiLevelType w:val="hybridMultilevel"/>
    <w:tmpl w:val="2A9E7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797481"/>
    <w:multiLevelType w:val="hybridMultilevel"/>
    <w:tmpl w:val="9C0AD21C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A5C5F"/>
    <w:multiLevelType w:val="hybridMultilevel"/>
    <w:tmpl w:val="041A9BB6"/>
    <w:lvl w:ilvl="0" w:tplc="E828FE5C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12489"/>
    <w:multiLevelType w:val="hybridMultilevel"/>
    <w:tmpl w:val="9F1EDFF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22138"/>
    <w:multiLevelType w:val="hybridMultilevel"/>
    <w:tmpl w:val="18001174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12"/>
  </w:num>
  <w:num w:numId="10">
    <w:abstractNumId w:val="13"/>
  </w:num>
  <w:num w:numId="11">
    <w:abstractNumId w:val="1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7B8"/>
    <w:rsid w:val="00004EFD"/>
    <w:rsid w:val="00005E66"/>
    <w:rsid w:val="00006B7B"/>
    <w:rsid w:val="000D1876"/>
    <w:rsid w:val="000D250F"/>
    <w:rsid w:val="001209DE"/>
    <w:rsid w:val="00124EB7"/>
    <w:rsid w:val="001253E0"/>
    <w:rsid w:val="001E7DAF"/>
    <w:rsid w:val="001F2F48"/>
    <w:rsid w:val="00204EB1"/>
    <w:rsid w:val="002A49C9"/>
    <w:rsid w:val="002E1F68"/>
    <w:rsid w:val="002F597A"/>
    <w:rsid w:val="0034566D"/>
    <w:rsid w:val="003721F4"/>
    <w:rsid w:val="003A7AA1"/>
    <w:rsid w:val="003D1D6F"/>
    <w:rsid w:val="003F01DA"/>
    <w:rsid w:val="00404227"/>
    <w:rsid w:val="00423024"/>
    <w:rsid w:val="00423738"/>
    <w:rsid w:val="004812D8"/>
    <w:rsid w:val="00494ED2"/>
    <w:rsid w:val="004E3FE8"/>
    <w:rsid w:val="00511F95"/>
    <w:rsid w:val="005A04DA"/>
    <w:rsid w:val="005E24BE"/>
    <w:rsid w:val="00615FE6"/>
    <w:rsid w:val="006253B6"/>
    <w:rsid w:val="006667B8"/>
    <w:rsid w:val="00675B1A"/>
    <w:rsid w:val="0069121A"/>
    <w:rsid w:val="006A3DE0"/>
    <w:rsid w:val="007B0413"/>
    <w:rsid w:val="007E645B"/>
    <w:rsid w:val="00834019"/>
    <w:rsid w:val="008826CC"/>
    <w:rsid w:val="008E3A95"/>
    <w:rsid w:val="009B48DD"/>
    <w:rsid w:val="009F747D"/>
    <w:rsid w:val="00A351B6"/>
    <w:rsid w:val="00A555A8"/>
    <w:rsid w:val="00A65336"/>
    <w:rsid w:val="00A84459"/>
    <w:rsid w:val="00A953E2"/>
    <w:rsid w:val="00B22F56"/>
    <w:rsid w:val="00B40F34"/>
    <w:rsid w:val="00C01A63"/>
    <w:rsid w:val="00C17B57"/>
    <w:rsid w:val="00CD0045"/>
    <w:rsid w:val="00D110B8"/>
    <w:rsid w:val="00D33E2F"/>
    <w:rsid w:val="00E478BC"/>
    <w:rsid w:val="00F10A89"/>
    <w:rsid w:val="00F256C7"/>
    <w:rsid w:val="00F60F98"/>
    <w:rsid w:val="00FC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40F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No Spacing"/>
    <w:link w:val="a4"/>
    <w:qFormat/>
    <w:rsid w:val="006253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253B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10A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E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A9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A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4DA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qFormat/>
    <w:rsid w:val="001209DE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1209D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e">
    <w:name w:val="Table Grid"/>
    <w:basedOn w:val="a1"/>
    <w:uiPriority w:val="59"/>
    <w:rsid w:val="00423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40F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No Spacing"/>
    <w:link w:val="a4"/>
    <w:qFormat/>
    <w:rsid w:val="006253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253B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10A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E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A9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A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4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521E-3092-498D-B508-03FF6397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PC-Director</cp:lastModifiedBy>
  <cp:revision>8</cp:revision>
  <cp:lastPrinted>2015-09-12T18:40:00Z</cp:lastPrinted>
  <dcterms:created xsi:type="dcterms:W3CDTF">2015-09-12T17:29:00Z</dcterms:created>
  <dcterms:modified xsi:type="dcterms:W3CDTF">2021-10-12T03:45:00Z</dcterms:modified>
</cp:coreProperties>
</file>