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12" w:rsidRPr="00E65DCE" w:rsidRDefault="00060612" w:rsidP="006C5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DCE">
        <w:rPr>
          <w:rFonts w:ascii="Times New Roman" w:hAnsi="Times New Roman"/>
          <w:b/>
          <w:sz w:val="24"/>
          <w:szCs w:val="24"/>
        </w:rPr>
        <w:t>Информация о наличии оборудованных учебных кабинетов</w:t>
      </w:r>
    </w:p>
    <w:p w:rsidR="00060612" w:rsidRPr="00060612" w:rsidRDefault="00060612" w:rsidP="009B7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612">
        <w:rPr>
          <w:rFonts w:ascii="Times New Roman" w:hAnsi="Times New Roman"/>
          <w:sz w:val="24"/>
          <w:szCs w:val="24"/>
        </w:rPr>
        <w:t>Для организации образовательной деятельности</w:t>
      </w:r>
      <w:r w:rsidR="00E65DCE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  <w:r w:rsidRPr="00060612">
        <w:rPr>
          <w:rFonts w:ascii="Times New Roman" w:hAnsi="Times New Roman"/>
          <w:sz w:val="24"/>
          <w:szCs w:val="24"/>
        </w:rPr>
        <w:t xml:space="preserve"> </w:t>
      </w:r>
      <w:r w:rsidR="00E65DCE">
        <w:rPr>
          <w:rFonts w:ascii="Times New Roman" w:hAnsi="Times New Roman"/>
          <w:sz w:val="24"/>
          <w:szCs w:val="24"/>
        </w:rPr>
        <w:t>(</w:t>
      </w:r>
      <w:r w:rsidR="00A84F65">
        <w:rPr>
          <w:rFonts w:ascii="Times New Roman" w:hAnsi="Times New Roman"/>
          <w:sz w:val="24"/>
          <w:szCs w:val="24"/>
        </w:rPr>
        <w:t xml:space="preserve">далее </w:t>
      </w:r>
      <w:r w:rsidR="00E65DCE">
        <w:rPr>
          <w:rFonts w:ascii="Times New Roman" w:hAnsi="Times New Roman"/>
          <w:sz w:val="24"/>
          <w:szCs w:val="24"/>
        </w:rPr>
        <w:t>ОУ)</w:t>
      </w:r>
      <w:r w:rsidRPr="00060612">
        <w:rPr>
          <w:rFonts w:ascii="Times New Roman" w:hAnsi="Times New Roman"/>
          <w:sz w:val="24"/>
          <w:szCs w:val="24"/>
        </w:rPr>
        <w:t xml:space="preserve"> рас</w:t>
      </w:r>
      <w:r w:rsidR="009B7BA0">
        <w:rPr>
          <w:rFonts w:ascii="Times New Roman" w:hAnsi="Times New Roman"/>
          <w:sz w:val="24"/>
          <w:szCs w:val="24"/>
        </w:rPr>
        <w:t xml:space="preserve">полагает </w:t>
      </w:r>
      <w:r w:rsidR="00B93640">
        <w:rPr>
          <w:rFonts w:ascii="Times New Roman" w:hAnsi="Times New Roman"/>
          <w:sz w:val="24"/>
          <w:szCs w:val="24"/>
        </w:rPr>
        <w:t>учебными</w:t>
      </w:r>
      <w:r w:rsidR="009B7BA0">
        <w:rPr>
          <w:rFonts w:ascii="Times New Roman" w:hAnsi="Times New Roman"/>
          <w:sz w:val="24"/>
          <w:szCs w:val="24"/>
        </w:rPr>
        <w:t xml:space="preserve"> кабинетами</w:t>
      </w:r>
      <w:r w:rsidR="00E65DCE">
        <w:rPr>
          <w:rFonts w:ascii="Times New Roman" w:hAnsi="Times New Roman"/>
          <w:sz w:val="24"/>
          <w:szCs w:val="24"/>
        </w:rPr>
        <w:t>.</w:t>
      </w:r>
      <w:r w:rsidR="00A84F65">
        <w:rPr>
          <w:rFonts w:ascii="Times New Roman" w:hAnsi="Times New Roman"/>
          <w:sz w:val="24"/>
          <w:szCs w:val="24"/>
        </w:rPr>
        <w:t xml:space="preserve"> </w:t>
      </w:r>
      <w:r w:rsidRPr="00060612">
        <w:rPr>
          <w:rFonts w:ascii="Times New Roman" w:hAnsi="Times New Roman"/>
          <w:sz w:val="24"/>
          <w:szCs w:val="24"/>
        </w:rPr>
        <w:t>В</w:t>
      </w:r>
      <w:r w:rsidR="009B7BA0">
        <w:rPr>
          <w:rFonts w:ascii="Times New Roman" w:hAnsi="Times New Roman"/>
          <w:sz w:val="24"/>
          <w:szCs w:val="24"/>
        </w:rPr>
        <w:t xml:space="preserve">се учебные кабинеты оборудованы </w:t>
      </w:r>
      <w:r w:rsidRPr="00060612">
        <w:rPr>
          <w:rFonts w:ascii="Times New Roman" w:hAnsi="Times New Roman"/>
          <w:sz w:val="24"/>
          <w:szCs w:val="24"/>
        </w:rPr>
        <w:t>необходимой учебной мебелью, уч</w:t>
      </w:r>
      <w:r w:rsidR="009B7BA0">
        <w:rPr>
          <w:rFonts w:ascii="Times New Roman" w:hAnsi="Times New Roman"/>
          <w:sz w:val="24"/>
          <w:szCs w:val="24"/>
        </w:rPr>
        <w:t xml:space="preserve">еническими столами, </w:t>
      </w:r>
      <w:r w:rsidRPr="00060612">
        <w:rPr>
          <w:rFonts w:ascii="Times New Roman" w:hAnsi="Times New Roman"/>
          <w:sz w:val="24"/>
          <w:szCs w:val="24"/>
        </w:rPr>
        <w:t>стульями, лабораторными демонст</w:t>
      </w:r>
      <w:r w:rsidR="009B7BA0">
        <w:rPr>
          <w:rFonts w:ascii="Times New Roman" w:hAnsi="Times New Roman"/>
          <w:sz w:val="24"/>
          <w:szCs w:val="24"/>
        </w:rPr>
        <w:t xml:space="preserve">рационными столами, столами для </w:t>
      </w:r>
      <w:r w:rsidRPr="00060612">
        <w:rPr>
          <w:rFonts w:ascii="Times New Roman" w:hAnsi="Times New Roman"/>
          <w:sz w:val="24"/>
          <w:szCs w:val="24"/>
        </w:rPr>
        <w:t>учителя, классными д</w:t>
      </w:r>
      <w:r w:rsidR="00E65DCE">
        <w:rPr>
          <w:rFonts w:ascii="Times New Roman" w:hAnsi="Times New Roman"/>
          <w:sz w:val="24"/>
          <w:szCs w:val="24"/>
        </w:rPr>
        <w:t xml:space="preserve">осками, интерактивными досками, компьютером, </w:t>
      </w:r>
      <w:proofErr w:type="spellStart"/>
      <w:r w:rsidR="00E65DCE">
        <w:rPr>
          <w:rFonts w:ascii="Times New Roman" w:hAnsi="Times New Roman"/>
          <w:sz w:val="24"/>
          <w:szCs w:val="24"/>
        </w:rPr>
        <w:t>медиапроектором</w:t>
      </w:r>
      <w:proofErr w:type="spellEnd"/>
      <w:r w:rsidR="00E65DCE">
        <w:rPr>
          <w:rFonts w:ascii="Times New Roman" w:hAnsi="Times New Roman"/>
          <w:sz w:val="24"/>
          <w:szCs w:val="24"/>
        </w:rPr>
        <w:t xml:space="preserve">, </w:t>
      </w:r>
      <w:r w:rsidR="00E65DCE" w:rsidRPr="00060612">
        <w:rPr>
          <w:rFonts w:ascii="Times New Roman" w:hAnsi="Times New Roman"/>
          <w:sz w:val="24"/>
          <w:szCs w:val="24"/>
        </w:rPr>
        <w:t xml:space="preserve"> </w:t>
      </w:r>
      <w:r w:rsidRPr="00060612">
        <w:rPr>
          <w:rFonts w:ascii="Times New Roman" w:hAnsi="Times New Roman"/>
          <w:sz w:val="24"/>
          <w:szCs w:val="24"/>
        </w:rPr>
        <w:t>ш</w:t>
      </w:r>
      <w:r w:rsidR="009B7BA0">
        <w:rPr>
          <w:rFonts w:ascii="Times New Roman" w:hAnsi="Times New Roman"/>
          <w:sz w:val="24"/>
          <w:szCs w:val="24"/>
        </w:rPr>
        <w:t xml:space="preserve">кафами, стеллажами для хранения </w:t>
      </w:r>
      <w:r w:rsidRPr="00060612">
        <w:rPr>
          <w:rFonts w:ascii="Times New Roman" w:hAnsi="Times New Roman"/>
          <w:sz w:val="24"/>
          <w:szCs w:val="24"/>
        </w:rPr>
        <w:t>учебных пособий</w:t>
      </w:r>
      <w:r w:rsidR="00E65DCE">
        <w:rPr>
          <w:rFonts w:ascii="Times New Roman" w:hAnsi="Times New Roman"/>
          <w:sz w:val="24"/>
          <w:szCs w:val="24"/>
        </w:rPr>
        <w:t>.</w:t>
      </w:r>
      <w:r w:rsidRPr="00060612">
        <w:rPr>
          <w:rFonts w:ascii="Times New Roman" w:hAnsi="Times New Roman"/>
          <w:sz w:val="24"/>
          <w:szCs w:val="24"/>
        </w:rPr>
        <w:t> </w:t>
      </w:r>
    </w:p>
    <w:p w:rsidR="00060612" w:rsidRDefault="00060612" w:rsidP="009B7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612">
        <w:rPr>
          <w:rFonts w:ascii="Times New Roman" w:hAnsi="Times New Roman"/>
          <w:sz w:val="24"/>
          <w:szCs w:val="24"/>
        </w:rPr>
        <w:t xml:space="preserve">Кабинеты </w:t>
      </w:r>
      <w:r w:rsidR="00E65DCE">
        <w:rPr>
          <w:rFonts w:ascii="Times New Roman" w:hAnsi="Times New Roman"/>
          <w:sz w:val="24"/>
          <w:szCs w:val="24"/>
        </w:rPr>
        <w:t xml:space="preserve">ОУ </w:t>
      </w:r>
      <w:r w:rsidRPr="00060612">
        <w:rPr>
          <w:rFonts w:ascii="Times New Roman" w:hAnsi="Times New Roman"/>
          <w:sz w:val="24"/>
          <w:szCs w:val="24"/>
        </w:rPr>
        <w:t>оснащены учебно-практическим и учебно-лабораторным оборудованием, необходи</w:t>
      </w:r>
      <w:r w:rsidR="009B7BA0">
        <w:rPr>
          <w:rFonts w:ascii="Times New Roman" w:hAnsi="Times New Roman"/>
          <w:sz w:val="24"/>
          <w:szCs w:val="24"/>
        </w:rPr>
        <w:t xml:space="preserve">мым для выполнения практической </w:t>
      </w:r>
      <w:r w:rsidRPr="00060612">
        <w:rPr>
          <w:rFonts w:ascii="Times New Roman" w:hAnsi="Times New Roman"/>
          <w:sz w:val="24"/>
          <w:szCs w:val="24"/>
        </w:rPr>
        <w:t>части рабочих программ по учебным предметам.</w:t>
      </w:r>
      <w:r w:rsidR="009B7BA0">
        <w:rPr>
          <w:rFonts w:ascii="Times New Roman" w:hAnsi="Times New Roman"/>
          <w:sz w:val="24"/>
          <w:szCs w:val="24"/>
        </w:rPr>
        <w:t xml:space="preserve"> Кабинеты </w:t>
      </w:r>
      <w:r w:rsidRPr="00060612">
        <w:rPr>
          <w:rFonts w:ascii="Times New Roman" w:hAnsi="Times New Roman"/>
          <w:sz w:val="24"/>
          <w:szCs w:val="24"/>
        </w:rPr>
        <w:t>физики</w:t>
      </w:r>
      <w:r w:rsidR="009B7BA0">
        <w:rPr>
          <w:rFonts w:ascii="Times New Roman" w:hAnsi="Times New Roman"/>
          <w:sz w:val="24"/>
          <w:szCs w:val="24"/>
        </w:rPr>
        <w:t xml:space="preserve">, химии, биологии, информатики, технологии </w:t>
      </w:r>
      <w:r w:rsidRPr="00060612">
        <w:rPr>
          <w:rFonts w:ascii="Times New Roman" w:hAnsi="Times New Roman"/>
          <w:sz w:val="24"/>
          <w:szCs w:val="24"/>
        </w:rPr>
        <w:t>оснащены учебно-практическим и учебно-лабораторным об</w:t>
      </w:r>
      <w:r w:rsidR="00D8190E">
        <w:rPr>
          <w:rFonts w:ascii="Times New Roman" w:hAnsi="Times New Roman"/>
          <w:sz w:val="24"/>
          <w:szCs w:val="24"/>
        </w:rPr>
        <w:t xml:space="preserve">орудованием, другим необходимым </w:t>
      </w:r>
      <w:r w:rsidRPr="00060612">
        <w:rPr>
          <w:rFonts w:ascii="Times New Roman" w:hAnsi="Times New Roman"/>
          <w:sz w:val="24"/>
          <w:szCs w:val="24"/>
        </w:rPr>
        <w:t>оборудованием для выполнения лаборатор</w:t>
      </w:r>
      <w:r w:rsidR="00D8190E">
        <w:rPr>
          <w:rFonts w:ascii="Times New Roman" w:hAnsi="Times New Roman"/>
          <w:sz w:val="24"/>
          <w:szCs w:val="24"/>
        </w:rPr>
        <w:t xml:space="preserve">ных работ, опытов, практических </w:t>
      </w:r>
      <w:r w:rsidRPr="00060612">
        <w:rPr>
          <w:rFonts w:ascii="Times New Roman" w:hAnsi="Times New Roman"/>
          <w:sz w:val="24"/>
          <w:szCs w:val="24"/>
        </w:rPr>
        <w:t>занятий по учебным предметам, работ физического практикума, химического</w:t>
      </w:r>
      <w:r w:rsidR="00E65DCE">
        <w:rPr>
          <w:rFonts w:ascii="Times New Roman" w:hAnsi="Times New Roman"/>
          <w:sz w:val="24"/>
          <w:szCs w:val="24"/>
        </w:rPr>
        <w:t xml:space="preserve"> </w:t>
      </w:r>
      <w:r w:rsidRPr="00060612">
        <w:rPr>
          <w:rFonts w:ascii="Times New Roman" w:hAnsi="Times New Roman"/>
          <w:sz w:val="24"/>
          <w:szCs w:val="24"/>
        </w:rPr>
        <w:t>эксперимента и т.п</w:t>
      </w:r>
      <w:r>
        <w:rPr>
          <w:rFonts w:ascii="Times New Roman" w:hAnsi="Times New Roman"/>
          <w:sz w:val="24"/>
          <w:szCs w:val="24"/>
        </w:rPr>
        <w:t>.</w:t>
      </w:r>
    </w:p>
    <w:p w:rsidR="00C236F5" w:rsidRPr="003975F5" w:rsidRDefault="00C236F5" w:rsidP="00C236F5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975F5">
        <w:rPr>
          <w:rFonts w:ascii="Times New Roman" w:hAnsi="Times New Roman" w:cs="Times New Roman"/>
          <w:i/>
          <w:sz w:val="24"/>
          <w:szCs w:val="24"/>
        </w:rPr>
        <w:t>Здание школы</w:t>
      </w:r>
      <w:r w:rsidR="00974BD1" w:rsidRPr="00974BD1">
        <w:rPr>
          <w:rFonts w:ascii="Times New Roman" w:hAnsi="Times New Roman" w:cs="Times New Roman"/>
          <w:sz w:val="24"/>
          <w:szCs w:val="24"/>
        </w:rPr>
        <w:t xml:space="preserve"> </w:t>
      </w:r>
      <w:r w:rsidR="00974BD1" w:rsidRPr="00B93640">
        <w:rPr>
          <w:rFonts w:ascii="Times New Roman" w:hAnsi="Times New Roman" w:cs="Times New Roman"/>
          <w:i/>
          <w:sz w:val="24"/>
          <w:szCs w:val="24"/>
        </w:rPr>
        <w:t>(ул</w:t>
      </w:r>
      <w:r w:rsidR="00B93640" w:rsidRPr="00B93640">
        <w:rPr>
          <w:rFonts w:ascii="Times New Roman" w:hAnsi="Times New Roman" w:cs="Times New Roman"/>
          <w:i/>
          <w:sz w:val="24"/>
          <w:szCs w:val="24"/>
        </w:rPr>
        <w:t>.</w:t>
      </w:r>
      <w:r w:rsidR="00974BD1" w:rsidRPr="00B93640">
        <w:rPr>
          <w:rFonts w:ascii="Times New Roman" w:hAnsi="Times New Roman" w:cs="Times New Roman"/>
          <w:i/>
          <w:sz w:val="24"/>
          <w:szCs w:val="24"/>
        </w:rPr>
        <w:t xml:space="preserve"> Попова, д. 7)</w:t>
      </w:r>
      <w:r w:rsidRPr="00B93640">
        <w:rPr>
          <w:rFonts w:ascii="Times New Roman" w:hAnsi="Times New Roman" w:cs="Times New Roman"/>
          <w:i/>
          <w:sz w:val="24"/>
          <w:szCs w:val="24"/>
        </w:rPr>
        <w:t>:</w:t>
      </w:r>
      <w:r w:rsidRPr="003975F5">
        <w:rPr>
          <w:rFonts w:ascii="Times New Roman" w:hAnsi="Times New Roman" w:cs="Times New Roman"/>
          <w:i/>
          <w:sz w:val="24"/>
          <w:szCs w:val="24"/>
        </w:rPr>
        <w:t xml:space="preserve"> Типовой проект 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Этажность</w:t>
      </w:r>
      <w:r w:rsidR="00090503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 w:rsidR="00090503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3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Материал корпуса: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Фундамент - бетонный, ленточный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Стены – кирпичные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Перегородки - кирпичные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Перекрытия - железобетонные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Крыша – </w:t>
      </w:r>
      <w:proofErr w:type="spellStart"/>
      <w:r w:rsidRPr="003975F5">
        <w:rPr>
          <w:rFonts w:ascii="Times New Roman" w:hAnsi="Times New Roman" w:cs="Times New Roman"/>
          <w:sz w:val="24"/>
          <w:szCs w:val="24"/>
        </w:rPr>
        <w:t>металлопрофиль</w:t>
      </w:r>
      <w:proofErr w:type="spellEnd"/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Техническое состояние  здания и помещений  образовательного учреждения – удовлетворительное.</w:t>
      </w:r>
      <w:r w:rsidRPr="00397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Земельный участок: с. Туруханск, ул. Попова 7 , </w:t>
      </w:r>
      <w:r w:rsidRPr="004D584F">
        <w:rPr>
          <w:rFonts w:ascii="Times New Roman" w:hAnsi="Times New Roman" w:cs="Times New Roman"/>
          <w:sz w:val="24"/>
          <w:szCs w:val="24"/>
        </w:rPr>
        <w:t>7</w:t>
      </w:r>
      <w:r w:rsidRPr="004D584F">
        <w:rPr>
          <w:rFonts w:ascii="Times New Roman" w:hAnsi="Times New Roman" w:cs="Times New Roman"/>
          <w:bCs/>
          <w:sz w:val="24"/>
          <w:szCs w:val="24"/>
        </w:rPr>
        <w:t>2.13</w:t>
      </w:r>
      <w:r w:rsidRPr="003975F5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C236F5" w:rsidRPr="003975F5" w:rsidRDefault="00B93640" w:rsidP="00C236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C236F5" w:rsidRPr="003975F5">
        <w:rPr>
          <w:rFonts w:ascii="Times New Roman" w:hAnsi="Times New Roman" w:cs="Times New Roman"/>
          <w:i/>
          <w:sz w:val="24"/>
          <w:szCs w:val="24"/>
        </w:rPr>
        <w:t>. Учебные кабинеты:</w:t>
      </w:r>
    </w:p>
    <w:p w:rsidR="00C236F5" w:rsidRPr="003975F5" w:rsidRDefault="0023679E" w:rsidP="00C23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 - 1 </w:t>
      </w:r>
      <w:r w:rsidR="00C236F5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36F5" w:rsidRPr="003975F5">
        <w:rPr>
          <w:rFonts w:ascii="Times New Roman" w:hAnsi="Times New Roman" w:cs="Times New Roman"/>
          <w:sz w:val="24"/>
          <w:szCs w:val="24"/>
        </w:rPr>
        <w:t>=48.4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Математики - 5 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=246.9</w:t>
      </w:r>
      <w:r w:rsidR="00E752D3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кв.м. (48.8; 49.8; 48.6; 50.7; 49.0)  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Автодело -1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68.4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Т</w:t>
      </w:r>
      <w:r w:rsidR="002E2F3F">
        <w:rPr>
          <w:rFonts w:ascii="Times New Roman" w:hAnsi="Times New Roman" w:cs="Times New Roman"/>
          <w:sz w:val="24"/>
          <w:szCs w:val="24"/>
        </w:rPr>
        <w:t xml:space="preserve">ехнологии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 w:rsidR="002E2F3F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1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69.0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Иностранного языка- 4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=119.2кв.м. (33.1; 32.0; 30.6; 2</w:t>
      </w:r>
      <w:r w:rsidR="0023679E">
        <w:rPr>
          <w:rFonts w:ascii="Times New Roman" w:hAnsi="Times New Roman" w:cs="Times New Roman"/>
          <w:sz w:val="24"/>
          <w:szCs w:val="24"/>
        </w:rPr>
        <w:t>4</w:t>
      </w:r>
      <w:r w:rsidRPr="003975F5">
        <w:rPr>
          <w:rFonts w:ascii="Times New Roman" w:hAnsi="Times New Roman" w:cs="Times New Roman"/>
          <w:sz w:val="24"/>
          <w:szCs w:val="24"/>
        </w:rPr>
        <w:t>.</w:t>
      </w:r>
      <w:r w:rsidR="0023679E">
        <w:rPr>
          <w:rFonts w:ascii="Times New Roman" w:hAnsi="Times New Roman" w:cs="Times New Roman"/>
          <w:sz w:val="24"/>
          <w:szCs w:val="24"/>
        </w:rPr>
        <w:t>8</w:t>
      </w:r>
      <w:r w:rsidRPr="003975F5">
        <w:rPr>
          <w:rFonts w:ascii="Times New Roman" w:hAnsi="Times New Roman" w:cs="Times New Roman"/>
          <w:sz w:val="24"/>
          <w:szCs w:val="24"/>
        </w:rPr>
        <w:t>)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Русского языка и литературы-4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=196.9</w:t>
      </w:r>
      <w:r w:rsidR="00E752D3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кв.м.(49.1; 49.3; 49.3; 49.</w:t>
      </w:r>
      <w:r w:rsidR="0023679E">
        <w:rPr>
          <w:rFonts w:ascii="Times New Roman" w:hAnsi="Times New Roman" w:cs="Times New Roman"/>
          <w:sz w:val="24"/>
          <w:szCs w:val="24"/>
        </w:rPr>
        <w:t>3</w:t>
      </w:r>
      <w:r w:rsidRPr="003975F5">
        <w:rPr>
          <w:rFonts w:ascii="Times New Roman" w:hAnsi="Times New Roman" w:cs="Times New Roman"/>
          <w:sz w:val="24"/>
          <w:szCs w:val="24"/>
        </w:rPr>
        <w:t>)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Истории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2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98.1</w:t>
      </w:r>
      <w:r w:rsidR="00E752D3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кв.м.(48.6; 49.5) 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Информатики</w:t>
      </w:r>
      <w:r w:rsidR="00292E7F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 w:rsidR="00292E7F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2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=1</w:t>
      </w:r>
      <w:r w:rsidR="00E752D3">
        <w:rPr>
          <w:rFonts w:ascii="Times New Roman" w:hAnsi="Times New Roman" w:cs="Times New Roman"/>
          <w:sz w:val="24"/>
          <w:szCs w:val="24"/>
        </w:rPr>
        <w:t>01</w:t>
      </w:r>
      <w:r w:rsidRPr="003975F5">
        <w:rPr>
          <w:rFonts w:ascii="Times New Roman" w:hAnsi="Times New Roman" w:cs="Times New Roman"/>
          <w:sz w:val="24"/>
          <w:szCs w:val="24"/>
        </w:rPr>
        <w:t>.</w:t>
      </w:r>
      <w:r w:rsidR="00E752D3">
        <w:rPr>
          <w:rFonts w:ascii="Times New Roman" w:hAnsi="Times New Roman" w:cs="Times New Roman"/>
          <w:sz w:val="24"/>
          <w:szCs w:val="24"/>
        </w:rPr>
        <w:t xml:space="preserve">1 </w:t>
      </w:r>
      <w:r w:rsidRPr="003975F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975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3679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( 50.8; 5</w:t>
      </w:r>
      <w:r w:rsidR="0023679E">
        <w:rPr>
          <w:rFonts w:ascii="Times New Roman" w:hAnsi="Times New Roman" w:cs="Times New Roman"/>
          <w:sz w:val="24"/>
          <w:szCs w:val="24"/>
        </w:rPr>
        <w:t>0,3</w:t>
      </w:r>
      <w:r w:rsidRPr="003975F5">
        <w:rPr>
          <w:rFonts w:ascii="Times New Roman" w:hAnsi="Times New Roman" w:cs="Times New Roman"/>
          <w:sz w:val="24"/>
          <w:szCs w:val="24"/>
        </w:rPr>
        <w:t>)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Технологии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51.2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Биологии -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=69.</w:t>
      </w:r>
      <w:r w:rsidR="0023679E">
        <w:rPr>
          <w:rFonts w:ascii="Times New Roman" w:hAnsi="Times New Roman" w:cs="Times New Roman"/>
          <w:sz w:val="24"/>
          <w:szCs w:val="24"/>
        </w:rPr>
        <w:t>9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Физики-1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</w:t>
      </w:r>
      <w:r w:rsidR="0023679E">
        <w:rPr>
          <w:rFonts w:ascii="Times New Roman" w:hAnsi="Times New Roman" w:cs="Times New Roman"/>
          <w:sz w:val="24"/>
          <w:szCs w:val="24"/>
        </w:rPr>
        <w:t>63</w:t>
      </w:r>
      <w:r w:rsidRPr="003975F5">
        <w:rPr>
          <w:rFonts w:ascii="Times New Roman" w:hAnsi="Times New Roman" w:cs="Times New Roman"/>
          <w:sz w:val="24"/>
          <w:szCs w:val="24"/>
        </w:rPr>
        <w:t xml:space="preserve">.4 кв.м. 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Химии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1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=60.9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E7F">
        <w:rPr>
          <w:rFonts w:ascii="Times New Roman" w:hAnsi="Times New Roman" w:cs="Times New Roman"/>
          <w:sz w:val="24"/>
          <w:szCs w:val="24"/>
        </w:rPr>
        <w:t>Ге</w:t>
      </w:r>
      <w:r w:rsidRPr="003975F5">
        <w:rPr>
          <w:rFonts w:ascii="Times New Roman" w:hAnsi="Times New Roman" w:cs="Times New Roman"/>
          <w:sz w:val="24"/>
          <w:szCs w:val="24"/>
        </w:rPr>
        <w:t>ографии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="00292E7F">
        <w:rPr>
          <w:rFonts w:ascii="Times New Roman" w:hAnsi="Times New Roman" w:cs="Times New Roman"/>
          <w:sz w:val="24"/>
          <w:szCs w:val="24"/>
        </w:rPr>
        <w:t>1</w:t>
      </w:r>
      <w:r w:rsidRPr="003975F5">
        <w:rPr>
          <w:rFonts w:ascii="Times New Roman" w:hAnsi="Times New Roman" w:cs="Times New Roman"/>
          <w:sz w:val="24"/>
          <w:szCs w:val="24"/>
        </w:rPr>
        <w:t xml:space="preserve">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</w:t>
      </w:r>
      <w:r w:rsidR="00292E7F">
        <w:rPr>
          <w:rFonts w:ascii="Times New Roman" w:hAnsi="Times New Roman" w:cs="Times New Roman"/>
          <w:sz w:val="24"/>
          <w:szCs w:val="24"/>
        </w:rPr>
        <w:t>69,6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 </w:t>
      </w:r>
    </w:p>
    <w:p w:rsidR="00C236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ОБЖ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- 1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38.1</w:t>
      </w:r>
      <w:r w:rsidR="00F9328D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F9328D" w:rsidRDefault="0023679E" w:rsidP="00F93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F932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28D">
        <w:rPr>
          <w:rFonts w:ascii="Times New Roman" w:hAnsi="Times New Roman" w:cs="Times New Roman"/>
          <w:sz w:val="24"/>
          <w:szCs w:val="24"/>
        </w:rPr>
        <w:t xml:space="preserve">1 </w:t>
      </w:r>
      <w:r w:rsidR="00F9328D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9328D" w:rsidRPr="003975F5">
        <w:rPr>
          <w:rFonts w:ascii="Times New Roman" w:hAnsi="Times New Roman" w:cs="Times New Roman"/>
          <w:sz w:val="24"/>
          <w:szCs w:val="24"/>
        </w:rPr>
        <w:t>= 3</w:t>
      </w:r>
      <w:r w:rsidR="00F9328D">
        <w:rPr>
          <w:rFonts w:ascii="Times New Roman" w:hAnsi="Times New Roman" w:cs="Times New Roman"/>
          <w:sz w:val="24"/>
          <w:szCs w:val="24"/>
        </w:rPr>
        <w:t>7</w:t>
      </w:r>
      <w:r w:rsidR="00F9328D" w:rsidRPr="003975F5">
        <w:rPr>
          <w:rFonts w:ascii="Times New Roman" w:hAnsi="Times New Roman" w:cs="Times New Roman"/>
          <w:sz w:val="24"/>
          <w:szCs w:val="24"/>
        </w:rPr>
        <w:t>.</w:t>
      </w:r>
      <w:r w:rsidR="00F9328D">
        <w:rPr>
          <w:rFonts w:ascii="Times New Roman" w:hAnsi="Times New Roman" w:cs="Times New Roman"/>
          <w:sz w:val="24"/>
          <w:szCs w:val="24"/>
        </w:rPr>
        <w:t xml:space="preserve">5 </w:t>
      </w:r>
      <w:r w:rsidR="00F9328D"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1D671F" w:rsidRPr="001D671F" w:rsidRDefault="00273EDA" w:rsidP="001D6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671F" w:rsidRPr="001D671F">
        <w:rPr>
          <w:rFonts w:ascii="Times New Roman" w:hAnsi="Times New Roman" w:cs="Times New Roman"/>
          <w:sz w:val="24"/>
          <w:szCs w:val="24"/>
        </w:rPr>
        <w:t xml:space="preserve">пециального адаптированного класса  </w:t>
      </w:r>
      <w:r w:rsidR="001D671F" w:rsidRPr="001D671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D671F" w:rsidRPr="001D671F">
        <w:rPr>
          <w:rFonts w:ascii="Times New Roman" w:hAnsi="Times New Roman" w:cs="Times New Roman"/>
          <w:sz w:val="24"/>
          <w:szCs w:val="24"/>
        </w:rPr>
        <w:t>=38.3 кв.м.</w:t>
      </w:r>
    </w:p>
    <w:p w:rsidR="00F9328D" w:rsidRDefault="00F9328D" w:rsidP="00F93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мастерская – 1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975F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Спортивный зал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148.8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Тренажерный зал</w:t>
      </w:r>
      <w:r w:rsidR="00090503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 w:rsidR="00090503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 xml:space="preserve">= </w:t>
      </w:r>
      <w:r w:rsidR="00F9328D">
        <w:rPr>
          <w:rFonts w:ascii="Times New Roman" w:hAnsi="Times New Roman" w:cs="Times New Roman"/>
          <w:sz w:val="24"/>
          <w:szCs w:val="24"/>
        </w:rPr>
        <w:t>47</w:t>
      </w:r>
      <w:r w:rsidRPr="003975F5">
        <w:rPr>
          <w:rFonts w:ascii="Times New Roman" w:hAnsi="Times New Roman" w:cs="Times New Roman"/>
          <w:sz w:val="24"/>
          <w:szCs w:val="24"/>
        </w:rPr>
        <w:t>.5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Актовый зал -</w:t>
      </w:r>
      <w:r w:rsidR="00E65DCE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1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118.8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Лаборантская</w:t>
      </w:r>
      <w:r w:rsidR="00090503"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 w:rsidR="00090503">
        <w:rPr>
          <w:rFonts w:ascii="Times New Roman" w:hAnsi="Times New Roman" w:cs="Times New Roman"/>
          <w:sz w:val="24"/>
          <w:szCs w:val="24"/>
        </w:rPr>
        <w:t xml:space="preserve"> </w:t>
      </w:r>
      <w:r w:rsidR="0023679E">
        <w:rPr>
          <w:rFonts w:ascii="Times New Roman" w:hAnsi="Times New Roman" w:cs="Times New Roman"/>
          <w:sz w:val="24"/>
          <w:szCs w:val="24"/>
        </w:rPr>
        <w:t>4</w:t>
      </w:r>
      <w:r w:rsidRPr="003975F5">
        <w:rPr>
          <w:rFonts w:ascii="Times New Roman" w:hAnsi="Times New Roman" w:cs="Times New Roman"/>
          <w:sz w:val="24"/>
          <w:szCs w:val="24"/>
        </w:rPr>
        <w:t xml:space="preserve">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 xml:space="preserve">= </w:t>
      </w:r>
      <w:r w:rsidR="001D671F">
        <w:rPr>
          <w:rFonts w:ascii="Times New Roman" w:hAnsi="Times New Roman" w:cs="Times New Roman"/>
          <w:sz w:val="24"/>
          <w:szCs w:val="24"/>
        </w:rPr>
        <w:t>63,5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</w:t>
      </w:r>
      <w:r w:rsidRPr="0023679E">
        <w:rPr>
          <w:rFonts w:ascii="Times New Roman" w:hAnsi="Times New Roman" w:cs="Times New Roman"/>
          <w:sz w:val="24"/>
          <w:szCs w:val="24"/>
        </w:rPr>
        <w:t>.(14.2; 1</w:t>
      </w:r>
      <w:r w:rsidR="0023679E" w:rsidRPr="0023679E">
        <w:rPr>
          <w:rFonts w:ascii="Times New Roman" w:hAnsi="Times New Roman" w:cs="Times New Roman"/>
          <w:sz w:val="24"/>
          <w:szCs w:val="24"/>
        </w:rPr>
        <w:t>4</w:t>
      </w:r>
      <w:r w:rsidRPr="0023679E">
        <w:rPr>
          <w:rFonts w:ascii="Times New Roman" w:hAnsi="Times New Roman" w:cs="Times New Roman"/>
          <w:sz w:val="24"/>
          <w:szCs w:val="24"/>
        </w:rPr>
        <w:t>.</w:t>
      </w:r>
      <w:r w:rsidR="0023679E" w:rsidRPr="0023679E">
        <w:rPr>
          <w:rFonts w:ascii="Times New Roman" w:hAnsi="Times New Roman" w:cs="Times New Roman"/>
          <w:sz w:val="24"/>
          <w:szCs w:val="24"/>
        </w:rPr>
        <w:t>2</w:t>
      </w:r>
      <w:r w:rsidRPr="0023679E">
        <w:rPr>
          <w:rFonts w:ascii="Times New Roman" w:hAnsi="Times New Roman" w:cs="Times New Roman"/>
          <w:sz w:val="24"/>
          <w:szCs w:val="24"/>
        </w:rPr>
        <w:t>; 16.8; 18.3)</w:t>
      </w:r>
    </w:p>
    <w:p w:rsidR="00C236F5" w:rsidRPr="003975F5" w:rsidRDefault="00B93640" w:rsidP="00C236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C236F5" w:rsidRPr="003975F5">
        <w:rPr>
          <w:rFonts w:ascii="Times New Roman" w:hAnsi="Times New Roman" w:cs="Times New Roman"/>
          <w:i/>
          <w:sz w:val="24"/>
          <w:szCs w:val="24"/>
        </w:rPr>
        <w:t>. Перечень административных и специализированных кабинетов:</w:t>
      </w:r>
    </w:p>
    <w:p w:rsidR="00C236F5" w:rsidRPr="003975F5" w:rsidRDefault="00090503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Д</w:t>
      </w:r>
      <w:r w:rsidR="00C236F5" w:rsidRPr="003975F5">
        <w:rPr>
          <w:rFonts w:ascii="Times New Roman" w:hAnsi="Times New Roman" w:cs="Times New Roman"/>
          <w:sz w:val="24"/>
          <w:szCs w:val="24"/>
        </w:rPr>
        <w:t>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="00C236F5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36F5" w:rsidRPr="003975F5">
        <w:rPr>
          <w:rFonts w:ascii="Times New Roman" w:hAnsi="Times New Roman" w:cs="Times New Roman"/>
          <w:sz w:val="24"/>
          <w:szCs w:val="24"/>
        </w:rPr>
        <w:t>= 33.4 кв.м.</w:t>
      </w:r>
    </w:p>
    <w:p w:rsidR="00C236F5" w:rsidRPr="003975F5" w:rsidRDefault="00090503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36F5" w:rsidRPr="003975F5">
        <w:rPr>
          <w:rFonts w:ascii="Times New Roman" w:hAnsi="Times New Roman" w:cs="Times New Roman"/>
          <w:sz w:val="24"/>
          <w:szCs w:val="24"/>
        </w:rPr>
        <w:t>риемная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="00C236F5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36F5" w:rsidRPr="003975F5">
        <w:rPr>
          <w:rFonts w:ascii="Times New Roman" w:hAnsi="Times New Roman" w:cs="Times New Roman"/>
          <w:sz w:val="24"/>
          <w:szCs w:val="24"/>
        </w:rPr>
        <w:t>= 16.0 кв.м.</w:t>
      </w:r>
    </w:p>
    <w:p w:rsidR="00C236F5" w:rsidRPr="003975F5" w:rsidRDefault="00090503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C236F5" w:rsidRPr="003975F5">
        <w:rPr>
          <w:rFonts w:ascii="Times New Roman" w:hAnsi="Times New Roman" w:cs="Times New Roman"/>
          <w:sz w:val="24"/>
          <w:szCs w:val="24"/>
        </w:rPr>
        <w:t>абинет соц. педагога, психолога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="00C236F5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36F5" w:rsidRPr="003975F5">
        <w:rPr>
          <w:rFonts w:ascii="Times New Roman" w:hAnsi="Times New Roman" w:cs="Times New Roman"/>
          <w:sz w:val="24"/>
          <w:szCs w:val="24"/>
        </w:rPr>
        <w:t>=</w:t>
      </w:r>
      <w:r w:rsidR="00F9328D">
        <w:rPr>
          <w:rFonts w:ascii="Times New Roman" w:hAnsi="Times New Roman" w:cs="Times New Roman"/>
          <w:sz w:val="24"/>
          <w:szCs w:val="24"/>
        </w:rPr>
        <w:t>14.2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C236F5" w:rsidRPr="003975F5" w:rsidRDefault="00090503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236F5" w:rsidRPr="003975F5">
        <w:rPr>
          <w:rFonts w:ascii="Times New Roman" w:hAnsi="Times New Roman" w:cs="Times New Roman"/>
          <w:sz w:val="24"/>
          <w:szCs w:val="24"/>
        </w:rPr>
        <w:t>чительская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="00C236F5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36F5" w:rsidRPr="003975F5">
        <w:rPr>
          <w:rFonts w:ascii="Times New Roman" w:hAnsi="Times New Roman" w:cs="Times New Roman"/>
          <w:sz w:val="24"/>
          <w:szCs w:val="24"/>
        </w:rPr>
        <w:t>= 17.0 кв.м.</w:t>
      </w:r>
    </w:p>
    <w:p w:rsidR="00C236F5" w:rsidRPr="003975F5" w:rsidRDefault="00090503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236F5" w:rsidRPr="003975F5">
        <w:rPr>
          <w:rFonts w:ascii="Times New Roman" w:hAnsi="Times New Roman" w:cs="Times New Roman"/>
          <w:sz w:val="24"/>
          <w:szCs w:val="24"/>
        </w:rPr>
        <w:t>нспектора по кадрам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="00C236F5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36F5" w:rsidRPr="003975F5">
        <w:rPr>
          <w:rFonts w:ascii="Times New Roman" w:hAnsi="Times New Roman" w:cs="Times New Roman"/>
          <w:sz w:val="24"/>
          <w:szCs w:val="24"/>
        </w:rPr>
        <w:t>= 8.2 кв.м.</w:t>
      </w:r>
    </w:p>
    <w:p w:rsidR="00C236F5" w:rsidRPr="003975F5" w:rsidRDefault="00090503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ам. директора - 3 </w:t>
      </w:r>
      <w:r w:rsidR="00C236F5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36F5" w:rsidRPr="003975F5">
        <w:rPr>
          <w:rFonts w:ascii="Times New Roman" w:hAnsi="Times New Roman" w:cs="Times New Roman"/>
          <w:sz w:val="24"/>
          <w:szCs w:val="24"/>
        </w:rPr>
        <w:t>=25,1 кв.м. (8.5; 8.2; 8,4)</w:t>
      </w:r>
    </w:p>
    <w:p w:rsidR="00C236F5" w:rsidRPr="003975F5" w:rsidRDefault="00090503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236F5" w:rsidRPr="003975F5">
        <w:rPr>
          <w:rFonts w:ascii="Times New Roman" w:hAnsi="Times New Roman" w:cs="Times New Roman"/>
          <w:sz w:val="24"/>
          <w:szCs w:val="24"/>
        </w:rPr>
        <w:t>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="00C236F5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36F5" w:rsidRPr="003975F5">
        <w:rPr>
          <w:rFonts w:ascii="Times New Roman" w:hAnsi="Times New Roman" w:cs="Times New Roman"/>
          <w:sz w:val="24"/>
          <w:szCs w:val="24"/>
        </w:rPr>
        <w:t>= 24.6 кв.м.</w:t>
      </w:r>
    </w:p>
    <w:p w:rsidR="00C236F5" w:rsidRPr="003975F5" w:rsidRDefault="00090503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C236F5" w:rsidRPr="003975F5">
        <w:rPr>
          <w:rFonts w:ascii="Times New Roman" w:hAnsi="Times New Roman" w:cs="Times New Roman"/>
          <w:sz w:val="24"/>
          <w:szCs w:val="24"/>
        </w:rPr>
        <w:t>итальный 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="00C236F5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36F5" w:rsidRPr="003975F5">
        <w:rPr>
          <w:rFonts w:ascii="Times New Roman" w:hAnsi="Times New Roman" w:cs="Times New Roman"/>
          <w:sz w:val="24"/>
          <w:szCs w:val="24"/>
        </w:rPr>
        <w:t>= 37.6 кв.м.</w:t>
      </w:r>
    </w:p>
    <w:p w:rsidR="00C236F5" w:rsidRPr="003975F5" w:rsidRDefault="00090503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236F5" w:rsidRPr="003975F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236F5" w:rsidRPr="003975F5">
        <w:rPr>
          <w:rFonts w:ascii="Times New Roman" w:hAnsi="Times New Roman" w:cs="Times New Roman"/>
          <w:sz w:val="24"/>
          <w:szCs w:val="24"/>
        </w:rPr>
        <w:t xml:space="preserve"> ОТ  </w:t>
      </w:r>
      <w:r w:rsidR="00C236F5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36F5" w:rsidRPr="003975F5">
        <w:rPr>
          <w:rFonts w:ascii="Times New Roman" w:hAnsi="Times New Roman" w:cs="Times New Roman"/>
          <w:sz w:val="24"/>
          <w:szCs w:val="24"/>
        </w:rPr>
        <w:t>=9.4 кв.м.</w:t>
      </w:r>
    </w:p>
    <w:p w:rsidR="00C236F5" w:rsidRPr="003975F5" w:rsidRDefault="00373D62" w:rsidP="00C236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C236F5" w:rsidRPr="003975F5">
        <w:rPr>
          <w:rFonts w:ascii="Times New Roman" w:hAnsi="Times New Roman" w:cs="Times New Roman"/>
          <w:i/>
          <w:sz w:val="24"/>
          <w:szCs w:val="24"/>
        </w:rPr>
        <w:t>. Помещения для работы медицинских работников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 Медицинский кабинет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31.5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 Прививочный кабинет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16.2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Стоматологический кабинет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14.5 кв.м.</w:t>
      </w:r>
    </w:p>
    <w:p w:rsidR="00C236F5" w:rsidRPr="003975F5" w:rsidRDefault="00373D62" w:rsidP="00C236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C236F5" w:rsidRPr="003975F5">
        <w:rPr>
          <w:rFonts w:ascii="Times New Roman" w:hAnsi="Times New Roman" w:cs="Times New Roman"/>
          <w:i/>
          <w:sz w:val="24"/>
          <w:szCs w:val="24"/>
        </w:rPr>
        <w:t xml:space="preserve">. Помещения для питания </w:t>
      </w:r>
      <w:proofErr w:type="gramStart"/>
      <w:r w:rsidR="00C236F5" w:rsidRPr="003975F5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Пищеблок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59,4 кв.м.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Столовая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 xml:space="preserve">=111,7 кв.м.  Количество посадочных мест - </w:t>
      </w:r>
      <w:r w:rsidR="004D584F">
        <w:rPr>
          <w:rFonts w:ascii="Times New Roman" w:hAnsi="Times New Roman" w:cs="Times New Roman"/>
          <w:sz w:val="24"/>
          <w:szCs w:val="24"/>
        </w:rPr>
        <w:t>6</w:t>
      </w:r>
      <w:r w:rsidRPr="003975F5">
        <w:rPr>
          <w:rFonts w:ascii="Times New Roman" w:hAnsi="Times New Roman" w:cs="Times New Roman"/>
          <w:sz w:val="24"/>
          <w:szCs w:val="24"/>
        </w:rPr>
        <w:t>0</w:t>
      </w:r>
    </w:p>
    <w:p w:rsidR="00C236F5" w:rsidRPr="003975F5" w:rsidRDefault="00373D62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C236F5" w:rsidRPr="003975F5">
        <w:rPr>
          <w:rFonts w:ascii="Times New Roman" w:hAnsi="Times New Roman" w:cs="Times New Roman"/>
          <w:i/>
          <w:sz w:val="24"/>
          <w:szCs w:val="24"/>
        </w:rPr>
        <w:t>.</w:t>
      </w:r>
      <w:r w:rsidR="00C236F5" w:rsidRPr="003975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236F5" w:rsidRPr="003975F5">
        <w:rPr>
          <w:rFonts w:ascii="Times New Roman" w:hAnsi="Times New Roman" w:cs="Times New Roman"/>
          <w:i/>
          <w:sz w:val="24"/>
          <w:szCs w:val="24"/>
        </w:rPr>
        <w:t>Объекты хозяйственно-бытового и санитарно- гигиенического  назначения</w:t>
      </w:r>
      <w:r w:rsidR="00C236F5" w:rsidRPr="0039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5" w:rsidRPr="003975F5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Гардеробные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95.2 кв.м.</w:t>
      </w:r>
    </w:p>
    <w:p w:rsidR="00C236F5" w:rsidRPr="001D671F" w:rsidRDefault="00C236F5" w:rsidP="00C2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Туалетные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91.2 кв.м.</w:t>
      </w:r>
    </w:p>
    <w:p w:rsidR="00C236F5" w:rsidRPr="003975F5" w:rsidRDefault="00373D62" w:rsidP="00C236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C236F5" w:rsidRPr="003975F5">
        <w:rPr>
          <w:rFonts w:ascii="Times New Roman" w:hAnsi="Times New Roman" w:cs="Times New Roman"/>
          <w:i/>
          <w:sz w:val="24"/>
          <w:szCs w:val="24"/>
        </w:rPr>
        <w:t>. Объекты физической культуры и спорта</w:t>
      </w:r>
    </w:p>
    <w:p w:rsidR="00C236F5" w:rsidRPr="003975F5" w:rsidRDefault="00C236F5" w:rsidP="00C23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Лыжная база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=36,0 кв.м.</w:t>
      </w:r>
    </w:p>
    <w:p w:rsidR="00C236F5" w:rsidRDefault="00C236F5" w:rsidP="009B7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BD1" w:rsidRDefault="00974BD1" w:rsidP="00974B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5F5">
        <w:rPr>
          <w:rFonts w:ascii="Times New Roman" w:hAnsi="Times New Roman" w:cs="Times New Roman"/>
          <w:i/>
          <w:sz w:val="24"/>
          <w:szCs w:val="24"/>
        </w:rPr>
        <w:t>Здание школы</w:t>
      </w:r>
      <w:r w:rsidRPr="00974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74BD1">
        <w:rPr>
          <w:rFonts w:ascii="Times New Roman" w:hAnsi="Times New Roman"/>
          <w:i/>
          <w:sz w:val="24"/>
          <w:szCs w:val="24"/>
        </w:rPr>
        <w:t>ул. Шадрина А.Е., д. 10)</w:t>
      </w:r>
      <w:r w:rsidRPr="00974BD1">
        <w:rPr>
          <w:rFonts w:ascii="Times New Roman" w:hAnsi="Times New Roman" w:cs="Times New Roman"/>
          <w:i/>
          <w:sz w:val="24"/>
          <w:szCs w:val="24"/>
        </w:rPr>
        <w:t>:</w:t>
      </w:r>
    </w:p>
    <w:p w:rsidR="00974BD1" w:rsidRPr="003975F5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Этажность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74BD1" w:rsidRPr="003975F5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Материал корпуса:</w:t>
      </w:r>
    </w:p>
    <w:p w:rsidR="00974BD1" w:rsidRPr="003975F5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Фундамент - бетонный, ленточный</w:t>
      </w:r>
    </w:p>
    <w:p w:rsidR="00974BD1" w:rsidRPr="003975F5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Стены – кирпичные</w:t>
      </w:r>
    </w:p>
    <w:p w:rsidR="00974BD1" w:rsidRPr="003975F5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Перегородки - кирпичные</w:t>
      </w:r>
    </w:p>
    <w:p w:rsidR="00974BD1" w:rsidRPr="003975F5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Крыша – </w:t>
      </w:r>
      <w:proofErr w:type="spellStart"/>
      <w:r w:rsidRPr="003975F5">
        <w:rPr>
          <w:rFonts w:ascii="Times New Roman" w:hAnsi="Times New Roman" w:cs="Times New Roman"/>
          <w:sz w:val="24"/>
          <w:szCs w:val="24"/>
        </w:rPr>
        <w:t>металлопрофиль</w:t>
      </w:r>
      <w:proofErr w:type="spellEnd"/>
    </w:p>
    <w:p w:rsidR="00974BD1" w:rsidRPr="003975F5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Техническое состояние  здания и помещений  образовательного учреждения – удовлетворительное.</w:t>
      </w:r>
      <w:r w:rsidRPr="00397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Земельный участок: с. Туруханск, ул. </w:t>
      </w:r>
      <w:r w:rsidRPr="00974BD1">
        <w:rPr>
          <w:rFonts w:ascii="Times New Roman" w:hAnsi="Times New Roman"/>
          <w:sz w:val="24"/>
          <w:szCs w:val="24"/>
        </w:rPr>
        <w:t>Шадрина А.Е., д. 1</w:t>
      </w:r>
      <w:r w:rsidRPr="00974BD1">
        <w:rPr>
          <w:rFonts w:ascii="Times New Roman" w:hAnsi="Times New Roman"/>
          <w:i/>
          <w:sz w:val="24"/>
          <w:szCs w:val="24"/>
        </w:rPr>
        <w:t>0</w:t>
      </w:r>
      <w:r w:rsidRPr="003975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1,46</w:t>
      </w:r>
      <w:r w:rsidRPr="003975F5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974BD1" w:rsidRDefault="00373D62" w:rsidP="00974B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974BD1" w:rsidRPr="003975F5">
        <w:rPr>
          <w:rFonts w:ascii="Times New Roman" w:hAnsi="Times New Roman" w:cs="Times New Roman"/>
          <w:i/>
          <w:sz w:val="24"/>
          <w:szCs w:val="24"/>
        </w:rPr>
        <w:t>. Учебные кабинеты:</w:t>
      </w:r>
    </w:p>
    <w:p w:rsidR="00974BD1" w:rsidRPr="003975F5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C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абинет начальных классов – 3</w:t>
      </w:r>
      <w:r w:rsidR="00B936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36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974BD1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C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абинет начальных классов – </w:t>
      </w:r>
      <w:r w:rsidR="00373D6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3D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974BD1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C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абинет начальных классов – </w:t>
      </w:r>
      <w:r w:rsidR="00F95A5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5A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F95A5B" w:rsidRDefault="00F95A5B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C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абинет начальных классов – 31,3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F95A5B" w:rsidRDefault="00F95A5B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C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абинет начальных классов – 48,5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F95A5B" w:rsidRDefault="00F95A5B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C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абинет начальных классов – 33,0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F95A5B" w:rsidRDefault="00F95A5B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C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абинет начальных классов – 34,3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F95A5B" w:rsidRDefault="00F95A5B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8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B93640" w:rsidRPr="003975F5" w:rsidRDefault="00F95A5B" w:rsidP="00B936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B93640" w:rsidRPr="003975F5">
        <w:rPr>
          <w:rFonts w:ascii="Times New Roman" w:hAnsi="Times New Roman" w:cs="Times New Roman"/>
          <w:i/>
          <w:sz w:val="24"/>
          <w:szCs w:val="24"/>
        </w:rPr>
        <w:t>. Помещения для работы медицинских работников</w:t>
      </w:r>
    </w:p>
    <w:p w:rsidR="00B93640" w:rsidRPr="003975F5" w:rsidRDefault="00B93640" w:rsidP="00B93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 Медицинский кабинет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44,9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974BD1" w:rsidRPr="003975F5" w:rsidRDefault="00F95A5B" w:rsidP="00974B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974BD1" w:rsidRPr="003975F5">
        <w:rPr>
          <w:rFonts w:ascii="Times New Roman" w:hAnsi="Times New Roman" w:cs="Times New Roman"/>
          <w:i/>
          <w:sz w:val="24"/>
          <w:szCs w:val="24"/>
        </w:rPr>
        <w:t xml:space="preserve">. Помещения для питания </w:t>
      </w:r>
      <w:proofErr w:type="gramStart"/>
      <w:r w:rsidR="00974BD1" w:rsidRPr="003975F5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974BD1" w:rsidRPr="003975F5" w:rsidRDefault="00F32C43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Кухня</w:t>
      </w:r>
      <w:r w:rsidR="00974BD1" w:rsidRPr="003975F5">
        <w:rPr>
          <w:rFonts w:ascii="Times New Roman" w:hAnsi="Times New Roman" w:cs="Times New Roman"/>
          <w:sz w:val="24"/>
          <w:szCs w:val="24"/>
        </w:rPr>
        <w:t xml:space="preserve"> </w:t>
      </w:r>
      <w:r w:rsidR="00974BD1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74BD1" w:rsidRPr="003975F5">
        <w:rPr>
          <w:rFonts w:ascii="Times New Roman" w:hAnsi="Times New Roman" w:cs="Times New Roman"/>
          <w:sz w:val="24"/>
          <w:szCs w:val="24"/>
        </w:rPr>
        <w:t xml:space="preserve">= </w:t>
      </w:r>
      <w:r w:rsidR="00B93640">
        <w:rPr>
          <w:rFonts w:ascii="Times New Roman" w:hAnsi="Times New Roman" w:cs="Times New Roman"/>
          <w:sz w:val="24"/>
          <w:szCs w:val="24"/>
        </w:rPr>
        <w:t>12</w:t>
      </w:r>
      <w:r w:rsidR="00974BD1" w:rsidRPr="003975F5">
        <w:rPr>
          <w:rFonts w:ascii="Times New Roman" w:hAnsi="Times New Roman" w:cs="Times New Roman"/>
          <w:sz w:val="24"/>
          <w:szCs w:val="24"/>
        </w:rPr>
        <w:t>,</w:t>
      </w:r>
      <w:r w:rsidR="00B93640">
        <w:rPr>
          <w:rFonts w:ascii="Times New Roman" w:hAnsi="Times New Roman" w:cs="Times New Roman"/>
          <w:sz w:val="24"/>
          <w:szCs w:val="24"/>
        </w:rPr>
        <w:t>9</w:t>
      </w:r>
      <w:r w:rsidR="00974BD1"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974BD1" w:rsidRPr="003975F5" w:rsidRDefault="00974BD1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Столовая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</w:t>
      </w:r>
      <w:r w:rsidR="00B936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3640">
        <w:rPr>
          <w:rFonts w:ascii="Times New Roman" w:hAnsi="Times New Roman" w:cs="Times New Roman"/>
          <w:sz w:val="24"/>
          <w:szCs w:val="24"/>
        </w:rPr>
        <w:t>1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кв.м.  Количество посадочных мест - </w:t>
      </w:r>
      <w:r w:rsidR="00B936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74BD1" w:rsidRPr="003975F5" w:rsidRDefault="00F32C43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974BD1" w:rsidRPr="003975F5">
        <w:rPr>
          <w:rFonts w:ascii="Times New Roman" w:hAnsi="Times New Roman" w:cs="Times New Roman"/>
          <w:i/>
          <w:sz w:val="24"/>
          <w:szCs w:val="24"/>
        </w:rPr>
        <w:t>.</w:t>
      </w:r>
      <w:r w:rsidR="00974BD1" w:rsidRPr="003975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74BD1" w:rsidRPr="003975F5">
        <w:rPr>
          <w:rFonts w:ascii="Times New Roman" w:hAnsi="Times New Roman" w:cs="Times New Roman"/>
          <w:i/>
          <w:sz w:val="24"/>
          <w:szCs w:val="24"/>
        </w:rPr>
        <w:t>Объекты хозяйственно-бытового и санитарно- гигиенического  назначения</w:t>
      </w:r>
      <w:r w:rsidR="00974BD1" w:rsidRPr="0039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BD1" w:rsidRDefault="00373D62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Вестибюль</w:t>
      </w:r>
      <w:r w:rsidR="00974BD1" w:rsidRPr="003975F5">
        <w:rPr>
          <w:rFonts w:ascii="Times New Roman" w:hAnsi="Times New Roman" w:cs="Times New Roman"/>
          <w:sz w:val="24"/>
          <w:szCs w:val="24"/>
        </w:rPr>
        <w:t xml:space="preserve"> </w:t>
      </w:r>
      <w:r w:rsidR="00974BD1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74BD1" w:rsidRPr="003975F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33,8</w:t>
      </w:r>
      <w:r w:rsidR="00974BD1"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  <w:r w:rsidR="00F32C43">
        <w:rPr>
          <w:rFonts w:ascii="Times New Roman" w:hAnsi="Times New Roman" w:cs="Times New Roman"/>
          <w:sz w:val="24"/>
          <w:szCs w:val="24"/>
        </w:rPr>
        <w:t xml:space="preserve">; </w:t>
      </w:r>
      <w:r w:rsidR="00F32C43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2C43" w:rsidRPr="003975F5">
        <w:rPr>
          <w:rFonts w:ascii="Times New Roman" w:hAnsi="Times New Roman" w:cs="Times New Roman"/>
          <w:sz w:val="24"/>
          <w:szCs w:val="24"/>
        </w:rPr>
        <w:t xml:space="preserve">= </w:t>
      </w:r>
      <w:r w:rsidR="00F32C43">
        <w:rPr>
          <w:rFonts w:ascii="Times New Roman" w:hAnsi="Times New Roman" w:cs="Times New Roman"/>
          <w:sz w:val="24"/>
          <w:szCs w:val="24"/>
        </w:rPr>
        <w:t>33,7</w:t>
      </w:r>
      <w:r w:rsidR="00F32C43"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373D62" w:rsidRPr="003975F5" w:rsidRDefault="00373D62" w:rsidP="00974B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Подсобное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7,5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B93640" w:rsidRPr="003975F5" w:rsidRDefault="00974BD1" w:rsidP="00B93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lastRenderedPageBreak/>
        <w:t xml:space="preserve">Туалетные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3D62">
        <w:rPr>
          <w:rFonts w:ascii="Times New Roman" w:hAnsi="Times New Roman" w:cs="Times New Roman"/>
          <w:sz w:val="24"/>
          <w:szCs w:val="24"/>
        </w:rPr>
        <w:t>1,3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B7017" w:rsidRDefault="000B7017" w:rsidP="009B7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D26" w:rsidRPr="003975F5" w:rsidRDefault="007C7D26" w:rsidP="00974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75F5">
        <w:rPr>
          <w:rFonts w:ascii="Times New Roman" w:hAnsi="Times New Roman" w:cs="Times New Roman"/>
          <w:i/>
          <w:sz w:val="24"/>
          <w:szCs w:val="24"/>
        </w:rPr>
        <w:t>Здание школы</w:t>
      </w:r>
      <w:r w:rsidR="00974BD1" w:rsidRPr="00974BD1">
        <w:rPr>
          <w:rFonts w:ascii="Times New Roman" w:hAnsi="Times New Roman"/>
          <w:sz w:val="24"/>
          <w:szCs w:val="24"/>
        </w:rPr>
        <w:t xml:space="preserve"> </w:t>
      </w:r>
      <w:r w:rsidR="00974BD1" w:rsidRPr="00974BD1">
        <w:rPr>
          <w:rFonts w:ascii="Times New Roman" w:hAnsi="Times New Roman"/>
          <w:i/>
          <w:sz w:val="24"/>
          <w:szCs w:val="24"/>
        </w:rPr>
        <w:t xml:space="preserve">(ул. </w:t>
      </w:r>
      <w:proofErr w:type="gramStart"/>
      <w:r w:rsidR="00974BD1" w:rsidRPr="00974BD1">
        <w:rPr>
          <w:rFonts w:ascii="Times New Roman" w:hAnsi="Times New Roman"/>
          <w:i/>
          <w:sz w:val="24"/>
          <w:szCs w:val="24"/>
        </w:rPr>
        <w:t>Лесная</w:t>
      </w:r>
      <w:proofErr w:type="gramEnd"/>
      <w:r w:rsidR="00974BD1" w:rsidRPr="00974BD1">
        <w:rPr>
          <w:rFonts w:ascii="Times New Roman" w:hAnsi="Times New Roman"/>
          <w:i/>
          <w:sz w:val="24"/>
          <w:szCs w:val="24"/>
        </w:rPr>
        <w:t>, д. 32)</w:t>
      </w:r>
      <w:r w:rsidRPr="00974BD1">
        <w:rPr>
          <w:rFonts w:ascii="Times New Roman" w:hAnsi="Times New Roman" w:cs="Times New Roman"/>
          <w:i/>
          <w:sz w:val="24"/>
          <w:szCs w:val="24"/>
        </w:rPr>
        <w:t>:</w:t>
      </w:r>
    </w:p>
    <w:p w:rsidR="007C7D26" w:rsidRPr="003975F5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Этажность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C7D26" w:rsidRPr="003975F5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Материал корпуса:</w:t>
      </w:r>
    </w:p>
    <w:p w:rsidR="007C7D26" w:rsidRPr="003975F5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Фундамент - бетонный, ленточный</w:t>
      </w:r>
    </w:p>
    <w:p w:rsidR="007C7D26" w:rsidRPr="003975F5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Стены – кирпичные</w:t>
      </w:r>
    </w:p>
    <w:p w:rsidR="007C7D26" w:rsidRPr="003975F5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Перегородки - кирпичные</w:t>
      </w:r>
    </w:p>
    <w:p w:rsidR="007C7D26" w:rsidRPr="003975F5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Крыша – </w:t>
      </w:r>
      <w:proofErr w:type="spellStart"/>
      <w:r w:rsidRPr="003975F5">
        <w:rPr>
          <w:rFonts w:ascii="Times New Roman" w:hAnsi="Times New Roman" w:cs="Times New Roman"/>
          <w:sz w:val="24"/>
          <w:szCs w:val="24"/>
        </w:rPr>
        <w:t>металлопрофиль</w:t>
      </w:r>
      <w:proofErr w:type="spellEnd"/>
    </w:p>
    <w:p w:rsidR="007C7D26" w:rsidRPr="003975F5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>Техническое состояние  здания и помещений  образовательного учреждения – удовлетворительное.</w:t>
      </w:r>
      <w:r w:rsidRPr="00397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975F5">
        <w:rPr>
          <w:rFonts w:ascii="Times New Roman" w:hAnsi="Times New Roman" w:cs="Times New Roman"/>
          <w:sz w:val="24"/>
          <w:szCs w:val="24"/>
        </w:rPr>
        <w:t xml:space="preserve">Земельный участок: с. Туруханск, ул. </w:t>
      </w:r>
      <w:r>
        <w:rPr>
          <w:rFonts w:ascii="Times New Roman" w:hAnsi="Times New Roman" w:cs="Times New Roman"/>
          <w:sz w:val="24"/>
          <w:szCs w:val="24"/>
        </w:rPr>
        <w:t>Лесная, д. 32</w:t>
      </w:r>
      <w:r w:rsidRPr="003975F5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0, 078</w:t>
      </w:r>
      <w:r w:rsidRPr="003975F5">
        <w:rPr>
          <w:rFonts w:ascii="Times New Roman" w:hAnsi="Times New Roman" w:cs="Times New Roman"/>
          <w:sz w:val="24"/>
          <w:szCs w:val="24"/>
        </w:rPr>
        <w:t xml:space="preserve"> га.</w:t>
      </w:r>
      <w:proofErr w:type="gramEnd"/>
    </w:p>
    <w:p w:rsidR="007C7D26" w:rsidRDefault="005E3974" w:rsidP="007C7D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7C7D26" w:rsidRPr="003975F5">
        <w:rPr>
          <w:rFonts w:ascii="Times New Roman" w:hAnsi="Times New Roman" w:cs="Times New Roman"/>
          <w:i/>
          <w:sz w:val="24"/>
          <w:szCs w:val="24"/>
        </w:rPr>
        <w:t>. Учебные кабинеты:</w:t>
      </w:r>
    </w:p>
    <w:p w:rsidR="00844CE2" w:rsidRPr="003975F5" w:rsidRDefault="00844CE2" w:rsidP="00844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C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абинет начальных классов – 39,5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844CE2" w:rsidRDefault="00844CE2" w:rsidP="00844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C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абинет начальных классов – 39,2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844CE2" w:rsidRDefault="00844CE2" w:rsidP="00844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C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абинет начальных классов – 38,4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844CE2" w:rsidRPr="00844CE2" w:rsidRDefault="00844CE2" w:rsidP="00844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Спортивная комната - 38,5 </w:t>
      </w:r>
      <w:r w:rsidRPr="003975F5">
        <w:rPr>
          <w:rFonts w:ascii="Times New Roman" w:hAnsi="Times New Roman" w:cs="Times New Roman"/>
          <w:sz w:val="24"/>
          <w:szCs w:val="24"/>
        </w:rPr>
        <w:t>кв.м.</w:t>
      </w:r>
    </w:p>
    <w:p w:rsidR="007C7D26" w:rsidRPr="003975F5" w:rsidRDefault="005E3974" w:rsidP="007C7D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7C7D26" w:rsidRPr="003975F5">
        <w:rPr>
          <w:rFonts w:ascii="Times New Roman" w:hAnsi="Times New Roman" w:cs="Times New Roman"/>
          <w:i/>
          <w:sz w:val="24"/>
          <w:szCs w:val="24"/>
        </w:rPr>
        <w:t>. Перечень административных и специализированных кабинетов:</w:t>
      </w:r>
    </w:p>
    <w:p w:rsidR="007C7D26" w:rsidRPr="003975F5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975F5">
        <w:rPr>
          <w:rFonts w:ascii="Times New Roman" w:hAnsi="Times New Roman" w:cs="Times New Roman"/>
          <w:sz w:val="24"/>
          <w:szCs w:val="24"/>
        </w:rPr>
        <w:t>чительская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F5">
        <w:rPr>
          <w:rFonts w:ascii="Times New Roman" w:hAnsi="Times New Roman" w:cs="Times New Roman"/>
          <w:sz w:val="24"/>
          <w:szCs w:val="24"/>
        </w:rPr>
        <w:t xml:space="preserve">1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 17.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C7D26" w:rsidRPr="003975F5" w:rsidRDefault="005E3974" w:rsidP="007C7D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C7D26" w:rsidRPr="003975F5">
        <w:rPr>
          <w:rFonts w:ascii="Times New Roman" w:hAnsi="Times New Roman" w:cs="Times New Roman"/>
          <w:i/>
          <w:sz w:val="24"/>
          <w:szCs w:val="24"/>
        </w:rPr>
        <w:t xml:space="preserve">. Помещения для питания </w:t>
      </w:r>
      <w:proofErr w:type="gramStart"/>
      <w:r w:rsidR="007C7D26" w:rsidRPr="003975F5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7C7D26" w:rsidRPr="003975F5" w:rsidRDefault="00F32C43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Кухня</w:t>
      </w:r>
      <w:r w:rsidR="007C7D26" w:rsidRPr="003975F5">
        <w:rPr>
          <w:rFonts w:ascii="Times New Roman" w:hAnsi="Times New Roman" w:cs="Times New Roman"/>
          <w:sz w:val="24"/>
          <w:szCs w:val="24"/>
        </w:rPr>
        <w:t xml:space="preserve"> </w:t>
      </w:r>
      <w:r w:rsidR="007C7D26"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C7D26" w:rsidRPr="003975F5">
        <w:rPr>
          <w:rFonts w:ascii="Times New Roman" w:hAnsi="Times New Roman" w:cs="Times New Roman"/>
          <w:sz w:val="24"/>
          <w:szCs w:val="24"/>
        </w:rPr>
        <w:t xml:space="preserve">= </w:t>
      </w:r>
      <w:r w:rsidR="007C7D26">
        <w:rPr>
          <w:rFonts w:ascii="Times New Roman" w:hAnsi="Times New Roman" w:cs="Times New Roman"/>
          <w:sz w:val="24"/>
          <w:szCs w:val="24"/>
        </w:rPr>
        <w:t>7</w:t>
      </w:r>
      <w:r w:rsidR="007C7D26" w:rsidRPr="003975F5">
        <w:rPr>
          <w:rFonts w:ascii="Times New Roman" w:hAnsi="Times New Roman" w:cs="Times New Roman"/>
          <w:sz w:val="24"/>
          <w:szCs w:val="24"/>
        </w:rPr>
        <w:t>,</w:t>
      </w:r>
      <w:r w:rsidR="007C7D26">
        <w:rPr>
          <w:rFonts w:ascii="Times New Roman" w:hAnsi="Times New Roman" w:cs="Times New Roman"/>
          <w:sz w:val="24"/>
          <w:szCs w:val="24"/>
        </w:rPr>
        <w:t>7</w:t>
      </w:r>
      <w:r w:rsidR="007C7D26"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C7D26" w:rsidRPr="003975F5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Столовая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>=1</w:t>
      </w:r>
      <w:r>
        <w:rPr>
          <w:rFonts w:ascii="Times New Roman" w:hAnsi="Times New Roman" w:cs="Times New Roman"/>
          <w:sz w:val="24"/>
          <w:szCs w:val="24"/>
        </w:rPr>
        <w:t>4,4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кв.м.  Количество посадочных мест -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7C7D26" w:rsidRPr="003975F5" w:rsidRDefault="005E3974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C7D26" w:rsidRPr="003975F5">
        <w:rPr>
          <w:rFonts w:ascii="Times New Roman" w:hAnsi="Times New Roman" w:cs="Times New Roman"/>
          <w:i/>
          <w:sz w:val="24"/>
          <w:szCs w:val="24"/>
        </w:rPr>
        <w:t>.</w:t>
      </w:r>
      <w:r w:rsidR="007C7D26" w:rsidRPr="003975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C7D26" w:rsidRPr="003975F5">
        <w:rPr>
          <w:rFonts w:ascii="Times New Roman" w:hAnsi="Times New Roman" w:cs="Times New Roman"/>
          <w:i/>
          <w:sz w:val="24"/>
          <w:szCs w:val="24"/>
        </w:rPr>
        <w:t>Объекты хозяйственно-бытового и санитарно- гигиенического  назначения</w:t>
      </w:r>
      <w:r w:rsidR="007C7D26" w:rsidRPr="0039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26" w:rsidRPr="003975F5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Гардероб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8.0</w:t>
      </w:r>
      <w:r w:rsidRPr="003975F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C7D26" w:rsidRPr="001D671F" w:rsidRDefault="007C7D26" w:rsidP="007C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5F5">
        <w:rPr>
          <w:rFonts w:ascii="Times New Roman" w:hAnsi="Times New Roman" w:cs="Times New Roman"/>
          <w:sz w:val="24"/>
          <w:szCs w:val="24"/>
        </w:rPr>
        <w:t xml:space="preserve">Туалетные  </w:t>
      </w:r>
      <w:r w:rsidRPr="003975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75F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975F5">
        <w:rPr>
          <w:rFonts w:ascii="Times New Roman" w:hAnsi="Times New Roman" w:cs="Times New Roman"/>
          <w:sz w:val="24"/>
          <w:szCs w:val="24"/>
        </w:rPr>
        <w:t>.2 кв.м.</w:t>
      </w:r>
    </w:p>
    <w:p w:rsidR="007C7D26" w:rsidRPr="003975F5" w:rsidRDefault="007C7D26" w:rsidP="007C7D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C7D26" w:rsidRDefault="007C7D26" w:rsidP="009B7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C7D26" w:rsidSect="0039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E36"/>
    <w:multiLevelType w:val="multilevel"/>
    <w:tmpl w:val="DF44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D1CED"/>
    <w:multiLevelType w:val="multilevel"/>
    <w:tmpl w:val="C904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FD5FCD"/>
    <w:multiLevelType w:val="multilevel"/>
    <w:tmpl w:val="0E80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225A8"/>
    <w:multiLevelType w:val="multilevel"/>
    <w:tmpl w:val="AB52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7A5438"/>
    <w:multiLevelType w:val="hybridMultilevel"/>
    <w:tmpl w:val="ED3A88C4"/>
    <w:lvl w:ilvl="0" w:tplc="B09A9580">
      <w:start w:val="1"/>
      <w:numFmt w:val="decimal"/>
      <w:lvlText w:val="%1."/>
      <w:lvlJc w:val="left"/>
      <w:pPr>
        <w:ind w:left="8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612"/>
    <w:rsid w:val="00060612"/>
    <w:rsid w:val="00084633"/>
    <w:rsid w:val="00090503"/>
    <w:rsid w:val="000B7017"/>
    <w:rsid w:val="001771AB"/>
    <w:rsid w:val="001D4E30"/>
    <w:rsid w:val="001D671F"/>
    <w:rsid w:val="0023679E"/>
    <w:rsid w:val="00273EDA"/>
    <w:rsid w:val="00292E7F"/>
    <w:rsid w:val="002D6BCD"/>
    <w:rsid w:val="002E2F3F"/>
    <w:rsid w:val="003527D4"/>
    <w:rsid w:val="00373D62"/>
    <w:rsid w:val="00392B05"/>
    <w:rsid w:val="004518D1"/>
    <w:rsid w:val="00466A07"/>
    <w:rsid w:val="004A76CA"/>
    <w:rsid w:val="004D584F"/>
    <w:rsid w:val="00543495"/>
    <w:rsid w:val="00557475"/>
    <w:rsid w:val="00567D3B"/>
    <w:rsid w:val="00580CE9"/>
    <w:rsid w:val="0058558F"/>
    <w:rsid w:val="005B7531"/>
    <w:rsid w:val="005E3974"/>
    <w:rsid w:val="00647558"/>
    <w:rsid w:val="006C5F66"/>
    <w:rsid w:val="00781129"/>
    <w:rsid w:val="007C7D26"/>
    <w:rsid w:val="007E047E"/>
    <w:rsid w:val="007E0BEA"/>
    <w:rsid w:val="00844CE2"/>
    <w:rsid w:val="00880B65"/>
    <w:rsid w:val="00974BD1"/>
    <w:rsid w:val="009B7BA0"/>
    <w:rsid w:val="009D2739"/>
    <w:rsid w:val="00A12994"/>
    <w:rsid w:val="00A2568F"/>
    <w:rsid w:val="00A84F65"/>
    <w:rsid w:val="00B270A7"/>
    <w:rsid w:val="00B5077D"/>
    <w:rsid w:val="00B5670D"/>
    <w:rsid w:val="00B83A06"/>
    <w:rsid w:val="00B93640"/>
    <w:rsid w:val="00B93E25"/>
    <w:rsid w:val="00BE6F62"/>
    <w:rsid w:val="00C005B7"/>
    <w:rsid w:val="00C236F5"/>
    <w:rsid w:val="00C46C4A"/>
    <w:rsid w:val="00D67A3D"/>
    <w:rsid w:val="00D71D0A"/>
    <w:rsid w:val="00D8190E"/>
    <w:rsid w:val="00DA129E"/>
    <w:rsid w:val="00DA798D"/>
    <w:rsid w:val="00DD524A"/>
    <w:rsid w:val="00E34F61"/>
    <w:rsid w:val="00E6225F"/>
    <w:rsid w:val="00E65DCE"/>
    <w:rsid w:val="00E752D3"/>
    <w:rsid w:val="00E84C3B"/>
    <w:rsid w:val="00EB0104"/>
    <w:rsid w:val="00EB0AB7"/>
    <w:rsid w:val="00EF0079"/>
    <w:rsid w:val="00F242E4"/>
    <w:rsid w:val="00F32C43"/>
    <w:rsid w:val="00F665E3"/>
    <w:rsid w:val="00F9328D"/>
    <w:rsid w:val="00F95A5B"/>
    <w:rsid w:val="00FD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6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rsid w:val="0006061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60612"/>
    <w:rPr>
      <w:rFonts w:cs="Times New Roman"/>
    </w:rPr>
  </w:style>
  <w:style w:type="paragraph" w:styleId="a5">
    <w:name w:val="No Spacing"/>
    <w:link w:val="a6"/>
    <w:uiPriority w:val="99"/>
    <w:qFormat/>
    <w:rsid w:val="0006061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060612"/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060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0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67D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C185-15EF-465F-90FF-85D920BA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ЕГЭ_1</cp:lastModifiedBy>
  <cp:revision>7</cp:revision>
  <dcterms:created xsi:type="dcterms:W3CDTF">2021-10-26T09:10:00Z</dcterms:created>
  <dcterms:modified xsi:type="dcterms:W3CDTF">2021-10-26T12:21:00Z</dcterms:modified>
</cp:coreProperties>
</file>