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B1" w:rsidRDefault="000002B1" w:rsidP="000002B1">
      <w:pPr>
        <w:jc w:val="center"/>
        <w:rPr>
          <w:b/>
        </w:rPr>
      </w:pPr>
      <w:r w:rsidRPr="000002B1">
        <w:rPr>
          <w:b/>
        </w:rPr>
        <w:t>Аннотация программы дополнительного образования «Художественная мастерская»</w:t>
      </w:r>
    </w:p>
    <w:p w:rsidR="00123BCF" w:rsidRPr="000002B1" w:rsidRDefault="00123BCF" w:rsidP="000002B1">
      <w:pPr>
        <w:jc w:val="center"/>
        <w:rPr>
          <w:b/>
        </w:rPr>
      </w:pPr>
    </w:p>
    <w:p w:rsidR="00123BCF" w:rsidRDefault="00123BCF" w:rsidP="00123BCF">
      <w:pPr>
        <w:ind w:left="-284"/>
        <w:jc w:val="both"/>
      </w:pPr>
      <w:r>
        <w:rPr>
          <w:b/>
        </w:rPr>
        <w:t xml:space="preserve">Направленность программы: </w:t>
      </w:r>
      <w:r>
        <w:t>художественная</w:t>
      </w:r>
    </w:p>
    <w:p w:rsidR="00123BCF" w:rsidRDefault="00123BCF" w:rsidP="00123BCF">
      <w:pPr>
        <w:ind w:left="-284"/>
        <w:jc w:val="both"/>
      </w:pPr>
      <w:r>
        <w:rPr>
          <w:b/>
        </w:rPr>
        <w:t>Направление:</w:t>
      </w:r>
      <w:r>
        <w:t xml:space="preserve"> художественно-эстетическое</w:t>
      </w:r>
    </w:p>
    <w:p w:rsidR="00123BCF" w:rsidRDefault="00123BCF" w:rsidP="00123BCF">
      <w:pPr>
        <w:ind w:left="-284"/>
        <w:jc w:val="both"/>
      </w:pPr>
      <w:r>
        <w:rPr>
          <w:b/>
        </w:rPr>
        <w:t>Вид деятельности:</w:t>
      </w:r>
      <w:r>
        <w:t xml:space="preserve"> художественное творчество</w:t>
      </w:r>
    </w:p>
    <w:p w:rsidR="00123BCF" w:rsidRDefault="00123BCF" w:rsidP="00123BCF">
      <w:pPr>
        <w:ind w:left="-284"/>
        <w:jc w:val="both"/>
      </w:pPr>
      <w:r>
        <w:rPr>
          <w:b/>
        </w:rPr>
        <w:t>Актуальность</w:t>
      </w:r>
      <w:r>
        <w:t>: ручной труд, приобщение учащихся к культурному наследию России, патриотическое воспитание, приобретение художественных навыков приемов облагораживания личного пространства вокруг.</w:t>
      </w:r>
    </w:p>
    <w:p w:rsidR="00123BCF" w:rsidRDefault="00123BCF" w:rsidP="00123BCF">
      <w:pPr>
        <w:ind w:left="-284"/>
        <w:jc w:val="both"/>
      </w:pPr>
      <w:r>
        <w:t>Педагогическая целесообразность: углубленное изучение народных промыслов, приобщение к родной культуре посредством ручного труда, развитие мелкой моторики рук, формирование УУД.</w:t>
      </w:r>
    </w:p>
    <w:p w:rsidR="00123BCF" w:rsidRDefault="00123BCF" w:rsidP="00123BCF">
      <w:pPr>
        <w:ind w:left="-284"/>
        <w:jc w:val="both"/>
      </w:pPr>
      <w:r>
        <w:rPr>
          <w:b/>
        </w:rPr>
        <w:t xml:space="preserve">Цели: </w:t>
      </w:r>
      <w:r>
        <w:t>развитие личности ребенка посредством художественного творчества.</w:t>
      </w:r>
    </w:p>
    <w:p w:rsidR="00123BCF" w:rsidRDefault="00123BCF" w:rsidP="00123BCF">
      <w:pPr>
        <w:ind w:left="-284"/>
        <w:jc w:val="both"/>
        <w:rPr>
          <w:b/>
        </w:rPr>
      </w:pPr>
      <w:r>
        <w:rPr>
          <w:b/>
        </w:rPr>
        <w:t>Задачи:</w:t>
      </w:r>
    </w:p>
    <w:p w:rsidR="00123BCF" w:rsidRDefault="00123BCF" w:rsidP="00123BCF">
      <w:pPr>
        <w:ind w:left="-284"/>
        <w:jc w:val="both"/>
      </w:pPr>
      <w:r>
        <w:t xml:space="preserve">Приобретение социальных знаний </w:t>
      </w:r>
    </w:p>
    <w:p w:rsidR="00123BCF" w:rsidRDefault="00123BCF" w:rsidP="00123BCF">
      <w:pPr>
        <w:ind w:left="-284"/>
        <w:jc w:val="both"/>
      </w:pPr>
      <w:r>
        <w:t>Получение опыта переживания позитивного отношения к базовым ценностям  общества</w:t>
      </w:r>
    </w:p>
    <w:p w:rsidR="00123BCF" w:rsidRDefault="00123BCF" w:rsidP="00123BCF">
      <w:pPr>
        <w:ind w:left="-284"/>
        <w:jc w:val="both"/>
      </w:pPr>
      <w:r>
        <w:t xml:space="preserve">Получение школьником опыты самостоятельного общественного действия </w:t>
      </w:r>
    </w:p>
    <w:p w:rsidR="00123BCF" w:rsidRDefault="00123BCF" w:rsidP="00123BCF">
      <w:pPr>
        <w:ind w:left="-284"/>
        <w:jc w:val="both"/>
        <w:rPr>
          <w:b/>
        </w:rPr>
      </w:pPr>
    </w:p>
    <w:p w:rsidR="00123BCF" w:rsidRDefault="00123BCF" w:rsidP="00123BCF">
      <w:pPr>
        <w:ind w:left="-284" w:firstLine="568"/>
        <w:jc w:val="both"/>
      </w:pPr>
      <w:r>
        <w:t>Приоритетная направленность программы – приобщение обучающихся к художественно-эстетическому направлению, реализация творческого потенциала одаренных школьников по нескольким направлениям одновременно, развитие  художественных  способностей учащихся 10-18 лет, приобщение к культурному наследию, формирование духовной культуры личности. Содержание программы предусматривает приобщение к национальной культуре России и Туруханского Севера через теоретические и практические занятия.</w:t>
      </w:r>
    </w:p>
    <w:p w:rsidR="00123BCF" w:rsidRDefault="00123BCF" w:rsidP="00123BCF">
      <w:pPr>
        <w:ind w:left="-284" w:firstLine="568"/>
        <w:jc w:val="both"/>
      </w:pPr>
      <w:r>
        <w:t xml:space="preserve">Школа реализует право учащихся на развитие творческих, индивидуально выраженных способностей и дарований личности учащихся. </w:t>
      </w:r>
    </w:p>
    <w:p w:rsidR="00123BCF" w:rsidRDefault="00123BCF" w:rsidP="00123BCF">
      <w:pPr>
        <w:ind w:left="-284" w:firstLine="568"/>
        <w:jc w:val="both"/>
      </w:pPr>
      <w:r>
        <w:t xml:space="preserve">Ближайшей целью «Художественной мастерской» является активизация процессов и механизмов творческого воображения и творческой деятельности обучающихся, в перспективе - выработка и закрепление потребности в творчестве </w:t>
      </w:r>
      <w:proofErr w:type="gramStart"/>
      <w:r>
        <w:t>у</w:t>
      </w:r>
      <w:proofErr w:type="gramEnd"/>
      <w:r>
        <w:t xml:space="preserve"> обучающихся.  </w:t>
      </w:r>
    </w:p>
    <w:p w:rsidR="00123BCF" w:rsidRDefault="00123BCF" w:rsidP="00123BCF">
      <w:pPr>
        <w:ind w:left="-284" w:firstLine="568"/>
        <w:jc w:val="both"/>
      </w:pPr>
      <w:r>
        <w:t xml:space="preserve">Программа по функциональному назначению призвана создать условия для овладения учащимися определенной </w:t>
      </w:r>
      <w:r>
        <w:rPr>
          <w:i/>
        </w:rPr>
        <w:t>совокупностью</w:t>
      </w:r>
      <w:r>
        <w:t xml:space="preserve"> художественных умений, навыков, способов действия. По содержательной направленности  является художественно-эстетической. По характеру изменений, программа является авторской.</w:t>
      </w:r>
    </w:p>
    <w:p w:rsidR="00123BCF" w:rsidRDefault="00123BCF" w:rsidP="00123BCF">
      <w:pPr>
        <w:ind w:left="-284" w:firstLine="568"/>
        <w:jc w:val="both"/>
      </w:pPr>
      <w:r>
        <w:t xml:space="preserve">Программа представляют собой </w:t>
      </w:r>
      <w:r>
        <w:rPr>
          <w:i/>
        </w:rPr>
        <w:t>синтез направлений</w:t>
      </w:r>
      <w:r>
        <w:t xml:space="preserve">  художественно-эстетической направленности и  декоративно-прикладного искусства объединенных в единую систему занятий, подчиненным общим задачами и приоритетами, с собственным расписанием занятий. Предполагает обучение учащихся не по одному, а по нескольким </w:t>
      </w:r>
      <w:r>
        <w:rPr>
          <w:i/>
        </w:rPr>
        <w:t>направлениям</w:t>
      </w:r>
      <w:r>
        <w:t xml:space="preserve"> изобразительной и декоративно-прикладной деятельности:</w:t>
      </w:r>
    </w:p>
    <w:p w:rsidR="00123BCF" w:rsidRDefault="00123BCF" w:rsidP="00123BCF">
      <w:pPr>
        <w:ind w:left="-284"/>
        <w:jc w:val="both"/>
      </w:pPr>
      <w:r>
        <w:t>Лоскутная кукла-2+2 (старшая группа, младшая группа)</w:t>
      </w:r>
    </w:p>
    <w:p w:rsidR="00123BCF" w:rsidRDefault="00123BCF" w:rsidP="00123BCF">
      <w:pPr>
        <w:ind w:left="-284"/>
        <w:jc w:val="both"/>
      </w:pPr>
      <w:r>
        <w:t>Лепная игрушка-2+2</w:t>
      </w:r>
    </w:p>
    <w:p w:rsidR="00123BCF" w:rsidRDefault="00123BCF" w:rsidP="00123BCF">
      <w:pPr>
        <w:ind w:left="-284"/>
        <w:jc w:val="both"/>
      </w:pPr>
      <w:r>
        <w:t>Народная роспись -2+2</w:t>
      </w:r>
    </w:p>
    <w:p w:rsidR="00123BCF" w:rsidRDefault="00123BCF" w:rsidP="00123BCF">
      <w:pPr>
        <w:ind w:left="-284"/>
        <w:jc w:val="both"/>
      </w:pPr>
      <w:r>
        <w:t>Популярные техники декоративн</w:t>
      </w:r>
      <w:proofErr w:type="gramStart"/>
      <w:r>
        <w:t>о-</w:t>
      </w:r>
      <w:proofErr w:type="gramEnd"/>
      <w:r>
        <w:t xml:space="preserve"> прикладного творчества-1+1</w:t>
      </w:r>
    </w:p>
    <w:p w:rsidR="00123BCF" w:rsidRDefault="00123BCF" w:rsidP="00123BCF">
      <w:pPr>
        <w:ind w:left="-284"/>
        <w:jc w:val="both"/>
      </w:pPr>
      <w:r>
        <w:t>Смешанные техники изображения- 2+2</w:t>
      </w:r>
    </w:p>
    <w:p w:rsidR="00123BCF" w:rsidRDefault="00123BCF" w:rsidP="00123BCF">
      <w:pPr>
        <w:ind w:left="-284"/>
        <w:jc w:val="both"/>
      </w:pPr>
    </w:p>
    <w:p w:rsidR="00123BCF" w:rsidRDefault="00123BCF" w:rsidP="00123BCF">
      <w:pPr>
        <w:ind w:left="-284" w:firstLine="568"/>
        <w:jc w:val="both"/>
      </w:pPr>
      <w:r>
        <w:t xml:space="preserve">Каждое направление представляет собой развитие государственной типовой программы «Изобразительное искусство и художественный труд 5-9 </w:t>
      </w:r>
      <w:proofErr w:type="spellStart"/>
      <w:r>
        <w:t>кл</w:t>
      </w:r>
      <w:proofErr w:type="spellEnd"/>
      <w:r>
        <w:t xml:space="preserve">.», 2018г. </w:t>
      </w:r>
      <w:proofErr w:type="gramStart"/>
      <w:r>
        <w:t>под</w:t>
      </w:r>
      <w:proofErr w:type="gramEnd"/>
      <w:r>
        <w:t xml:space="preserve"> </w:t>
      </w:r>
      <w:proofErr w:type="gramStart"/>
      <w:r>
        <w:t>рук</w:t>
      </w:r>
      <w:proofErr w:type="gramEnd"/>
      <w:r>
        <w:t xml:space="preserve">. и редакцией Б.М. </w:t>
      </w:r>
      <w:proofErr w:type="spellStart"/>
      <w:r>
        <w:t>Неменского</w:t>
      </w:r>
      <w:proofErr w:type="spellEnd"/>
      <w:r>
        <w:t xml:space="preserve">, «Изобразительное искусство 5-8 </w:t>
      </w:r>
      <w:proofErr w:type="spellStart"/>
      <w:r>
        <w:t>кл</w:t>
      </w:r>
      <w:proofErr w:type="spellEnd"/>
      <w:r>
        <w:t>.», 2018г. под редакцией В.С.Кузина., модернизацию  авторской программы Дьяченко Л.Н. «Школа искусств». Каждая из перечисленных программ  была переработана,  дополнена с целью углубленного изучения предметов художественно-эстетического цикла, преимущественно  декоративно-прикладного творчества.</w:t>
      </w:r>
    </w:p>
    <w:p w:rsidR="00123BCF" w:rsidRDefault="00123BCF" w:rsidP="00123BCF">
      <w:pPr>
        <w:ind w:left="-284" w:firstLine="568"/>
        <w:jc w:val="both"/>
      </w:pPr>
      <w:proofErr w:type="gramStart"/>
      <w:r>
        <w:lastRenderedPageBreak/>
        <w:t>Идея программы: объединить различные области декоративного творчества: (народные промыслы, современные направления  в единую систему, соединить локальные знания по каждому направлению в целостную картину, сохраняя самостоятельность каждого предмета со своими целями, задачами.</w:t>
      </w:r>
      <w:proofErr w:type="gramEnd"/>
      <w:r>
        <w:t xml:space="preserve"> Поэтому, несмотря на взаимосвязь направлений программы, </w:t>
      </w:r>
      <w:proofErr w:type="gramStart"/>
      <w:r>
        <w:t>обучающийся</w:t>
      </w:r>
      <w:proofErr w:type="gramEnd"/>
      <w:r>
        <w:t xml:space="preserve"> может выбрать и посещать только одно из направлений или несколько по выбору.</w:t>
      </w:r>
    </w:p>
    <w:p w:rsidR="00123BCF" w:rsidRDefault="00123BCF" w:rsidP="00123BCF">
      <w:pPr>
        <w:ind w:left="-284" w:firstLine="568"/>
        <w:jc w:val="both"/>
      </w:pPr>
      <w:r>
        <w:t>Программа способствует развитию творческого потенциала, эстетическому воспитанию учащихся. Создает условия для художественного образования юных дарований через овладение  специальными  умениями и навыками, ознакомление с творческим наследием знаменитых художников, мастеров; способствует  развитию творческих способностей, художественных интересов и потребностей.</w:t>
      </w:r>
    </w:p>
    <w:p w:rsidR="00123BCF" w:rsidRDefault="00123BCF" w:rsidP="00123BCF">
      <w:pPr>
        <w:ind w:left="-284" w:firstLine="568"/>
        <w:jc w:val="both"/>
      </w:pPr>
      <w:r>
        <w:t xml:space="preserve">Во время обучения обучающиеся, благодаря сотрудничеству «Художественной мастерской» с Районной библиотекой познакомятся с богатым наследием российских и зарубежных художников, с плодами декоративно-прикладного творчества народных мастеров России. Предполагается занятия представителей районной  библиотеки с обучающимися «Художественной мастерской» в форме бесед и мини лекций. Обучающиеся посетят Краеведческий музей, с целью </w:t>
      </w:r>
      <w:proofErr w:type="gramStart"/>
      <w:r>
        <w:t>постижения своеобразия национальной культуры народов Туруханского Севера</w:t>
      </w:r>
      <w:proofErr w:type="gramEnd"/>
      <w:r>
        <w:t xml:space="preserve">. Обучающиеся в ходе изучения экспозиций краеведческого музея  выявят особенности ДПИ коренных народов  Туруханского Севера, воссоздают </w:t>
      </w:r>
      <w:proofErr w:type="gramStart"/>
      <w:r>
        <w:t>увиденное</w:t>
      </w:r>
      <w:proofErr w:type="gramEnd"/>
      <w:r>
        <w:t xml:space="preserve"> на занятиях  через эскизы, зарисовки, поделки. </w:t>
      </w:r>
    </w:p>
    <w:p w:rsidR="00123BCF" w:rsidRDefault="00123BCF" w:rsidP="00123BCF">
      <w:pPr>
        <w:ind w:left="-284" w:firstLine="568"/>
        <w:jc w:val="both"/>
      </w:pPr>
      <w:r>
        <w:rPr>
          <w:b/>
        </w:rPr>
        <w:t>Цели программы</w:t>
      </w:r>
      <w:r>
        <w:t xml:space="preserve">: формирование у воспитанников основ </w:t>
      </w:r>
      <w:r>
        <w:rPr>
          <w:i/>
        </w:rPr>
        <w:t>целостного</w:t>
      </w:r>
      <w:r>
        <w:t xml:space="preserve"> </w:t>
      </w:r>
      <w:r>
        <w:rPr>
          <w:i/>
        </w:rPr>
        <w:t>эстетического мировоззрения</w:t>
      </w:r>
      <w:r>
        <w:t>, развитие творческих способностей учащихся посредством различных видов изобразительного и декоративного творчества и создание условий для творческой самореализации личности ребенка.</w:t>
      </w:r>
    </w:p>
    <w:p w:rsidR="00123BCF" w:rsidRDefault="00123BCF" w:rsidP="00123BCF">
      <w:pPr>
        <w:ind w:left="-284" w:firstLine="568"/>
        <w:jc w:val="both"/>
      </w:pPr>
      <w:r>
        <w:rPr>
          <w:b/>
        </w:rPr>
        <w:t>Задачи программы</w:t>
      </w:r>
      <w:r>
        <w:t xml:space="preserve">: </w:t>
      </w:r>
    </w:p>
    <w:p w:rsidR="00123BCF" w:rsidRDefault="00123BCF" w:rsidP="00123BCF">
      <w:pPr>
        <w:numPr>
          <w:ilvl w:val="0"/>
          <w:numId w:val="1"/>
        </w:numPr>
        <w:tabs>
          <w:tab w:val="num" w:pos="-142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приобщить учащихся к художественно-эстетическому направлению;</w:t>
      </w:r>
    </w:p>
    <w:p w:rsidR="00123BCF" w:rsidRDefault="00123BCF" w:rsidP="00123BCF">
      <w:pPr>
        <w:numPr>
          <w:ilvl w:val="0"/>
          <w:numId w:val="1"/>
        </w:numPr>
        <w:tabs>
          <w:tab w:val="num" w:pos="-142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развивать творческий потенциал одаренных учащихся, художественные задатки учащихся 10-18 лет;</w:t>
      </w:r>
    </w:p>
    <w:p w:rsidR="00123BCF" w:rsidRDefault="00123BCF" w:rsidP="00123BCF">
      <w:pPr>
        <w:numPr>
          <w:ilvl w:val="0"/>
          <w:numId w:val="1"/>
        </w:numPr>
        <w:tabs>
          <w:tab w:val="num" w:pos="-142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научить понимать и применять профессиональные термины, ориентироваться в различных техниках, видах и жанрах изобразительного  и декоративно-прикладного искусства;</w:t>
      </w:r>
    </w:p>
    <w:p w:rsidR="00123BCF" w:rsidRDefault="00123BCF" w:rsidP="00123BCF">
      <w:pPr>
        <w:numPr>
          <w:ilvl w:val="0"/>
          <w:numId w:val="1"/>
        </w:numPr>
        <w:tabs>
          <w:tab w:val="num" w:pos="-142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формировать  специальные художественные умения и навыки у  учащихся 5-11 классов;</w:t>
      </w:r>
    </w:p>
    <w:p w:rsidR="00123BCF" w:rsidRDefault="00123BCF" w:rsidP="00123BCF">
      <w:pPr>
        <w:numPr>
          <w:ilvl w:val="0"/>
          <w:numId w:val="1"/>
        </w:numPr>
        <w:tabs>
          <w:tab w:val="num" w:pos="-142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Развивать интерес и любовь к прикладному творчеству, основанному на народных традициях;</w:t>
      </w:r>
    </w:p>
    <w:p w:rsidR="00123BCF" w:rsidRDefault="00123BCF" w:rsidP="00123BCF">
      <w:pPr>
        <w:numPr>
          <w:ilvl w:val="0"/>
          <w:numId w:val="2"/>
        </w:numPr>
        <w:tabs>
          <w:tab w:val="num" w:pos="-142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развивать художественно-творческие способности учащихся;</w:t>
      </w:r>
    </w:p>
    <w:p w:rsidR="00123BCF" w:rsidRDefault="00123BCF" w:rsidP="00123BCF">
      <w:pPr>
        <w:numPr>
          <w:ilvl w:val="0"/>
          <w:numId w:val="2"/>
        </w:numPr>
        <w:tabs>
          <w:tab w:val="num" w:pos="-142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формировать творческую индивидуальность;</w:t>
      </w:r>
    </w:p>
    <w:p w:rsidR="00123BCF" w:rsidRDefault="00123BCF" w:rsidP="00123BCF">
      <w:pPr>
        <w:numPr>
          <w:ilvl w:val="0"/>
          <w:numId w:val="2"/>
        </w:numPr>
        <w:tabs>
          <w:tab w:val="num" w:pos="-142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развивать художественно-образное мышление;</w:t>
      </w:r>
    </w:p>
    <w:p w:rsidR="00123BCF" w:rsidRDefault="00123BCF" w:rsidP="00123BCF">
      <w:pPr>
        <w:numPr>
          <w:ilvl w:val="0"/>
          <w:numId w:val="2"/>
        </w:numPr>
        <w:tabs>
          <w:tab w:val="num" w:pos="-142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способствовать развитию мелкой моторики рук обучающихся;</w:t>
      </w:r>
    </w:p>
    <w:p w:rsidR="00123BCF" w:rsidRDefault="00123BCF" w:rsidP="00123BCF">
      <w:pPr>
        <w:numPr>
          <w:ilvl w:val="0"/>
          <w:numId w:val="2"/>
        </w:numPr>
        <w:tabs>
          <w:tab w:val="num" w:pos="-142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познакомить с наследием  МХК (живописные графические работы русских и зарубежных мастеров, изделия ДПИ);</w:t>
      </w:r>
    </w:p>
    <w:p w:rsidR="00123BCF" w:rsidRDefault="00123BCF" w:rsidP="00123BCF">
      <w:pPr>
        <w:numPr>
          <w:ilvl w:val="0"/>
          <w:numId w:val="2"/>
        </w:numPr>
        <w:tabs>
          <w:tab w:val="num" w:pos="-142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познакомить с особенностями искусства коренных народов Севера;</w:t>
      </w:r>
    </w:p>
    <w:p w:rsidR="00123BCF" w:rsidRDefault="00123BCF" w:rsidP="00123BCF">
      <w:pPr>
        <w:numPr>
          <w:ilvl w:val="0"/>
          <w:numId w:val="2"/>
        </w:numPr>
        <w:tabs>
          <w:tab w:val="num" w:pos="-142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научить применять полученные знания, умения на творческом уровне;</w:t>
      </w:r>
    </w:p>
    <w:p w:rsidR="00123BCF" w:rsidRDefault="00123BCF" w:rsidP="00123BCF">
      <w:pPr>
        <w:ind w:left="-284" w:firstLine="568"/>
        <w:jc w:val="both"/>
      </w:pPr>
      <w:r>
        <w:t xml:space="preserve"> </w:t>
      </w:r>
      <w:proofErr w:type="gramStart"/>
      <w:r>
        <w:t>Программа построена по принципу «от простого к сложному»,  от освоения азов к творческому применению знаний по представленным  направлениям.</w:t>
      </w:r>
      <w:proofErr w:type="gramEnd"/>
      <w:r>
        <w:t xml:space="preserve"> Содержание постоянно усложняется и расширяется за счет освоения новых приемов, умений, способов деятельности и углубленной проработки каждого действия, каждой операции.</w:t>
      </w:r>
    </w:p>
    <w:p w:rsidR="00123BCF" w:rsidRDefault="00123BCF" w:rsidP="00123BCF">
      <w:pPr>
        <w:ind w:left="-284" w:firstLine="568"/>
        <w:jc w:val="both"/>
      </w:pPr>
      <w:r>
        <w:rPr>
          <w:b/>
        </w:rPr>
        <w:t>Преимущество данной программы</w:t>
      </w:r>
      <w:r>
        <w:t>:</w:t>
      </w:r>
    </w:p>
    <w:p w:rsidR="00123BCF" w:rsidRDefault="00123BCF" w:rsidP="00123BCF">
      <w:pPr>
        <w:numPr>
          <w:ilvl w:val="0"/>
          <w:numId w:val="3"/>
        </w:numPr>
        <w:tabs>
          <w:tab w:val="num" w:pos="-142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дает </w:t>
      </w:r>
      <w:r>
        <w:rPr>
          <w:i/>
          <w:sz w:val="22"/>
          <w:szCs w:val="22"/>
        </w:rPr>
        <w:t xml:space="preserve">комплексное постижение различных видов декоративного творчества, </w:t>
      </w:r>
      <w:r>
        <w:rPr>
          <w:sz w:val="22"/>
          <w:szCs w:val="22"/>
        </w:rPr>
        <w:t>помогает ребенку развиваться сразу в нескольких направлениях изобразительной, прикладной деятельности;</w:t>
      </w:r>
    </w:p>
    <w:p w:rsidR="00123BCF" w:rsidRDefault="00123BCF" w:rsidP="00123BCF">
      <w:pPr>
        <w:numPr>
          <w:ilvl w:val="0"/>
          <w:numId w:val="3"/>
        </w:numPr>
        <w:tabs>
          <w:tab w:val="num" w:pos="-142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 может и не </w:t>
      </w:r>
      <w:proofErr w:type="gramStart"/>
      <w:r>
        <w:rPr>
          <w:sz w:val="22"/>
          <w:szCs w:val="22"/>
        </w:rPr>
        <w:t>должна</w:t>
      </w:r>
      <w:proofErr w:type="gramEnd"/>
      <w:r>
        <w:rPr>
          <w:sz w:val="22"/>
          <w:szCs w:val="22"/>
        </w:rPr>
        <w:t>, по основному замыслу, задавать жестко регламентированный темп развития, как это свойственно традиционным программам.</w:t>
      </w:r>
    </w:p>
    <w:p w:rsidR="00123BCF" w:rsidRDefault="00123BCF" w:rsidP="00123BCF">
      <w:pPr>
        <w:ind w:left="-284" w:firstLine="568"/>
        <w:jc w:val="both"/>
      </w:pPr>
      <w:r>
        <w:t>Формы и режим занятий. По нормативным срокам реализации образовательная программа» рассчитана на 2 года. По доминирующим формам организации деятельности детей проводятся занятия в группах.</w:t>
      </w:r>
    </w:p>
    <w:p w:rsidR="00123BCF" w:rsidRDefault="00123BCF" w:rsidP="00123BCF">
      <w:pPr>
        <w:ind w:left="-284" w:firstLine="568"/>
        <w:jc w:val="both"/>
        <w:rPr>
          <w:b/>
          <w:i/>
        </w:rPr>
      </w:pPr>
      <w:r>
        <w:t>Обучение в «Художественной мастерской» состоит из двух обязательных уровней</w:t>
      </w:r>
      <w:proofErr w:type="gramStart"/>
      <w:r>
        <w:t xml:space="preserve"> -:</w:t>
      </w:r>
      <w:r>
        <w:rPr>
          <w:b/>
          <w:i/>
        </w:rPr>
        <w:t xml:space="preserve">  </w:t>
      </w:r>
      <w:proofErr w:type="gramEnd"/>
    </w:p>
    <w:p w:rsidR="00123BCF" w:rsidRDefault="00123BCF" w:rsidP="00123BCF">
      <w:pPr>
        <w:numPr>
          <w:ilvl w:val="0"/>
          <w:numId w:val="4"/>
        </w:numPr>
        <w:tabs>
          <w:tab w:val="num" w:pos="-142"/>
        </w:tabs>
        <w:ind w:left="-284" w:firstLine="0"/>
        <w:jc w:val="both"/>
      </w:pPr>
      <w:r>
        <w:rPr>
          <w:lang w:val="en-US"/>
        </w:rPr>
        <w:lastRenderedPageBreak/>
        <w:t>I</w:t>
      </w:r>
      <w:r>
        <w:t xml:space="preserve"> уровень: 1 год обучения  - постижение азов, приобретение простейших умений, навыков  изобразительной деятельности, прикладного творчества;</w:t>
      </w:r>
    </w:p>
    <w:p w:rsidR="00123BCF" w:rsidRDefault="00123BCF" w:rsidP="00123BCF">
      <w:pPr>
        <w:numPr>
          <w:ilvl w:val="0"/>
          <w:numId w:val="4"/>
        </w:numPr>
        <w:tabs>
          <w:tab w:val="num" w:pos="-142"/>
        </w:tabs>
        <w:ind w:left="-284" w:firstLine="0"/>
        <w:jc w:val="both"/>
      </w:pPr>
      <w:r>
        <w:rPr>
          <w:lang w:val="en-US"/>
        </w:rPr>
        <w:t>II</w:t>
      </w:r>
      <w:r w:rsidRPr="00123BCF">
        <w:t xml:space="preserve"> </w:t>
      </w:r>
      <w:r>
        <w:t>уровень: 2 год обучения – применение знаний на творческом уровне, совершенствование специальных умений и навыков, достижение мастерства.</w:t>
      </w:r>
    </w:p>
    <w:p w:rsidR="00123BCF" w:rsidRDefault="00123BCF" w:rsidP="00123BCF">
      <w:pPr>
        <w:ind w:left="-284" w:firstLine="568"/>
        <w:jc w:val="both"/>
      </w:pPr>
      <w:r>
        <w:t xml:space="preserve">По завершению двухгодичного обучения, учащиеся, по желанию, могут перейти на </w:t>
      </w:r>
      <w:r>
        <w:rPr>
          <w:lang w:val="en-US"/>
        </w:rPr>
        <w:t>III</w:t>
      </w:r>
      <w:r>
        <w:t xml:space="preserve"> уровень - совершенствование мастерства. Эта ступень предполагает обучение на творческом, самостоятельном уровне, дает возможность участвовать в конкурсах различного уровня, выставках, мастер-классах и других мероприятиях «Художественной мастерской». Дает право на посещение «Художественной мастерской» в определенное расписанием время.</w:t>
      </w:r>
    </w:p>
    <w:p w:rsidR="00123BCF" w:rsidRDefault="00123BCF" w:rsidP="00123BCF">
      <w:pPr>
        <w:ind w:left="-284" w:firstLine="568"/>
        <w:jc w:val="both"/>
      </w:pPr>
      <w:r>
        <w:t xml:space="preserve">Первый уровень соответствует младшей возрастной группе (10-12 лет). Количество учащихся не более 15человек. Второй уровень - старшая возрастная группа (13-18 лет) количество обучающихся не более 15 человек. Занятия  проводятся ежедневно по 2-3 занятия в день согласно составленному расписанию. По каждому направлению - 2 раза в неделю: старшая группа -2 часа, младшая группа-2 часа. Продолжительность каждого занятия 2 часа. </w:t>
      </w:r>
    </w:p>
    <w:p w:rsidR="00123BCF" w:rsidRDefault="00123BCF" w:rsidP="00123BCF">
      <w:pPr>
        <w:ind w:left="-284" w:firstLine="426"/>
        <w:jc w:val="both"/>
      </w:pPr>
      <w:r>
        <w:t>Количество учебных часов по направлениям</w:t>
      </w:r>
    </w:p>
    <w:p w:rsidR="00123BCF" w:rsidRDefault="00123BCF" w:rsidP="00123BCF">
      <w:pPr>
        <w:ind w:left="-284"/>
        <w:jc w:val="both"/>
      </w:pPr>
      <w:r>
        <w:t>1. Лоскутная кукла-</w:t>
      </w:r>
      <w:r>
        <w:rPr>
          <w:sz w:val="22"/>
          <w:szCs w:val="22"/>
        </w:rPr>
        <w:t xml:space="preserve">(4 час в неделю) - 136 </w:t>
      </w:r>
      <w:proofErr w:type="spellStart"/>
      <w:r>
        <w:rPr>
          <w:sz w:val="22"/>
          <w:szCs w:val="22"/>
        </w:rPr>
        <w:t>уч</w:t>
      </w:r>
      <w:proofErr w:type="spellEnd"/>
      <w:r>
        <w:rPr>
          <w:sz w:val="22"/>
          <w:szCs w:val="22"/>
        </w:rPr>
        <w:t>. часа в год.</w:t>
      </w:r>
    </w:p>
    <w:p w:rsidR="00123BCF" w:rsidRDefault="00123BCF" w:rsidP="00123BCF">
      <w:pPr>
        <w:ind w:left="-284"/>
        <w:jc w:val="both"/>
      </w:pPr>
      <w:r>
        <w:t>2. Лепная игрушка-</w:t>
      </w:r>
      <w:r>
        <w:rPr>
          <w:sz w:val="22"/>
          <w:szCs w:val="22"/>
        </w:rPr>
        <w:t xml:space="preserve">(4 час в неделю) - 136 </w:t>
      </w:r>
      <w:proofErr w:type="spellStart"/>
      <w:r>
        <w:rPr>
          <w:sz w:val="22"/>
          <w:szCs w:val="22"/>
        </w:rPr>
        <w:t>уч</w:t>
      </w:r>
      <w:proofErr w:type="spellEnd"/>
      <w:r>
        <w:rPr>
          <w:sz w:val="22"/>
          <w:szCs w:val="22"/>
        </w:rPr>
        <w:t>. часа в год.</w:t>
      </w:r>
    </w:p>
    <w:p w:rsidR="00123BCF" w:rsidRDefault="00123BCF" w:rsidP="00123BCF">
      <w:pPr>
        <w:ind w:left="-284"/>
        <w:jc w:val="both"/>
      </w:pPr>
      <w:r>
        <w:t xml:space="preserve">3. Народная роспись </w:t>
      </w:r>
      <w:r>
        <w:rPr>
          <w:sz w:val="22"/>
          <w:szCs w:val="22"/>
        </w:rPr>
        <w:t xml:space="preserve">(4 час в неделю) - 136 </w:t>
      </w:r>
      <w:proofErr w:type="spellStart"/>
      <w:r>
        <w:rPr>
          <w:sz w:val="22"/>
          <w:szCs w:val="22"/>
        </w:rPr>
        <w:t>уч</w:t>
      </w:r>
      <w:proofErr w:type="spellEnd"/>
      <w:r>
        <w:rPr>
          <w:sz w:val="22"/>
          <w:szCs w:val="22"/>
        </w:rPr>
        <w:t>. часа в год.</w:t>
      </w:r>
    </w:p>
    <w:p w:rsidR="00123BCF" w:rsidRDefault="00123BCF" w:rsidP="00123BCF">
      <w:pPr>
        <w:ind w:left="-284"/>
        <w:jc w:val="both"/>
      </w:pPr>
      <w:r>
        <w:t>4. Популярные техники декоративно-прикладного творчества-</w:t>
      </w:r>
      <w:r>
        <w:rPr>
          <w:sz w:val="22"/>
          <w:szCs w:val="22"/>
        </w:rPr>
        <w:t xml:space="preserve">(4 час в неделю) - 136 </w:t>
      </w:r>
      <w:proofErr w:type="spellStart"/>
      <w:r>
        <w:rPr>
          <w:sz w:val="22"/>
          <w:szCs w:val="22"/>
        </w:rPr>
        <w:t>уч.ч</w:t>
      </w:r>
      <w:proofErr w:type="spellEnd"/>
      <w:r>
        <w:rPr>
          <w:sz w:val="22"/>
          <w:szCs w:val="22"/>
        </w:rPr>
        <w:t xml:space="preserve">. в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123BCF" w:rsidRDefault="00123BCF" w:rsidP="00123BCF">
      <w:pPr>
        <w:ind w:left="-284"/>
        <w:jc w:val="both"/>
        <w:rPr>
          <w:sz w:val="22"/>
          <w:szCs w:val="22"/>
        </w:rPr>
      </w:pPr>
      <w:r>
        <w:t xml:space="preserve">5. Смешанные техники изображения- </w:t>
      </w:r>
      <w:r>
        <w:rPr>
          <w:sz w:val="22"/>
          <w:szCs w:val="22"/>
        </w:rPr>
        <w:t xml:space="preserve">(2 час в неделю) - 68 </w:t>
      </w:r>
      <w:proofErr w:type="spellStart"/>
      <w:r>
        <w:rPr>
          <w:sz w:val="22"/>
          <w:szCs w:val="22"/>
        </w:rPr>
        <w:t>уч</w:t>
      </w:r>
      <w:proofErr w:type="spellEnd"/>
      <w:r>
        <w:rPr>
          <w:sz w:val="22"/>
          <w:szCs w:val="22"/>
        </w:rPr>
        <w:t>. часов в год.</w:t>
      </w:r>
    </w:p>
    <w:p w:rsidR="00123BCF" w:rsidRDefault="00123BCF" w:rsidP="00123BCF">
      <w:pPr>
        <w:ind w:left="-284"/>
        <w:jc w:val="both"/>
        <w:rPr>
          <w:sz w:val="22"/>
          <w:szCs w:val="22"/>
        </w:rPr>
      </w:pPr>
    </w:p>
    <w:p w:rsidR="00123BCF" w:rsidRDefault="00123BCF" w:rsidP="00123BCF">
      <w:pPr>
        <w:ind w:left="-284"/>
        <w:jc w:val="center"/>
        <w:rPr>
          <w:b/>
        </w:rPr>
      </w:pPr>
      <w:r>
        <w:rPr>
          <w:b/>
        </w:rPr>
        <w:t>Особенности обучения</w:t>
      </w:r>
    </w:p>
    <w:p w:rsidR="00123BCF" w:rsidRDefault="00123BCF" w:rsidP="00123BCF">
      <w:pPr>
        <w:ind w:left="-284" w:firstLine="568"/>
        <w:jc w:val="both"/>
      </w:pPr>
      <w:r>
        <w:t>Обучение проводится в двух направлениях:</w:t>
      </w:r>
    </w:p>
    <w:p w:rsidR="00123BCF" w:rsidRDefault="00123BCF" w:rsidP="00123BCF">
      <w:pPr>
        <w:numPr>
          <w:ilvl w:val="0"/>
          <w:numId w:val="5"/>
        </w:numPr>
        <w:tabs>
          <w:tab w:val="num" w:pos="-142"/>
        </w:tabs>
        <w:ind w:left="-284" w:firstLine="0"/>
        <w:jc w:val="both"/>
      </w:pPr>
      <w:r>
        <w:t>усвоение теоретических знаний;</w:t>
      </w:r>
    </w:p>
    <w:p w:rsidR="00123BCF" w:rsidRDefault="00123BCF" w:rsidP="00123BCF">
      <w:pPr>
        <w:numPr>
          <w:ilvl w:val="0"/>
          <w:numId w:val="5"/>
        </w:numPr>
        <w:tabs>
          <w:tab w:val="num" w:pos="-142"/>
        </w:tabs>
        <w:ind w:left="-284" w:firstLine="0"/>
        <w:jc w:val="both"/>
      </w:pPr>
      <w:r>
        <w:t>формирование практических навыков, умений.</w:t>
      </w:r>
    </w:p>
    <w:p w:rsidR="00123BCF" w:rsidRDefault="00123BCF" w:rsidP="00123BCF">
      <w:pPr>
        <w:ind w:left="-284"/>
        <w:jc w:val="both"/>
      </w:pPr>
      <w:proofErr w:type="gramStart"/>
      <w:r>
        <w:rPr>
          <w:i/>
        </w:rPr>
        <w:t>Теоретическая часть</w:t>
      </w:r>
      <w:r>
        <w:t>: постановка целей, задач, раскрытие темы занятия (мини-лекции,  беседы, рассказы о промыслах, мастерах, художниках); исторический экскурс (рассказ об истории промысла, истории создания графических работ, живописных полотен), освещение технологических особенностей (технология создания работы, поделки, рукоделия).</w:t>
      </w:r>
      <w:proofErr w:type="gramEnd"/>
    </w:p>
    <w:p w:rsidR="00123BCF" w:rsidRDefault="00123BCF" w:rsidP="00123BCF">
      <w:pPr>
        <w:ind w:left="-284"/>
        <w:jc w:val="both"/>
      </w:pPr>
      <w:r>
        <w:rPr>
          <w:i/>
        </w:rPr>
        <w:t>Практическая часть</w:t>
      </w:r>
      <w:r>
        <w:t xml:space="preserve"> заключается в формировании  специальных умений и навыков: живописных, графических, навыков вязания, вышивания, изготовления поделок и декоративных композиций, лепке, выжиганию. </w:t>
      </w:r>
    </w:p>
    <w:p w:rsidR="00123BCF" w:rsidRDefault="00123BCF" w:rsidP="00123BCF">
      <w:pPr>
        <w:ind w:left="-284"/>
        <w:jc w:val="both"/>
      </w:pPr>
      <w:r>
        <w:t xml:space="preserve">Методы работы: </w:t>
      </w:r>
    </w:p>
    <w:p w:rsidR="00123BCF" w:rsidRDefault="00123BCF" w:rsidP="00123BCF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лекция, беседа, рассказ; </w:t>
      </w:r>
    </w:p>
    <w:p w:rsidR="00123BCF" w:rsidRDefault="00123BCF" w:rsidP="00123BCF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- практическая работа, индивидуальная работа, коллективная работа, работа в парах;</w:t>
      </w:r>
    </w:p>
    <w:p w:rsidR="00123BCF" w:rsidRDefault="00123BCF" w:rsidP="00123BCF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педпоказ</w:t>
      </w:r>
      <w:proofErr w:type="spellEnd"/>
      <w:r>
        <w:rPr>
          <w:sz w:val="22"/>
          <w:szCs w:val="22"/>
        </w:rPr>
        <w:t>, индивидуальный показ;</w:t>
      </w:r>
    </w:p>
    <w:p w:rsidR="00123BCF" w:rsidRDefault="00123BCF" w:rsidP="00123BCF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- частично-поисковый метод, анализ и синтез;</w:t>
      </w:r>
    </w:p>
    <w:p w:rsidR="00123BCF" w:rsidRDefault="00123BCF" w:rsidP="00123BCF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демонстрация работ художников, мастеров, демонстрация изделий декоративно-прикладного творчества, демонстрация репродукций, </w:t>
      </w:r>
    </w:p>
    <w:p w:rsidR="00123BCF" w:rsidRDefault="00123BCF" w:rsidP="00123BCF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- просмотр фильмов, слайдов.</w:t>
      </w:r>
    </w:p>
    <w:p w:rsidR="00123BCF" w:rsidRDefault="00123BCF" w:rsidP="00123BCF">
      <w:pPr>
        <w:ind w:left="-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Согласно новым требованиям ФГОС</w:t>
      </w:r>
      <w:r>
        <w:rPr>
          <w:sz w:val="22"/>
          <w:szCs w:val="22"/>
        </w:rPr>
        <w:t xml:space="preserve"> на занятиях большое внимание уделяется формированию </w:t>
      </w:r>
      <w:r>
        <w:rPr>
          <w:i/>
          <w:sz w:val="22"/>
          <w:szCs w:val="22"/>
        </w:rPr>
        <w:t>коммуникативных умений:</w:t>
      </w:r>
    </w:p>
    <w:p w:rsidR="00123BCF" w:rsidRDefault="00123BCF" w:rsidP="00123BCF">
      <w:pPr>
        <w:numPr>
          <w:ilvl w:val="0"/>
          <w:numId w:val="6"/>
        </w:numPr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каждый обучающийся включается в специально образованную ситуацию коммуникации при изучении новой темы</w:t>
      </w:r>
    </w:p>
    <w:p w:rsidR="00123BCF" w:rsidRDefault="00123BCF" w:rsidP="00123BCF">
      <w:pPr>
        <w:numPr>
          <w:ilvl w:val="0"/>
          <w:numId w:val="6"/>
        </w:numPr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проводится рефлексия  действий </w:t>
      </w:r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sz w:val="22"/>
          <w:szCs w:val="22"/>
        </w:rPr>
        <w:t xml:space="preserve"> в коммуникации с учениками.</w:t>
      </w:r>
    </w:p>
    <w:p w:rsidR="00123BCF" w:rsidRDefault="00123BCF" w:rsidP="00123BCF">
      <w:pPr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>Большое внимание уделяется умению правильно воспринять информацию, транслировать ее другим участникам образовательного процесса, выражать свои мысли,  уметь работать в группе, в паре для выполнения поставленных педагогом задач, умение следовать регламенту.</w:t>
      </w:r>
    </w:p>
    <w:p w:rsidR="00123BCF" w:rsidRDefault="00123BCF" w:rsidP="00123BCF">
      <w:pPr>
        <w:ind w:left="-284" w:firstLine="568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Для формирования и развития регулятивных умений</w:t>
      </w:r>
      <w:r>
        <w:rPr>
          <w:sz w:val="22"/>
          <w:szCs w:val="22"/>
        </w:rPr>
        <w:t xml:space="preserve"> обучающиеся учатся соотносить результат собственной деятельности с поставленной целью деятельности,  задачей поставленной педагогом, учатся анализировать причины неудач, успехов творческой деятельности, принимают ответственность за работу группы, пары, учатся возвращаться назад и оценивать соответствие плану, следовать задаче поставленной педагогом, определять и оценивать  причины своего поведения.</w:t>
      </w:r>
      <w:proofErr w:type="gramEnd"/>
    </w:p>
    <w:p w:rsidR="00123BCF" w:rsidRDefault="00123BCF" w:rsidP="00123BCF">
      <w:pPr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Становление личностных, регулятивных, и коммуникативных действий идет через ситуации взаимодействия участников образовательного процесса, использование специальных методов. Форм организации учебной работы обучающихся «</w:t>
      </w:r>
      <w:r>
        <w:t>Художественной мастерской</w:t>
      </w:r>
      <w:r>
        <w:rPr>
          <w:sz w:val="22"/>
          <w:szCs w:val="22"/>
        </w:rPr>
        <w:t>». Познавательные универсальные  учебные действия используемые на занятиях «</w:t>
      </w:r>
      <w:r>
        <w:t>Художественной мастерской</w:t>
      </w:r>
      <w:r>
        <w:rPr>
          <w:sz w:val="22"/>
          <w:szCs w:val="22"/>
        </w:rPr>
        <w:t xml:space="preserve">»: умение сравнивать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выделять признаки сходства, различия, выделять главные, существенные признаки), анализировать (разделять объект на части, характеризовать части, выстраивать их в определенной последовательности), делать выводы (находить главное в изучаемом объекте, устанавливать главную причину явления), схематизировать (располагать части в определенной последовательности, оформлять графически изображение).</w:t>
      </w:r>
    </w:p>
    <w:p w:rsidR="00123BCF" w:rsidRDefault="00123BCF" w:rsidP="00123BCF">
      <w:pPr>
        <w:ind w:left="-284"/>
        <w:jc w:val="center"/>
        <w:rPr>
          <w:sz w:val="22"/>
          <w:szCs w:val="22"/>
        </w:rPr>
      </w:pPr>
      <w:r>
        <w:rPr>
          <w:b/>
        </w:rPr>
        <w:t>Отличительные особенности программы</w:t>
      </w:r>
    </w:p>
    <w:p w:rsidR="00123BCF" w:rsidRDefault="00123BCF" w:rsidP="00123BCF">
      <w:pPr>
        <w:ind w:left="-284" w:firstLine="568"/>
        <w:jc w:val="both"/>
      </w:pPr>
      <w:r>
        <w:t>Постижение технологий народного творчества происходит по направлениям: лоскутная кукла, народная роспись, лепная игрушка, популярные техники декоративного творчества, смешанные техники изображения, самостоятельное выполнение поделок, работ на основе полученных знаний и умений, достижение мастерства.</w:t>
      </w:r>
    </w:p>
    <w:p w:rsidR="00123BCF" w:rsidRDefault="00123BCF" w:rsidP="00123BCF">
      <w:pPr>
        <w:ind w:left="-284" w:firstLine="568"/>
        <w:jc w:val="both"/>
      </w:pPr>
      <w:r>
        <w:t>Возраст обучающихся: 10-18 лет.</w:t>
      </w:r>
    </w:p>
    <w:p w:rsidR="00123BCF" w:rsidRDefault="00123BCF" w:rsidP="00123BCF">
      <w:pPr>
        <w:ind w:left="-284" w:firstLine="568"/>
        <w:jc w:val="both"/>
      </w:pPr>
      <w:r>
        <w:t>Условия набора детей: по желанию ребенка.</w:t>
      </w:r>
    </w:p>
    <w:p w:rsidR="00123BCF" w:rsidRDefault="00123BCF" w:rsidP="00123BCF">
      <w:pPr>
        <w:ind w:left="-284" w:firstLine="568"/>
        <w:jc w:val="both"/>
      </w:pPr>
      <w:r>
        <w:t>Продолжительность образовательного процесса: 2 года</w:t>
      </w:r>
    </w:p>
    <w:p w:rsidR="00123BCF" w:rsidRDefault="00123BCF" w:rsidP="00123BCF">
      <w:pPr>
        <w:ind w:left="-284" w:firstLine="568"/>
        <w:jc w:val="both"/>
      </w:pPr>
      <w:r>
        <w:t xml:space="preserve">Этапы обучения: </w:t>
      </w:r>
    </w:p>
    <w:p w:rsidR="00123BCF" w:rsidRDefault="00123BCF" w:rsidP="00123BCF">
      <w:pPr>
        <w:ind w:left="-284" w:firstLine="568"/>
        <w:jc w:val="both"/>
      </w:pPr>
      <w:r>
        <w:t>1 год - постановка руки, постижение азов, копирование с элементами творчества</w:t>
      </w:r>
    </w:p>
    <w:p w:rsidR="00123BCF" w:rsidRDefault="00123BCF" w:rsidP="00123BCF">
      <w:pPr>
        <w:ind w:left="-284" w:firstLine="568"/>
        <w:jc w:val="both"/>
      </w:pPr>
      <w:r>
        <w:t>2 год - творческий уровень, работа над мастерством</w:t>
      </w:r>
    </w:p>
    <w:p w:rsidR="00123BCF" w:rsidRDefault="00123BCF" w:rsidP="00123BCF">
      <w:pPr>
        <w:ind w:left="-284" w:firstLine="568"/>
        <w:jc w:val="both"/>
      </w:pPr>
      <w:r>
        <w:t>Программа носит концентрический характер. Ежегодно темы повторяются, но идет усложнение материала, повышается требования к качеству выполненных работ, к уровню творчества. Это позволит одновременно заниматься как 1 так 2 и 3 году обучения в одной аудитории, подстегнет интерес новичков к работам старших учеников, позволит увидеть рост мастерства.</w:t>
      </w:r>
    </w:p>
    <w:p w:rsidR="00123BCF" w:rsidRDefault="00123BCF" w:rsidP="00123BCF">
      <w:pPr>
        <w:ind w:left="-284"/>
        <w:jc w:val="both"/>
      </w:pPr>
      <w:r>
        <w:t xml:space="preserve">Формы проведения занятий: </w:t>
      </w:r>
      <w:proofErr w:type="gramStart"/>
      <w:r>
        <w:t>очная</w:t>
      </w:r>
      <w:proofErr w:type="gramEnd"/>
    </w:p>
    <w:p w:rsidR="00123BCF" w:rsidRDefault="00123BCF" w:rsidP="00123BCF">
      <w:pPr>
        <w:ind w:left="-284"/>
        <w:jc w:val="both"/>
      </w:pPr>
      <w:r>
        <w:t>Режим занятий: количество занятий и учебных часов в неделю.</w:t>
      </w:r>
    </w:p>
    <w:p w:rsidR="00123BCF" w:rsidRDefault="00123BCF" w:rsidP="00123BCF">
      <w:pPr>
        <w:ind w:left="-284"/>
        <w:jc w:val="both"/>
      </w:pPr>
      <w:r>
        <w:t>Лоскутная кукла-2+2 (старшая группа, младшая группа)</w:t>
      </w:r>
    </w:p>
    <w:p w:rsidR="00123BCF" w:rsidRDefault="00123BCF" w:rsidP="00123BCF">
      <w:pPr>
        <w:ind w:left="-284"/>
        <w:jc w:val="both"/>
      </w:pPr>
      <w:r>
        <w:t>Лепная игрушка-2+2</w:t>
      </w:r>
    </w:p>
    <w:p w:rsidR="00123BCF" w:rsidRDefault="00123BCF" w:rsidP="00123BCF">
      <w:pPr>
        <w:ind w:left="-284"/>
        <w:jc w:val="both"/>
      </w:pPr>
      <w:r>
        <w:t>Народная роспись -2+2</w:t>
      </w:r>
    </w:p>
    <w:p w:rsidR="00123BCF" w:rsidRDefault="00123BCF" w:rsidP="00123BCF">
      <w:pPr>
        <w:ind w:left="-284"/>
        <w:jc w:val="both"/>
      </w:pPr>
      <w:r>
        <w:t xml:space="preserve">Популярные техники декоративно - </w:t>
      </w:r>
      <w:proofErr w:type="gramStart"/>
      <w:r>
        <w:t>прикладного</w:t>
      </w:r>
      <w:proofErr w:type="gramEnd"/>
      <w:r>
        <w:t xml:space="preserve"> творчества-1+1</w:t>
      </w:r>
    </w:p>
    <w:p w:rsidR="00123BCF" w:rsidRDefault="00123BCF" w:rsidP="00123BCF">
      <w:pPr>
        <w:ind w:left="-284"/>
        <w:jc w:val="both"/>
      </w:pPr>
      <w:r>
        <w:t>Смешанные техники изображения- 2+2</w:t>
      </w:r>
    </w:p>
    <w:p w:rsidR="00123BCF" w:rsidRDefault="00123BCF" w:rsidP="00123BCF">
      <w:pPr>
        <w:ind w:left="-284"/>
        <w:jc w:val="both"/>
      </w:pPr>
    </w:p>
    <w:p w:rsidR="00123BCF" w:rsidRDefault="00123BCF" w:rsidP="00123BCF">
      <w:pPr>
        <w:ind w:left="-284"/>
        <w:jc w:val="both"/>
      </w:pPr>
      <w:r>
        <w:t>Количество учебных часов за год по направлениям</w:t>
      </w:r>
    </w:p>
    <w:p w:rsidR="00123BCF" w:rsidRDefault="00123BCF" w:rsidP="00123BCF">
      <w:pPr>
        <w:ind w:left="-284"/>
        <w:jc w:val="both"/>
      </w:pPr>
      <w:r>
        <w:t>Лоскутная кукла - 136ч</w:t>
      </w:r>
    </w:p>
    <w:p w:rsidR="00123BCF" w:rsidRDefault="00123BCF" w:rsidP="00123BCF">
      <w:pPr>
        <w:ind w:left="-284"/>
        <w:jc w:val="both"/>
      </w:pPr>
      <w:r>
        <w:t>Лепная игрушка - 136ч</w:t>
      </w:r>
    </w:p>
    <w:p w:rsidR="00123BCF" w:rsidRDefault="00123BCF" w:rsidP="00123BCF">
      <w:pPr>
        <w:ind w:left="-284"/>
        <w:jc w:val="both"/>
      </w:pPr>
      <w:r>
        <w:t>Народная роспись - 136ч</w:t>
      </w:r>
    </w:p>
    <w:p w:rsidR="00123BCF" w:rsidRDefault="00123BCF" w:rsidP="00123BCF">
      <w:pPr>
        <w:ind w:left="-284"/>
        <w:jc w:val="both"/>
      </w:pPr>
      <w:r>
        <w:t>Популярные техники декоративно-прикладного творчества - 68ч</w:t>
      </w:r>
    </w:p>
    <w:p w:rsidR="00123BCF" w:rsidRDefault="00123BCF" w:rsidP="00123BCF">
      <w:pPr>
        <w:ind w:left="-284"/>
        <w:jc w:val="both"/>
      </w:pPr>
      <w:r>
        <w:t xml:space="preserve">Смешанные техники изображения - 136ч </w:t>
      </w:r>
    </w:p>
    <w:p w:rsidR="00123BCF" w:rsidRDefault="00123BCF" w:rsidP="00123BCF">
      <w:pPr>
        <w:ind w:left="-284"/>
        <w:jc w:val="both"/>
      </w:pPr>
    </w:p>
    <w:p w:rsidR="00123BCF" w:rsidRDefault="00123BCF" w:rsidP="00123BCF">
      <w:pPr>
        <w:ind w:left="-284"/>
        <w:jc w:val="center"/>
        <w:rPr>
          <w:b/>
        </w:rPr>
      </w:pPr>
      <w:proofErr w:type="gramStart"/>
      <w:r>
        <w:rPr>
          <w:b/>
        </w:rPr>
        <w:t>Планируемый</w:t>
      </w:r>
      <w:proofErr w:type="gramEnd"/>
      <w:r>
        <w:rPr>
          <w:b/>
        </w:rPr>
        <w:t xml:space="preserve"> результаты</w:t>
      </w:r>
    </w:p>
    <w:p w:rsidR="00123BCF" w:rsidRDefault="00123BCF" w:rsidP="00123BCF">
      <w:pPr>
        <w:numPr>
          <w:ilvl w:val="0"/>
          <w:numId w:val="7"/>
        </w:numPr>
        <w:tabs>
          <w:tab w:val="num" w:pos="0"/>
        </w:tabs>
        <w:ind w:left="-284" w:firstLine="0"/>
        <w:jc w:val="both"/>
      </w:pPr>
      <w:r>
        <w:t>знать народные промыслы России, технологические особенности, отличительные признаки.</w:t>
      </w:r>
    </w:p>
    <w:p w:rsidR="00123BCF" w:rsidRDefault="00123BCF" w:rsidP="00123BCF">
      <w:pPr>
        <w:numPr>
          <w:ilvl w:val="0"/>
          <w:numId w:val="7"/>
        </w:numPr>
        <w:tabs>
          <w:tab w:val="num" w:pos="0"/>
        </w:tabs>
        <w:ind w:left="-284" w:firstLine="0"/>
        <w:jc w:val="both"/>
      </w:pPr>
      <w:r>
        <w:t>знать промыслы коренных жителей Туруханского Севера;</w:t>
      </w:r>
    </w:p>
    <w:p w:rsidR="00123BCF" w:rsidRDefault="00123BCF" w:rsidP="00123BCF">
      <w:pPr>
        <w:numPr>
          <w:ilvl w:val="0"/>
          <w:numId w:val="7"/>
        </w:numPr>
        <w:tabs>
          <w:tab w:val="num" w:pos="0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приобретение практических  умений и навыков проектирования художественных изделий;</w:t>
      </w:r>
    </w:p>
    <w:p w:rsidR="00123BCF" w:rsidRDefault="00123BCF" w:rsidP="00123BCF">
      <w:pPr>
        <w:numPr>
          <w:ilvl w:val="0"/>
          <w:numId w:val="7"/>
        </w:numPr>
        <w:tabs>
          <w:tab w:val="num" w:pos="0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освоение техник </w:t>
      </w:r>
      <w:proofErr w:type="spellStart"/>
      <w:r>
        <w:rPr>
          <w:sz w:val="22"/>
          <w:szCs w:val="22"/>
        </w:rPr>
        <w:t>пирографии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бумагопластики</w:t>
      </w:r>
      <w:proofErr w:type="spellEnd"/>
      <w:r>
        <w:rPr>
          <w:sz w:val="22"/>
          <w:szCs w:val="22"/>
        </w:rPr>
        <w:t xml:space="preserve">, папье-маше, </w:t>
      </w:r>
      <w:proofErr w:type="spellStart"/>
      <w:r>
        <w:rPr>
          <w:sz w:val="22"/>
          <w:szCs w:val="22"/>
        </w:rPr>
        <w:t>квиллинга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декупажа</w:t>
      </w:r>
      <w:proofErr w:type="spellEnd"/>
      <w:r>
        <w:rPr>
          <w:sz w:val="22"/>
          <w:szCs w:val="22"/>
        </w:rPr>
        <w:t>.</w:t>
      </w:r>
    </w:p>
    <w:p w:rsidR="00123BCF" w:rsidRDefault="00123BCF" w:rsidP="00123BCF">
      <w:pPr>
        <w:numPr>
          <w:ilvl w:val="0"/>
          <w:numId w:val="7"/>
        </w:numPr>
        <w:tabs>
          <w:tab w:val="num" w:pos="0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освоение технологических особенностей  выполнения росписи по дереву, керамике, стеклу, ткани; </w:t>
      </w:r>
    </w:p>
    <w:p w:rsidR="00123BCF" w:rsidRDefault="00123BCF" w:rsidP="00123BCF">
      <w:pPr>
        <w:numPr>
          <w:ilvl w:val="0"/>
          <w:numId w:val="7"/>
        </w:numPr>
        <w:tabs>
          <w:tab w:val="num" w:pos="0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роспись объемных сложных форм по канонам народных росписей;</w:t>
      </w:r>
    </w:p>
    <w:p w:rsidR="00123BCF" w:rsidRDefault="00123BCF" w:rsidP="00123BCF">
      <w:pPr>
        <w:pStyle w:val="a4"/>
        <w:numPr>
          <w:ilvl w:val="0"/>
          <w:numId w:val="7"/>
        </w:numPr>
        <w:tabs>
          <w:tab w:val="num" w:pos="0"/>
        </w:tabs>
        <w:spacing w:line="240" w:lineRule="auto"/>
        <w:ind w:lef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сложных композиций по законам народной росписи;</w:t>
      </w:r>
    </w:p>
    <w:p w:rsidR="00123BCF" w:rsidRDefault="00123BCF" w:rsidP="00123BCF">
      <w:pPr>
        <w:pStyle w:val="a4"/>
        <w:numPr>
          <w:ilvl w:val="0"/>
          <w:numId w:val="7"/>
        </w:numPr>
        <w:tabs>
          <w:tab w:val="num" w:pos="0"/>
        </w:tabs>
        <w:spacing w:after="0" w:line="240" w:lineRule="auto"/>
        <w:ind w:lef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роспись посуды по собственным эскизам;</w:t>
      </w:r>
    </w:p>
    <w:p w:rsidR="00123BCF" w:rsidRDefault="00123BCF" w:rsidP="00123BCF">
      <w:pPr>
        <w:numPr>
          <w:ilvl w:val="0"/>
          <w:numId w:val="7"/>
        </w:numPr>
        <w:tabs>
          <w:tab w:val="num" w:pos="0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применение в работе правил построения декоративной композиции;</w:t>
      </w:r>
    </w:p>
    <w:p w:rsidR="00123BCF" w:rsidRDefault="00123BCF" w:rsidP="00123BCF">
      <w:pPr>
        <w:pStyle w:val="a3"/>
        <w:numPr>
          <w:ilvl w:val="0"/>
          <w:numId w:val="8"/>
        </w:numPr>
        <w:ind w:lef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цветового зрения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;</w:t>
      </w:r>
    </w:p>
    <w:p w:rsidR="00123BCF" w:rsidRDefault="00123BCF" w:rsidP="00123BCF">
      <w:pPr>
        <w:pStyle w:val="a3"/>
        <w:numPr>
          <w:ilvl w:val="0"/>
          <w:numId w:val="8"/>
        </w:numPr>
        <w:ind w:lef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мелкой моторики рук;</w:t>
      </w:r>
    </w:p>
    <w:p w:rsidR="00123BCF" w:rsidRDefault="00123BCF" w:rsidP="00123BCF">
      <w:pPr>
        <w:pStyle w:val="a3"/>
        <w:numPr>
          <w:ilvl w:val="0"/>
          <w:numId w:val="8"/>
        </w:numPr>
        <w:ind w:lef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приобретение практических умений и навыков работы акварельными и гуашевыми красками, пастелью, мелками, угольными мелками, сангиной, пером и тушью;</w:t>
      </w:r>
    </w:p>
    <w:p w:rsidR="00123BCF" w:rsidRDefault="00123BCF" w:rsidP="00123BCF">
      <w:pPr>
        <w:pStyle w:val="a4"/>
        <w:numPr>
          <w:ilvl w:val="0"/>
          <w:numId w:val="9"/>
        </w:numPr>
        <w:tabs>
          <w:tab w:val="num" w:pos="0"/>
        </w:tabs>
        <w:spacing w:after="0" w:line="240" w:lineRule="auto"/>
        <w:ind w:lef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различать и  применять различные изобразительные  техники.</w:t>
      </w:r>
    </w:p>
    <w:p w:rsidR="00123BCF" w:rsidRDefault="00123BCF" w:rsidP="00123BCF">
      <w:pPr>
        <w:pStyle w:val="a4"/>
        <w:spacing w:after="0" w:line="240" w:lineRule="auto"/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Виды и формы аттестации</w:t>
      </w:r>
    </w:p>
    <w:p w:rsidR="00123BCF" w:rsidRDefault="00123BCF" w:rsidP="00123BCF">
      <w:pPr>
        <w:ind w:left="-284" w:firstLine="568"/>
        <w:jc w:val="both"/>
      </w:pPr>
      <w:r>
        <w:rPr>
          <w:i/>
        </w:rPr>
        <w:t xml:space="preserve">Учебный год начинается со </w:t>
      </w:r>
      <w:r>
        <w:t xml:space="preserve"> знакомства  с «Художественной мастерской», с презентации, в которой рассказывается об отделениях  мастерской, демонстрируются работы учащихся. Происходит знакомство с порядком работы и расписанием.</w:t>
      </w:r>
    </w:p>
    <w:p w:rsidR="00123BCF" w:rsidRDefault="00123BCF" w:rsidP="00123BCF">
      <w:pPr>
        <w:ind w:left="-284" w:firstLine="568"/>
        <w:jc w:val="both"/>
      </w:pPr>
      <w:r>
        <w:rPr>
          <w:i/>
        </w:rPr>
        <w:t>По итогам  учебного года</w:t>
      </w:r>
      <w:r>
        <w:t xml:space="preserve"> «Художественная мастерская»  проводит отчетные выставки по всем представленным направлениям. </w:t>
      </w:r>
    </w:p>
    <w:p w:rsidR="00123BCF" w:rsidRDefault="00123BCF" w:rsidP="00123BCF">
      <w:pPr>
        <w:ind w:left="-284"/>
        <w:jc w:val="both"/>
      </w:pPr>
      <w:r>
        <w:t>По желанию обучающиеся проводят персональные выставки  творческих  работ в фойе школы, на втором этаже. Работы декоративно-прикладного направления, представлены на постоянно действующих сменных экспозициях в кабинете «Художественной мастерской», экспонируются на втором и первом этажах школы.</w:t>
      </w:r>
    </w:p>
    <w:p w:rsidR="00123BCF" w:rsidRDefault="00123BCF" w:rsidP="00123BCF">
      <w:pPr>
        <w:ind w:left="-284"/>
        <w:jc w:val="both"/>
      </w:pPr>
    </w:p>
    <w:p w:rsidR="000002B1" w:rsidRPr="000002B1" w:rsidRDefault="000002B1" w:rsidP="000002B1">
      <w:pPr>
        <w:jc w:val="center"/>
        <w:rPr>
          <w:b/>
        </w:rPr>
      </w:pPr>
    </w:p>
    <w:sectPr w:rsidR="000002B1" w:rsidRPr="000002B1" w:rsidSect="0041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AA0"/>
    <w:multiLevelType w:val="hybridMultilevel"/>
    <w:tmpl w:val="316A0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B16C0"/>
    <w:multiLevelType w:val="hybridMultilevel"/>
    <w:tmpl w:val="005070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804EC"/>
    <w:multiLevelType w:val="hybridMultilevel"/>
    <w:tmpl w:val="7A36ED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A203F"/>
    <w:multiLevelType w:val="hybridMultilevel"/>
    <w:tmpl w:val="9232F8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50A51"/>
    <w:multiLevelType w:val="hybridMultilevel"/>
    <w:tmpl w:val="29D420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66989"/>
    <w:multiLevelType w:val="hybridMultilevel"/>
    <w:tmpl w:val="00B0A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FE3BFE"/>
    <w:multiLevelType w:val="hybridMultilevel"/>
    <w:tmpl w:val="9E60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7F15AD"/>
    <w:multiLevelType w:val="hybridMultilevel"/>
    <w:tmpl w:val="94A4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84ED2"/>
    <w:multiLevelType w:val="hybridMultilevel"/>
    <w:tmpl w:val="3A3443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2B1"/>
    <w:rsid w:val="000002B1"/>
    <w:rsid w:val="00123BCF"/>
    <w:rsid w:val="004177A2"/>
    <w:rsid w:val="00AB360F"/>
    <w:rsid w:val="00D6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3B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123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2086</Words>
  <Characters>11894</Characters>
  <Application>Microsoft Office Word</Application>
  <DocSecurity>0</DocSecurity>
  <Lines>99</Lines>
  <Paragraphs>27</Paragraphs>
  <ScaleCrop>false</ScaleCrop>
  <Company>DNA Project</Company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2021-09-27T13:12:00Z</dcterms:created>
  <dcterms:modified xsi:type="dcterms:W3CDTF">2021-09-27T13:20:00Z</dcterms:modified>
</cp:coreProperties>
</file>